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4D16" w14:textId="7A3A7783" w:rsidR="00D9240C" w:rsidRDefault="00D9240C" w:rsidP="008F1F90">
      <w:pPr>
        <w:pStyle w:val="Heading5"/>
        <w:numPr>
          <w:ilvl w:val="0"/>
          <w:numId w:val="0"/>
        </w:numPr>
        <w:jc w:val="both"/>
        <w:rPr>
          <w:sz w:val="36"/>
        </w:rPr>
      </w:pPr>
    </w:p>
    <w:p w14:paraId="17880D4D" w14:textId="77777777" w:rsidR="00D9240C" w:rsidRDefault="00D9240C">
      <w:pPr>
        <w:jc w:val="center"/>
        <w:rPr>
          <w:b/>
          <w:lang w:val="es-MX"/>
        </w:rPr>
      </w:pPr>
    </w:p>
    <w:p w14:paraId="59730150" w14:textId="13EAF0D2" w:rsidR="00812F4B" w:rsidRDefault="00383456">
      <w:pPr>
        <w:jc w:val="center"/>
        <w:rPr>
          <w:b/>
          <w:lang w:val="es-MX"/>
        </w:rPr>
      </w:pPr>
      <w:r>
        <w:rPr>
          <w:b/>
          <w:noProof/>
          <w:lang w:val="es-MX"/>
        </w:rPr>
        <w:drawing>
          <wp:inline distT="0" distB="0" distL="0" distR="0" wp14:anchorId="3D30BC7D" wp14:editId="2052649F">
            <wp:extent cx="285750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238250"/>
                    </a:xfrm>
                    <a:prstGeom prst="rect">
                      <a:avLst/>
                    </a:prstGeom>
                    <a:noFill/>
                    <a:ln>
                      <a:noFill/>
                    </a:ln>
                  </pic:spPr>
                </pic:pic>
              </a:graphicData>
            </a:graphic>
          </wp:inline>
        </w:drawing>
      </w:r>
    </w:p>
    <w:p w14:paraId="2C0638B3" w14:textId="77777777" w:rsidR="00812F4B" w:rsidRDefault="00812F4B">
      <w:pPr>
        <w:jc w:val="center"/>
        <w:rPr>
          <w:b/>
          <w:lang w:val="es-MX"/>
        </w:rPr>
      </w:pPr>
    </w:p>
    <w:p w14:paraId="05B9EE51" w14:textId="77777777" w:rsidR="00A319B5" w:rsidRDefault="00A319B5">
      <w:pPr>
        <w:jc w:val="center"/>
        <w:rPr>
          <w:b/>
          <w:lang w:val="es-MX"/>
        </w:rPr>
      </w:pPr>
    </w:p>
    <w:p w14:paraId="48F8513F" w14:textId="77777777" w:rsidR="00A319B5" w:rsidRDefault="00A319B5" w:rsidP="00A319B5">
      <w:pPr>
        <w:jc w:val="center"/>
        <w:rPr>
          <w:rFonts w:cs="Arial"/>
          <w:b/>
          <w:color w:val="000000"/>
          <w:sz w:val="24"/>
          <w:szCs w:val="24"/>
        </w:rPr>
      </w:pPr>
    </w:p>
    <w:p w14:paraId="7951C416" w14:textId="33475191" w:rsidR="00812F4B" w:rsidRPr="00383456" w:rsidRDefault="00A319B5" w:rsidP="00A319B5">
      <w:pPr>
        <w:jc w:val="center"/>
        <w:rPr>
          <w:rFonts w:cs="Arial"/>
          <w:color w:val="000000"/>
          <w:lang w:val="en-US"/>
        </w:rPr>
      </w:pPr>
      <w:r w:rsidRPr="00A319B5">
        <w:rPr>
          <w:b/>
          <w:color w:val="000000"/>
          <w:sz w:val="24"/>
          <w:szCs w:val="24"/>
          <w:lang w:val="en"/>
        </w:rPr>
        <w:t>Course:</w:t>
      </w:r>
      <w:r>
        <w:rPr>
          <w:color w:val="000000"/>
          <w:lang w:val="en"/>
        </w:rPr>
        <w:t xml:space="preserve"> </w:t>
      </w:r>
      <w:r w:rsidR="00383456">
        <w:rPr>
          <w:color w:val="000000"/>
          <w:lang w:val="en"/>
        </w:rPr>
        <w:t>Skill Management and Communications Course</w:t>
      </w:r>
    </w:p>
    <w:p w14:paraId="50DC76E7" w14:textId="77777777" w:rsidR="00A319B5" w:rsidRPr="00383456" w:rsidRDefault="00A319B5" w:rsidP="00812F4B">
      <w:pPr>
        <w:rPr>
          <w:rFonts w:cs="Arial"/>
          <w:color w:val="000000"/>
          <w:lang w:val="en-US"/>
        </w:rPr>
      </w:pPr>
    </w:p>
    <w:p w14:paraId="34CA5FF3" w14:textId="77777777" w:rsidR="00812F4B" w:rsidRPr="00383456" w:rsidRDefault="00812F4B" w:rsidP="00812F4B">
      <w:pPr>
        <w:rPr>
          <w:rFonts w:cs="Arial"/>
          <w:color w:val="000000"/>
          <w:lang w:val="en-US"/>
        </w:rPr>
      </w:pPr>
    </w:p>
    <w:p w14:paraId="52CFB38F" w14:textId="77777777" w:rsidR="00A319B5" w:rsidRPr="00383456" w:rsidRDefault="00A319B5" w:rsidP="00812F4B">
      <w:pPr>
        <w:rPr>
          <w:rFonts w:cs="Arial"/>
          <w:color w:val="000000"/>
          <w:lang w:val="en-US"/>
        </w:rPr>
      </w:pPr>
    </w:p>
    <w:p w14:paraId="05285D54" w14:textId="77777777" w:rsidR="00A319B5" w:rsidRPr="00383456" w:rsidRDefault="00A319B5" w:rsidP="00812F4B">
      <w:pPr>
        <w:rPr>
          <w:rFonts w:cs="Arial"/>
          <w:color w:val="000000"/>
          <w:lang w:val="en-US"/>
        </w:rPr>
      </w:pPr>
    </w:p>
    <w:p w14:paraId="789113F6" w14:textId="3EE06C7D" w:rsidR="00812F4B" w:rsidRPr="00383456" w:rsidRDefault="000849E5" w:rsidP="00A319B5">
      <w:pPr>
        <w:pStyle w:val="BodyText2"/>
        <w:rPr>
          <w:rFonts w:cs="Arial"/>
          <w:b w:val="0"/>
          <w:bCs/>
          <w:color w:val="000000"/>
          <w:lang w:val="en-US"/>
        </w:rPr>
      </w:pPr>
      <w:r w:rsidRPr="000849E5">
        <w:rPr>
          <w:b w:val="0"/>
          <w:lang w:val="en"/>
        </w:rPr>
        <w:t xml:space="preserve">Communications </w:t>
      </w:r>
      <w:r w:rsidR="006853A1">
        <w:rPr>
          <w:b w:val="0"/>
          <w:lang w:val="en"/>
        </w:rPr>
        <w:t>Management</w:t>
      </w:r>
      <w:r>
        <w:rPr>
          <w:lang w:val="en"/>
        </w:rPr>
        <w:t xml:space="preserve"> </w:t>
      </w:r>
      <w:r w:rsidRPr="00383456">
        <w:rPr>
          <w:b w:val="0"/>
          <w:bCs/>
          <w:lang w:val="en"/>
        </w:rPr>
        <w:t>Plan</w:t>
      </w:r>
    </w:p>
    <w:p w14:paraId="70B7CA43" w14:textId="77777777" w:rsidR="006853A1" w:rsidRPr="00383456" w:rsidRDefault="006853A1" w:rsidP="000849E5">
      <w:pPr>
        <w:pStyle w:val="BodyText2"/>
        <w:jc w:val="left"/>
        <w:rPr>
          <w:b w:val="0"/>
          <w:lang w:val="en-US"/>
        </w:rPr>
      </w:pPr>
    </w:p>
    <w:p w14:paraId="55D75CF5" w14:textId="2E83183D" w:rsidR="00812F4B" w:rsidRPr="003A512E" w:rsidRDefault="00383456" w:rsidP="00A319B5">
      <w:pPr>
        <w:jc w:val="center"/>
        <w:rPr>
          <w:rFonts w:cs="Arial"/>
          <w:color w:val="000000"/>
          <w:sz w:val="40"/>
          <w:szCs w:val="40"/>
          <w:lang w:val="en-US"/>
        </w:rPr>
      </w:pPr>
      <w:r>
        <w:rPr>
          <w:b/>
          <w:color w:val="000000"/>
          <w:sz w:val="40"/>
          <w:szCs w:val="40"/>
          <w:lang w:val="en"/>
        </w:rPr>
        <w:fldChar w:fldCharType="begin">
          <w:ffData>
            <w:name w:val="Texto6"/>
            <w:enabled/>
            <w:calcOnExit w:val="0"/>
            <w:textInput>
              <w:default w:val="&lt;Project's Name&gt;"/>
            </w:textInput>
          </w:ffData>
        </w:fldChar>
      </w:r>
      <w:bookmarkStart w:id="0" w:name="Texto6"/>
      <w:r>
        <w:rPr>
          <w:b/>
          <w:color w:val="000000"/>
          <w:sz w:val="40"/>
          <w:szCs w:val="40"/>
          <w:lang w:val="en"/>
        </w:rPr>
        <w:instrText xml:space="preserve"> FORMTEXT </w:instrText>
      </w:r>
      <w:r>
        <w:rPr>
          <w:b/>
          <w:color w:val="000000"/>
          <w:sz w:val="40"/>
          <w:szCs w:val="40"/>
          <w:lang w:val="en"/>
        </w:rPr>
      </w:r>
      <w:r>
        <w:rPr>
          <w:b/>
          <w:color w:val="000000"/>
          <w:sz w:val="40"/>
          <w:szCs w:val="40"/>
          <w:lang w:val="en"/>
        </w:rPr>
        <w:fldChar w:fldCharType="separate"/>
      </w:r>
      <w:r>
        <w:rPr>
          <w:b/>
          <w:noProof/>
          <w:color w:val="000000"/>
          <w:sz w:val="40"/>
          <w:szCs w:val="40"/>
          <w:lang w:val="en"/>
        </w:rPr>
        <w:t>&lt;Project's Name&gt;</w:t>
      </w:r>
      <w:r>
        <w:rPr>
          <w:b/>
          <w:color w:val="000000"/>
          <w:sz w:val="40"/>
          <w:szCs w:val="40"/>
          <w:lang w:val="en"/>
        </w:rPr>
        <w:fldChar w:fldCharType="end"/>
      </w:r>
      <w:bookmarkEnd w:id="0"/>
    </w:p>
    <w:p w14:paraId="4215FD25" w14:textId="77777777" w:rsidR="00812F4B" w:rsidRPr="003A512E" w:rsidRDefault="00812F4B" w:rsidP="00812F4B">
      <w:pPr>
        <w:rPr>
          <w:rFonts w:cs="Arial"/>
          <w:color w:val="000000"/>
          <w:lang w:val="en-US"/>
        </w:rPr>
      </w:pPr>
    </w:p>
    <w:p w14:paraId="609D3B9F" w14:textId="77777777" w:rsidR="00812F4B" w:rsidRPr="003A512E" w:rsidRDefault="00812F4B" w:rsidP="00812F4B">
      <w:pPr>
        <w:rPr>
          <w:rFonts w:cs="Arial"/>
          <w:color w:val="000000"/>
          <w:lang w:val="en-US"/>
        </w:rPr>
      </w:pPr>
    </w:p>
    <w:p w14:paraId="615D2CA1" w14:textId="77777777" w:rsidR="00812F4B" w:rsidRPr="003A512E" w:rsidRDefault="00812F4B" w:rsidP="00812F4B">
      <w:pPr>
        <w:rPr>
          <w:rFonts w:cs="Arial"/>
          <w:color w:val="000000"/>
          <w:lang w:val="en-US"/>
        </w:rPr>
      </w:pPr>
    </w:p>
    <w:p w14:paraId="4E860084" w14:textId="77777777" w:rsidR="00812F4B" w:rsidRPr="003A512E" w:rsidRDefault="00812F4B" w:rsidP="00812F4B">
      <w:pPr>
        <w:rPr>
          <w:rFonts w:cs="Arial"/>
          <w:color w:val="000000"/>
          <w:lang w:val="en-US"/>
        </w:rPr>
      </w:pPr>
    </w:p>
    <w:p w14:paraId="05CEB49A" w14:textId="41C8D890" w:rsidR="00812F4B" w:rsidRPr="00383456" w:rsidRDefault="00812F4B" w:rsidP="00812F4B">
      <w:pPr>
        <w:rPr>
          <w:rFonts w:cs="Arial"/>
          <w:b/>
          <w:color w:val="000000"/>
          <w:sz w:val="24"/>
          <w:szCs w:val="24"/>
          <w:lang w:val="en-US"/>
        </w:rPr>
      </w:pPr>
      <w:r w:rsidRPr="000B5CBA">
        <w:rPr>
          <w:b/>
          <w:color w:val="000000"/>
          <w:sz w:val="24"/>
          <w:szCs w:val="24"/>
          <w:lang w:val="en"/>
        </w:rPr>
        <w:t xml:space="preserve">Prepared by: </w:t>
      </w:r>
      <w:r w:rsidR="00383456">
        <w:rPr>
          <w:color w:val="000000"/>
          <w:sz w:val="24"/>
          <w:szCs w:val="24"/>
          <w:lang w:val="en"/>
        </w:rPr>
        <w:fldChar w:fldCharType="begin">
          <w:ffData>
            <w:name w:val="Texto5"/>
            <w:enabled/>
            <w:calcOnExit w:val="0"/>
            <w:textInput/>
          </w:ffData>
        </w:fldChar>
      </w:r>
      <w:bookmarkStart w:id="1" w:name="Texto5"/>
      <w:r w:rsidR="00383456">
        <w:rPr>
          <w:color w:val="000000"/>
          <w:sz w:val="24"/>
          <w:szCs w:val="24"/>
          <w:lang w:val="en"/>
        </w:rPr>
        <w:instrText xml:space="preserve"> FORMTEXT </w:instrText>
      </w:r>
      <w:r w:rsidR="00383456">
        <w:rPr>
          <w:color w:val="000000"/>
          <w:sz w:val="24"/>
          <w:szCs w:val="24"/>
          <w:lang w:val="en"/>
        </w:rPr>
      </w:r>
      <w:r w:rsidR="00383456">
        <w:rPr>
          <w:color w:val="000000"/>
          <w:sz w:val="24"/>
          <w:szCs w:val="24"/>
          <w:lang w:val="en"/>
        </w:rPr>
        <w:fldChar w:fldCharType="separate"/>
      </w:r>
      <w:r w:rsidR="00383456">
        <w:rPr>
          <w:noProof/>
          <w:color w:val="000000"/>
          <w:sz w:val="24"/>
          <w:szCs w:val="24"/>
          <w:lang w:val="en"/>
        </w:rPr>
        <w:t> </w:t>
      </w:r>
      <w:r w:rsidR="00383456">
        <w:rPr>
          <w:noProof/>
          <w:color w:val="000000"/>
          <w:sz w:val="24"/>
          <w:szCs w:val="24"/>
          <w:lang w:val="en"/>
        </w:rPr>
        <w:t> </w:t>
      </w:r>
      <w:r w:rsidR="00383456">
        <w:rPr>
          <w:noProof/>
          <w:color w:val="000000"/>
          <w:sz w:val="24"/>
          <w:szCs w:val="24"/>
          <w:lang w:val="en"/>
        </w:rPr>
        <w:t> </w:t>
      </w:r>
      <w:r w:rsidR="00383456">
        <w:rPr>
          <w:noProof/>
          <w:color w:val="000000"/>
          <w:sz w:val="24"/>
          <w:szCs w:val="24"/>
          <w:lang w:val="en"/>
        </w:rPr>
        <w:t> </w:t>
      </w:r>
      <w:r w:rsidR="00383456">
        <w:rPr>
          <w:noProof/>
          <w:color w:val="000000"/>
          <w:sz w:val="24"/>
          <w:szCs w:val="24"/>
          <w:lang w:val="en"/>
        </w:rPr>
        <w:t> </w:t>
      </w:r>
      <w:r w:rsidR="00383456">
        <w:rPr>
          <w:color w:val="000000"/>
          <w:sz w:val="24"/>
          <w:szCs w:val="24"/>
          <w:lang w:val="en"/>
        </w:rPr>
        <w:fldChar w:fldCharType="end"/>
      </w:r>
      <w:bookmarkEnd w:id="1"/>
    </w:p>
    <w:p w14:paraId="65F339F5" w14:textId="77777777" w:rsidR="00812F4B" w:rsidRPr="00383456" w:rsidRDefault="00812F4B" w:rsidP="00812F4B">
      <w:pPr>
        <w:rPr>
          <w:rFonts w:cs="Arial"/>
          <w:color w:val="000000"/>
          <w:sz w:val="24"/>
          <w:szCs w:val="24"/>
          <w:lang w:val="en-US"/>
        </w:rPr>
      </w:pPr>
    </w:p>
    <w:p w14:paraId="3F0346D1" w14:textId="77777777" w:rsidR="00812F4B" w:rsidRPr="00383456" w:rsidRDefault="00812F4B" w:rsidP="00812F4B">
      <w:pPr>
        <w:rPr>
          <w:rFonts w:cs="Arial"/>
          <w:color w:val="000000"/>
          <w:sz w:val="24"/>
          <w:szCs w:val="24"/>
          <w:lang w:val="en-US"/>
        </w:rPr>
      </w:pPr>
    </w:p>
    <w:p w14:paraId="7BC09F75" w14:textId="77777777" w:rsidR="00812F4B" w:rsidRPr="00383456" w:rsidRDefault="00812F4B" w:rsidP="00812F4B">
      <w:pPr>
        <w:rPr>
          <w:rFonts w:cs="Arial"/>
          <w:color w:val="000000"/>
          <w:lang w:val="en-US"/>
        </w:rPr>
      </w:pPr>
    </w:p>
    <w:p w14:paraId="27B23C0C" w14:textId="77777777" w:rsidR="00812F4B" w:rsidRPr="00383456" w:rsidRDefault="00812F4B" w:rsidP="00812F4B">
      <w:pPr>
        <w:rPr>
          <w:rFonts w:cs="Arial"/>
          <w:color w:val="000000"/>
          <w:lang w:val="en-US"/>
        </w:rPr>
      </w:pPr>
    </w:p>
    <w:p w14:paraId="7BB66B9A" w14:textId="77777777" w:rsidR="00D9240C" w:rsidRPr="00383456" w:rsidRDefault="00D9240C">
      <w:pPr>
        <w:jc w:val="center"/>
        <w:rPr>
          <w:rFonts w:cs="Arial"/>
          <w:color w:val="000000"/>
          <w:sz w:val="24"/>
          <w:szCs w:val="24"/>
          <w:lang w:val="en-US"/>
        </w:rPr>
      </w:pPr>
    </w:p>
    <w:p w14:paraId="204AEB95" w14:textId="77777777" w:rsidR="00812F4B" w:rsidRPr="00383456" w:rsidRDefault="00812F4B">
      <w:pPr>
        <w:jc w:val="center"/>
        <w:rPr>
          <w:rFonts w:cs="Arial"/>
          <w:color w:val="000000"/>
          <w:sz w:val="24"/>
          <w:szCs w:val="24"/>
          <w:lang w:val="en-US"/>
        </w:rPr>
      </w:pPr>
    </w:p>
    <w:p w14:paraId="753C77AF" w14:textId="77777777" w:rsidR="00812F4B" w:rsidRPr="00383456" w:rsidRDefault="00812F4B">
      <w:pPr>
        <w:jc w:val="center"/>
        <w:rPr>
          <w:rFonts w:cs="Arial"/>
          <w:color w:val="000000"/>
          <w:sz w:val="24"/>
          <w:szCs w:val="24"/>
          <w:lang w:val="en-US"/>
        </w:rPr>
      </w:pPr>
    </w:p>
    <w:p w14:paraId="2BC87C7F" w14:textId="77777777" w:rsidR="00812F4B" w:rsidRPr="00383456" w:rsidRDefault="00812F4B">
      <w:pPr>
        <w:jc w:val="center"/>
        <w:rPr>
          <w:rFonts w:cs="Arial"/>
          <w:color w:val="000000"/>
          <w:sz w:val="24"/>
          <w:szCs w:val="24"/>
          <w:lang w:val="en-US"/>
        </w:rPr>
      </w:pPr>
    </w:p>
    <w:p w14:paraId="455CDACB" w14:textId="77777777" w:rsidR="00812F4B" w:rsidRPr="00383456" w:rsidRDefault="00812F4B">
      <w:pPr>
        <w:jc w:val="center"/>
        <w:rPr>
          <w:b/>
          <w:lang w:val="en-US"/>
        </w:rPr>
      </w:pPr>
    </w:p>
    <w:p w14:paraId="1642829A" w14:textId="261C3D31" w:rsidR="00D9240C" w:rsidRPr="00383456" w:rsidRDefault="00383456">
      <w:pPr>
        <w:pStyle w:val="Heading7"/>
        <w:rPr>
          <w:lang w:val="en-US"/>
        </w:rPr>
      </w:pPr>
      <w:bookmarkStart w:id="2" w:name="Texto15"/>
      <w:r>
        <w:rPr>
          <w:b w:val="0"/>
          <w:color w:val="000000"/>
          <w:szCs w:val="32"/>
          <w:lang w:val="en"/>
        </w:rPr>
        <w:t>Date</w:t>
      </w:r>
      <w:r w:rsidR="005A2C8F">
        <w:rPr>
          <w:b w:val="0"/>
          <w:color w:val="000000"/>
          <w:szCs w:val="32"/>
          <w:lang w:val="en"/>
        </w:rPr>
        <w:t xml:space="preserve">: </w:t>
      </w:r>
      <w:r w:rsidR="00D9240C">
        <w:rPr>
          <w:lang w:val="en"/>
        </w:rPr>
        <w:fldChar w:fldCharType="begin">
          <w:ffData>
            <w:name w:val="Texto15"/>
            <w:enabled/>
            <w:calcOnExit w:val="0"/>
            <w:textInput>
              <w:default w:val="&lt;dd/mm/aaaa&gt;"/>
            </w:textInput>
          </w:ffData>
        </w:fldChar>
      </w:r>
      <w:r w:rsidR="00D9240C">
        <w:rPr>
          <w:lang w:val="en"/>
        </w:rPr>
        <w:instrText xml:space="preserve"> FORMTEXT </w:instrText>
      </w:r>
      <w:r w:rsidR="00D9240C">
        <w:rPr>
          <w:lang w:val="en"/>
        </w:rPr>
      </w:r>
      <w:r w:rsidR="00D9240C">
        <w:rPr>
          <w:lang w:val="en"/>
        </w:rPr>
        <w:fldChar w:fldCharType="separate"/>
      </w:r>
      <w:r w:rsidR="00D9240C">
        <w:rPr>
          <w:noProof/>
          <w:lang w:val="en"/>
        </w:rPr>
        <w:t>&lt;dd/mm/aaaa&gt;</w:t>
      </w:r>
      <w:r w:rsidR="00D9240C">
        <w:rPr>
          <w:lang w:val="en"/>
        </w:rPr>
        <w:fldChar w:fldCharType="end"/>
      </w:r>
      <w:bookmarkEnd w:id="2"/>
    </w:p>
    <w:p w14:paraId="10991428" w14:textId="77777777" w:rsidR="00D9240C" w:rsidRPr="00383456" w:rsidRDefault="00D9240C">
      <w:pPr>
        <w:rPr>
          <w:lang w:val="en-US"/>
        </w:rPr>
      </w:pPr>
    </w:p>
    <w:p w14:paraId="5BA6FD93" w14:textId="77777777" w:rsidR="00D9240C" w:rsidRPr="00383456" w:rsidRDefault="00D9240C">
      <w:pPr>
        <w:rPr>
          <w:lang w:val="en-US"/>
        </w:rPr>
      </w:pPr>
      <w:r w:rsidRPr="00383456">
        <w:rPr>
          <w:lang w:val="en-US"/>
        </w:rPr>
        <w:br w:type="page"/>
      </w:r>
    </w:p>
    <w:p w14:paraId="305ACF56" w14:textId="77777777" w:rsidR="00D9240C" w:rsidRPr="00383456" w:rsidRDefault="00C252E4">
      <w:pPr>
        <w:pStyle w:val="BodyText2"/>
        <w:rPr>
          <w:lang w:val="en-US"/>
        </w:rPr>
      </w:pPr>
      <w:r>
        <w:rPr>
          <w:lang w:val="en"/>
        </w:rPr>
        <w:lastRenderedPageBreak/>
        <w:t xml:space="preserve">Communications </w:t>
      </w:r>
      <w:r w:rsidR="00D9240C">
        <w:rPr>
          <w:lang w:val="en"/>
        </w:rPr>
        <w:t xml:space="preserve"> </w:t>
      </w:r>
      <w:r w:rsidR="00812F4B">
        <w:rPr>
          <w:lang w:val="en"/>
        </w:rPr>
        <w:t xml:space="preserve"> Management</w:t>
      </w:r>
      <w:r w:rsidR="006853A1">
        <w:rPr>
          <w:lang w:val="en"/>
        </w:rPr>
        <w:t xml:space="preserve"> </w:t>
      </w:r>
      <w:r w:rsidR="00D9240C">
        <w:rPr>
          <w:lang w:val="en"/>
        </w:rPr>
        <w:t xml:space="preserve">  Plan</w:t>
      </w:r>
    </w:p>
    <w:p w14:paraId="26D0F567" w14:textId="77777777" w:rsidR="00D9240C" w:rsidRPr="00383456" w:rsidRDefault="00D9240C">
      <w:pPr>
        <w:jc w:val="center"/>
        <w:rPr>
          <w:lang w:val="en-US"/>
        </w:rPr>
      </w:pPr>
    </w:p>
    <w:p w14:paraId="39633E1F" w14:textId="77777777" w:rsidR="00D9240C" w:rsidRPr="003A512E" w:rsidRDefault="00D9240C">
      <w:pPr>
        <w:pStyle w:val="Heading1"/>
        <w:numPr>
          <w:ilvl w:val="0"/>
          <w:numId w:val="0"/>
        </w:numPr>
        <w:jc w:val="center"/>
        <w:rPr>
          <w:lang w:val="en-US"/>
        </w:rPr>
      </w:pPr>
      <w:bookmarkStart w:id="3" w:name="_Toc74122106"/>
      <w:bookmarkStart w:id="4" w:name="_Toc74444714"/>
      <w:bookmarkStart w:id="5" w:name="_Toc44274962"/>
      <w:r>
        <w:rPr>
          <w:lang w:val="en"/>
        </w:rPr>
        <w:t>Table of Contents</w:t>
      </w:r>
      <w:bookmarkEnd w:id="3"/>
      <w:bookmarkEnd w:id="4"/>
      <w:bookmarkEnd w:id="5"/>
    </w:p>
    <w:p w14:paraId="1E7A85FC" w14:textId="49EAB025" w:rsidR="00D9240C" w:rsidRPr="003A512E" w:rsidRDefault="00D9240C">
      <w:pPr>
        <w:rPr>
          <w:lang w:val="en-US"/>
        </w:rPr>
      </w:pPr>
    </w:p>
    <w:p w14:paraId="5D72CA92" w14:textId="77777777" w:rsidR="00D9240C" w:rsidRPr="003A512E" w:rsidRDefault="00D9240C">
      <w:pPr>
        <w:rPr>
          <w:lang w:val="en-US"/>
        </w:rPr>
      </w:pPr>
      <w:r w:rsidRPr="003A512E">
        <w:rPr>
          <w:lang w:val="en-US"/>
        </w:rPr>
        <w:br w:type="page"/>
      </w:r>
    </w:p>
    <w:p w14:paraId="17D21B75" w14:textId="48EB3DC0" w:rsidR="00D9240C" w:rsidRDefault="00383456" w:rsidP="007B61E2">
      <w:pPr>
        <w:pStyle w:val="Heading1"/>
        <w:rPr>
          <w:lang w:val="es-MX"/>
        </w:rPr>
      </w:pPr>
      <w:r>
        <w:rPr>
          <w:lang w:val="en"/>
        </w:rPr>
        <w:lastRenderedPageBreak/>
        <w:t>Introduction</w:t>
      </w:r>
    </w:p>
    <w:p w14:paraId="727417DD" w14:textId="77777777" w:rsidR="00A451CA" w:rsidRDefault="00A451CA">
      <w:pPr>
        <w:pStyle w:val="BodyText2"/>
        <w:jc w:val="both"/>
        <w:rPr>
          <w:rFonts w:cs="Arial"/>
          <w:b w:val="0"/>
          <w:i/>
          <w:color w:val="000000"/>
          <w:sz w:val="24"/>
          <w:szCs w:val="24"/>
        </w:rPr>
      </w:pPr>
    </w:p>
    <w:p w14:paraId="0EA0A04C" w14:textId="77777777" w:rsidR="0017012E" w:rsidRPr="00383456" w:rsidRDefault="00D9240C" w:rsidP="00A451CA">
      <w:pPr>
        <w:pStyle w:val="Heading1"/>
        <w:numPr>
          <w:ilvl w:val="0"/>
          <w:numId w:val="0"/>
        </w:numPr>
        <w:ind w:left="928" w:hanging="360"/>
        <w:jc w:val="left"/>
        <w:rPr>
          <w:lang w:val="en-US"/>
        </w:rPr>
      </w:pPr>
      <w:r w:rsidRPr="006853A1">
        <w:rPr>
          <w:lang w:val="en"/>
        </w:rPr>
        <w:br w:type="page"/>
      </w:r>
      <w:bookmarkStart w:id="6" w:name="_Toc44274964"/>
      <w:r w:rsidR="0017012E" w:rsidRPr="006853A1">
        <w:rPr>
          <w:lang w:val="en"/>
        </w:rPr>
        <w:lastRenderedPageBreak/>
        <w:t>Description of the Communications Management Plan</w:t>
      </w:r>
      <w:bookmarkEnd w:id="6"/>
    </w:p>
    <w:p w14:paraId="43322D32" w14:textId="77777777" w:rsidR="00466037" w:rsidRPr="00383456" w:rsidRDefault="00466037" w:rsidP="00466037">
      <w:pPr>
        <w:pStyle w:val="BodyText2"/>
        <w:jc w:val="both"/>
        <w:rPr>
          <w:rFonts w:cs="Arial"/>
          <w:b w:val="0"/>
          <w:noProof/>
          <w:color w:val="000000"/>
          <w:sz w:val="24"/>
          <w:szCs w:val="24"/>
          <w:lang w:val="en-US"/>
        </w:rPr>
      </w:pPr>
    </w:p>
    <w:p w14:paraId="76FCA9BB" w14:textId="77777777" w:rsidR="0017012E" w:rsidRPr="00383456" w:rsidRDefault="006853A1" w:rsidP="0017012E">
      <w:pPr>
        <w:pStyle w:val="Heading2"/>
        <w:rPr>
          <w:lang w:val="en-US"/>
        </w:rPr>
      </w:pPr>
      <w:bookmarkStart w:id="7" w:name="_Toc44274965"/>
      <w:r>
        <w:rPr>
          <w:lang w:val="en"/>
        </w:rPr>
        <w:t>Objectives of the Communications Management Plan</w:t>
      </w:r>
      <w:bookmarkEnd w:id="7"/>
    </w:p>
    <w:p w14:paraId="1CFA2458" w14:textId="77777777" w:rsidR="0017012E" w:rsidRPr="003A512E" w:rsidRDefault="0017012E" w:rsidP="0017012E">
      <w:pPr>
        <w:tabs>
          <w:tab w:val="left" w:pos="727"/>
        </w:tabs>
        <w:rPr>
          <w:sz w:val="24"/>
          <w:szCs w:val="24"/>
          <w:lang w:val="en-US"/>
        </w:rPr>
      </w:pPr>
    </w:p>
    <w:p w14:paraId="4350F4D2" w14:textId="77777777" w:rsidR="005C67F6" w:rsidRPr="003A512E" w:rsidRDefault="005C67F6" w:rsidP="0017012E">
      <w:pPr>
        <w:tabs>
          <w:tab w:val="left" w:pos="727"/>
        </w:tabs>
        <w:rPr>
          <w:sz w:val="24"/>
          <w:szCs w:val="24"/>
          <w:lang w:val="en-US"/>
        </w:rPr>
      </w:pPr>
    </w:p>
    <w:p w14:paraId="13CD069E" w14:textId="77777777" w:rsidR="0029378B" w:rsidRPr="003A512E" w:rsidRDefault="0029378B" w:rsidP="0017012E">
      <w:pPr>
        <w:tabs>
          <w:tab w:val="left" w:pos="727"/>
        </w:tabs>
        <w:rPr>
          <w:sz w:val="24"/>
          <w:szCs w:val="24"/>
          <w:lang w:val="en-US"/>
        </w:rPr>
      </w:pPr>
    </w:p>
    <w:p w14:paraId="3B838536" w14:textId="293956BE" w:rsidR="0017012E" w:rsidRPr="00383456" w:rsidRDefault="006853A1" w:rsidP="0017012E">
      <w:pPr>
        <w:pStyle w:val="Heading2"/>
        <w:rPr>
          <w:lang w:val="en-US"/>
        </w:rPr>
      </w:pPr>
      <w:bookmarkStart w:id="8" w:name="_Toc44274966"/>
      <w:r>
        <w:rPr>
          <w:lang w:val="en"/>
        </w:rPr>
        <w:t xml:space="preserve">Scope of </w:t>
      </w:r>
      <w:r w:rsidR="00383456">
        <w:rPr>
          <w:lang w:val="en"/>
        </w:rPr>
        <w:t>C</w:t>
      </w:r>
      <w:r>
        <w:rPr>
          <w:lang w:val="en"/>
        </w:rPr>
        <w:t xml:space="preserve">ommunications </w:t>
      </w:r>
      <w:r w:rsidR="00383456">
        <w:rPr>
          <w:lang w:val="en"/>
        </w:rPr>
        <w:t>M</w:t>
      </w:r>
      <w:r>
        <w:rPr>
          <w:lang w:val="en"/>
        </w:rPr>
        <w:t xml:space="preserve">anagement </w:t>
      </w:r>
      <w:r w:rsidR="00383456">
        <w:rPr>
          <w:lang w:val="en"/>
        </w:rPr>
        <w:t>P</w:t>
      </w:r>
      <w:r>
        <w:rPr>
          <w:lang w:val="en"/>
        </w:rPr>
        <w:t>lan</w:t>
      </w:r>
      <w:bookmarkEnd w:id="8"/>
    </w:p>
    <w:p w14:paraId="183FBEDB" w14:textId="77777777" w:rsidR="001A47D7" w:rsidRPr="00383456" w:rsidRDefault="001A47D7" w:rsidP="001A47D7">
      <w:pPr>
        <w:pStyle w:val="Trabajo"/>
        <w:rPr>
          <w:b/>
          <w:bCs/>
          <w:sz w:val="24"/>
          <w:szCs w:val="24"/>
          <w:lang w:val="en-US"/>
        </w:rPr>
      </w:pPr>
    </w:p>
    <w:p w14:paraId="60899BD1" w14:textId="77777777" w:rsidR="0029378B" w:rsidRPr="00383456" w:rsidRDefault="0029378B" w:rsidP="001A47D7">
      <w:pPr>
        <w:pStyle w:val="Trabajo"/>
        <w:rPr>
          <w:b/>
          <w:bCs/>
          <w:sz w:val="24"/>
          <w:szCs w:val="24"/>
          <w:lang w:val="en-US"/>
        </w:rPr>
      </w:pPr>
    </w:p>
    <w:p w14:paraId="1A2B8CFA" w14:textId="35737CF6" w:rsidR="0017012E" w:rsidRPr="00383456" w:rsidRDefault="00383456" w:rsidP="006E607B">
      <w:pPr>
        <w:pStyle w:val="Heading2"/>
        <w:rPr>
          <w:lang w:val="en-US"/>
        </w:rPr>
      </w:pPr>
      <w:r>
        <w:rPr>
          <w:lang w:val="en"/>
        </w:rPr>
        <w:t>Key Factors for a successful Communication Management Plan</w:t>
      </w:r>
    </w:p>
    <w:p w14:paraId="13CC0374" w14:textId="77777777" w:rsidR="0017012E" w:rsidRPr="00383456" w:rsidRDefault="0017012E" w:rsidP="0017012E">
      <w:pPr>
        <w:rPr>
          <w:sz w:val="24"/>
          <w:szCs w:val="24"/>
          <w:lang w:val="en-US"/>
        </w:rPr>
      </w:pPr>
      <w:r w:rsidRPr="005C67F6">
        <w:rPr>
          <w:sz w:val="24"/>
          <w:szCs w:val="24"/>
          <w:lang w:val="en"/>
        </w:rPr>
        <w:t>The following elements have been defined as critical success factors:</w:t>
      </w:r>
    </w:p>
    <w:p w14:paraId="14AD2833" w14:textId="77777777" w:rsidR="005C67F6" w:rsidRPr="00383456" w:rsidRDefault="005C67F6" w:rsidP="0017012E">
      <w:pPr>
        <w:rPr>
          <w:sz w:val="24"/>
          <w:szCs w:val="24"/>
          <w:lang w:val="en-US"/>
        </w:rPr>
      </w:pPr>
    </w:p>
    <w:p w14:paraId="7044DFCC" w14:textId="725C364E" w:rsidR="0017012E" w:rsidRPr="00383456" w:rsidRDefault="0017012E" w:rsidP="00662D98">
      <w:pPr>
        <w:pStyle w:val="Heading1"/>
        <w:tabs>
          <w:tab w:val="clear" w:pos="928"/>
        </w:tabs>
        <w:ind w:left="426"/>
        <w:rPr>
          <w:lang w:val="en-US"/>
        </w:rPr>
      </w:pPr>
      <w:r>
        <w:rPr>
          <w:lang w:val="en"/>
        </w:rPr>
        <w:br w:type="page"/>
      </w:r>
      <w:bookmarkStart w:id="9" w:name="_Toc44274968"/>
      <w:r w:rsidR="00383456">
        <w:rPr>
          <w:lang w:val="en"/>
        </w:rPr>
        <w:lastRenderedPageBreak/>
        <w:t>Organizing</w:t>
      </w:r>
      <w:r w:rsidR="006853A1">
        <w:rPr>
          <w:lang w:val="en"/>
        </w:rPr>
        <w:t xml:space="preserve"> the Communications Management Plan</w:t>
      </w:r>
      <w:bookmarkEnd w:id="9"/>
    </w:p>
    <w:p w14:paraId="1D4A7A91" w14:textId="77777777" w:rsidR="00A451CA" w:rsidRPr="00383456" w:rsidRDefault="00A451CA" w:rsidP="00A451CA">
      <w:pPr>
        <w:rPr>
          <w:lang w:val="en-US"/>
        </w:rPr>
      </w:pPr>
    </w:p>
    <w:p w14:paraId="4D4CBE0E" w14:textId="612A7CE6" w:rsidR="001A47D7" w:rsidRDefault="001A47D7" w:rsidP="001A47D7">
      <w:pPr>
        <w:pStyle w:val="Heading2"/>
      </w:pPr>
      <w:bookmarkStart w:id="10" w:name="_Toc347744419"/>
      <w:bookmarkStart w:id="11" w:name="_Toc44274969"/>
      <w:r>
        <w:rPr>
          <w:lang w:val="en"/>
        </w:rPr>
        <w:t>Stakeholder</w:t>
      </w:r>
      <w:bookmarkEnd w:id="10"/>
      <w:bookmarkEnd w:id="11"/>
      <w:r w:rsidR="00383456">
        <w:rPr>
          <w:lang w:val="en"/>
        </w:rPr>
        <w:t>s’ Classification</w:t>
      </w:r>
    </w:p>
    <w:p w14:paraId="4159A18E" w14:textId="3F9A74C5" w:rsidR="001A47D7" w:rsidRPr="00383456" w:rsidRDefault="001A47D7" w:rsidP="001A47D7">
      <w:pPr>
        <w:rPr>
          <w:lang w:val="en-US"/>
        </w:rPr>
      </w:pPr>
    </w:p>
    <w:p w14:paraId="2697AEB0" w14:textId="77777777" w:rsidR="001A47D7" w:rsidRPr="00396BBB" w:rsidRDefault="001A47D7" w:rsidP="001A47D7">
      <w:pPr>
        <w:pStyle w:val="Heading3"/>
        <w:rPr>
          <w:b/>
        </w:rPr>
      </w:pPr>
      <w:bookmarkStart w:id="12" w:name="_Toc44274970"/>
      <w:r w:rsidRPr="00396BBB">
        <w:rPr>
          <w:b/>
          <w:lang w:val="en"/>
        </w:rPr>
        <w:t>List of Stakeholders</w:t>
      </w:r>
      <w:bookmarkEnd w:id="12"/>
    </w:p>
    <w:p w14:paraId="60D92BBA" w14:textId="77777777" w:rsidR="00A451CA" w:rsidRPr="00383456" w:rsidRDefault="00A451CA" w:rsidP="001A47D7">
      <w:pPr>
        <w:shd w:val="clear" w:color="auto" w:fill="BFBFBF"/>
        <w:rPr>
          <w:bCs/>
          <w:iCs/>
          <w:lang w:val="en-US"/>
        </w:rPr>
      </w:pPr>
    </w:p>
    <w:p w14:paraId="066F77BC" w14:textId="538D209D" w:rsidR="001A47D7" w:rsidRDefault="001A47D7" w:rsidP="001A47D7">
      <w:pPr>
        <w:shd w:val="clear" w:color="auto" w:fill="BFBFBF"/>
        <w:rPr>
          <w:bCs/>
          <w:iCs/>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1"/>
        <w:gridCol w:w="2599"/>
        <w:gridCol w:w="6164"/>
      </w:tblGrid>
      <w:tr w:rsidR="006E607B" w:rsidRPr="00396BBB" w14:paraId="1A104389" w14:textId="77777777" w:rsidTr="00A451CA">
        <w:trPr>
          <w:trHeight w:val="161"/>
        </w:trPr>
        <w:tc>
          <w:tcPr>
            <w:tcW w:w="581" w:type="dxa"/>
            <w:shd w:val="clear" w:color="auto" w:fill="C0504D"/>
            <w:tcMar>
              <w:top w:w="74" w:type="dxa"/>
              <w:left w:w="142" w:type="dxa"/>
              <w:bottom w:w="74" w:type="dxa"/>
              <w:right w:w="142" w:type="dxa"/>
            </w:tcMar>
            <w:vAlign w:val="center"/>
            <w:hideMark/>
          </w:tcPr>
          <w:p w14:paraId="7D510FC1" w14:textId="77777777" w:rsidR="006E607B" w:rsidRPr="00396BBB" w:rsidRDefault="006E607B" w:rsidP="00DF7E1F"/>
        </w:tc>
        <w:tc>
          <w:tcPr>
            <w:tcW w:w="2599" w:type="dxa"/>
            <w:shd w:val="clear" w:color="auto" w:fill="C0504D"/>
            <w:tcMar>
              <w:top w:w="74" w:type="dxa"/>
              <w:left w:w="142" w:type="dxa"/>
              <w:bottom w:w="74" w:type="dxa"/>
              <w:right w:w="142" w:type="dxa"/>
            </w:tcMar>
            <w:vAlign w:val="center"/>
            <w:hideMark/>
          </w:tcPr>
          <w:p w14:paraId="29D6629D" w14:textId="3C98D6A0" w:rsidR="006E607B" w:rsidRPr="00396BBB" w:rsidRDefault="00383456" w:rsidP="00DF7E1F">
            <w:r>
              <w:t>Stakeholders</w:t>
            </w:r>
          </w:p>
        </w:tc>
        <w:tc>
          <w:tcPr>
            <w:tcW w:w="6164" w:type="dxa"/>
            <w:shd w:val="clear" w:color="auto" w:fill="C0504D"/>
            <w:tcMar>
              <w:top w:w="74" w:type="dxa"/>
              <w:left w:w="142" w:type="dxa"/>
              <w:bottom w:w="74" w:type="dxa"/>
              <w:right w:w="142" w:type="dxa"/>
            </w:tcMar>
            <w:vAlign w:val="center"/>
            <w:hideMark/>
          </w:tcPr>
          <w:p w14:paraId="2091F27C" w14:textId="77777777" w:rsidR="006E607B" w:rsidRPr="00396BBB" w:rsidRDefault="006E607B" w:rsidP="00DF7E1F">
            <w:r w:rsidRPr="00396BBB">
              <w:rPr>
                <w:lang w:val="en"/>
              </w:rPr>
              <w:t>Interests</w:t>
            </w:r>
          </w:p>
        </w:tc>
      </w:tr>
      <w:tr w:rsidR="006E607B" w:rsidRPr="00FF5E8E" w14:paraId="704070DB" w14:textId="77777777" w:rsidTr="00A451CA">
        <w:trPr>
          <w:trHeight w:val="253"/>
        </w:trPr>
        <w:tc>
          <w:tcPr>
            <w:tcW w:w="581" w:type="dxa"/>
            <w:shd w:val="clear" w:color="auto" w:fill="DAEEF3"/>
            <w:tcMar>
              <w:top w:w="74" w:type="dxa"/>
              <w:left w:w="142" w:type="dxa"/>
              <w:bottom w:w="74" w:type="dxa"/>
              <w:right w:w="142" w:type="dxa"/>
            </w:tcMar>
            <w:vAlign w:val="center"/>
            <w:hideMark/>
          </w:tcPr>
          <w:p w14:paraId="7CFB92FE" w14:textId="77777777" w:rsidR="006E607B" w:rsidRPr="00396BBB" w:rsidRDefault="006E607B" w:rsidP="00DF7E1F">
            <w:r w:rsidRPr="00396BBB">
              <w:rPr>
                <w:i/>
                <w:lang w:val="en"/>
              </w:rPr>
              <w:t>1</w:t>
            </w:r>
          </w:p>
        </w:tc>
        <w:tc>
          <w:tcPr>
            <w:tcW w:w="2599" w:type="dxa"/>
            <w:shd w:val="clear" w:color="auto" w:fill="DAEEF3"/>
            <w:tcMar>
              <w:top w:w="74" w:type="dxa"/>
              <w:left w:w="142" w:type="dxa"/>
              <w:bottom w:w="74" w:type="dxa"/>
              <w:right w:w="142" w:type="dxa"/>
            </w:tcMar>
            <w:vAlign w:val="center"/>
            <w:hideMark/>
          </w:tcPr>
          <w:p w14:paraId="5A430B44" w14:textId="77777777" w:rsidR="006E607B" w:rsidRPr="00396BBB" w:rsidRDefault="006E607B" w:rsidP="00DF7E1F">
            <w:r w:rsidRPr="00396BBB">
              <w:rPr>
                <w:lang w:val="en"/>
              </w:rPr>
              <w:t>Low-income neighbors</w:t>
            </w:r>
          </w:p>
        </w:tc>
        <w:tc>
          <w:tcPr>
            <w:tcW w:w="6164" w:type="dxa"/>
            <w:shd w:val="clear" w:color="auto" w:fill="DAEEF3"/>
            <w:tcMar>
              <w:top w:w="74" w:type="dxa"/>
              <w:left w:w="142" w:type="dxa"/>
              <w:bottom w:w="74" w:type="dxa"/>
              <w:right w:w="142" w:type="dxa"/>
            </w:tcMar>
            <w:vAlign w:val="center"/>
            <w:hideMark/>
          </w:tcPr>
          <w:p w14:paraId="5914063E" w14:textId="0B1B99C9" w:rsidR="006E607B" w:rsidRPr="00383456" w:rsidRDefault="00383456" w:rsidP="00DF7E1F">
            <w:pPr>
              <w:rPr>
                <w:lang w:val="en-US"/>
              </w:rPr>
            </w:pPr>
            <w:r>
              <w:rPr>
                <w:lang w:val="en"/>
              </w:rPr>
              <w:t xml:space="preserve">They </w:t>
            </w:r>
            <w:r w:rsidR="006E607B" w:rsidRPr="00396BBB">
              <w:rPr>
                <w:lang w:val="en"/>
              </w:rPr>
              <w:t>disagree over the high cost of the work.</w:t>
            </w:r>
          </w:p>
        </w:tc>
      </w:tr>
      <w:tr w:rsidR="006E607B" w:rsidRPr="00FF5E8E" w14:paraId="501AA891" w14:textId="77777777" w:rsidTr="00A451CA">
        <w:trPr>
          <w:trHeight w:val="249"/>
        </w:trPr>
        <w:tc>
          <w:tcPr>
            <w:tcW w:w="581" w:type="dxa"/>
            <w:shd w:val="clear" w:color="auto" w:fill="DAEEF3"/>
            <w:tcMar>
              <w:top w:w="74" w:type="dxa"/>
              <w:left w:w="142" w:type="dxa"/>
              <w:bottom w:w="74" w:type="dxa"/>
              <w:right w:w="142" w:type="dxa"/>
            </w:tcMar>
            <w:vAlign w:val="center"/>
            <w:hideMark/>
          </w:tcPr>
          <w:p w14:paraId="733676D2" w14:textId="77777777" w:rsidR="006E607B" w:rsidRPr="00396BBB" w:rsidRDefault="006E607B" w:rsidP="00DF7E1F">
            <w:r w:rsidRPr="00396BBB">
              <w:rPr>
                <w:i/>
                <w:lang w:val="en"/>
              </w:rPr>
              <w:t>2</w:t>
            </w:r>
          </w:p>
        </w:tc>
        <w:tc>
          <w:tcPr>
            <w:tcW w:w="2599" w:type="dxa"/>
            <w:shd w:val="clear" w:color="auto" w:fill="DAEEF3"/>
            <w:tcMar>
              <w:top w:w="74" w:type="dxa"/>
              <w:left w:w="142" w:type="dxa"/>
              <w:bottom w:w="74" w:type="dxa"/>
              <w:right w:w="142" w:type="dxa"/>
            </w:tcMar>
            <w:vAlign w:val="center"/>
            <w:hideMark/>
          </w:tcPr>
          <w:p w14:paraId="0B793A79" w14:textId="77777777" w:rsidR="006E607B" w:rsidRPr="00396BBB" w:rsidRDefault="006E607B" w:rsidP="00DF7E1F">
            <w:r w:rsidRPr="00396BBB">
              <w:rPr>
                <w:lang w:val="en"/>
              </w:rPr>
              <w:t>Police Corps</w:t>
            </w:r>
          </w:p>
        </w:tc>
        <w:tc>
          <w:tcPr>
            <w:tcW w:w="6164" w:type="dxa"/>
            <w:shd w:val="clear" w:color="auto" w:fill="DAEEF3"/>
            <w:tcMar>
              <w:top w:w="74" w:type="dxa"/>
              <w:left w:w="142" w:type="dxa"/>
              <w:bottom w:w="74" w:type="dxa"/>
              <w:right w:w="142" w:type="dxa"/>
            </w:tcMar>
            <w:vAlign w:val="center"/>
            <w:hideMark/>
          </w:tcPr>
          <w:p w14:paraId="44C4E1E3" w14:textId="77777777" w:rsidR="006E607B" w:rsidRPr="00383456" w:rsidRDefault="006E607B" w:rsidP="00DF7E1F">
            <w:pPr>
              <w:rPr>
                <w:lang w:val="en-US"/>
              </w:rPr>
            </w:pPr>
            <w:r w:rsidRPr="00396BBB">
              <w:rPr>
                <w:lang w:val="en"/>
              </w:rPr>
              <w:t>Support for better visibility and possible reduction of crimes.</w:t>
            </w:r>
          </w:p>
        </w:tc>
      </w:tr>
      <w:tr w:rsidR="006E607B" w:rsidRPr="00FF5E8E" w14:paraId="307E63B1" w14:textId="77777777" w:rsidTr="00A451CA">
        <w:trPr>
          <w:trHeight w:val="246"/>
        </w:trPr>
        <w:tc>
          <w:tcPr>
            <w:tcW w:w="581" w:type="dxa"/>
            <w:shd w:val="clear" w:color="auto" w:fill="DAEEF3"/>
            <w:tcMar>
              <w:top w:w="74" w:type="dxa"/>
              <w:left w:w="142" w:type="dxa"/>
              <w:bottom w:w="74" w:type="dxa"/>
              <w:right w:w="142" w:type="dxa"/>
            </w:tcMar>
            <w:vAlign w:val="center"/>
            <w:hideMark/>
          </w:tcPr>
          <w:p w14:paraId="29C19A1E" w14:textId="77777777" w:rsidR="006E607B" w:rsidRPr="00396BBB" w:rsidRDefault="006E607B" w:rsidP="00DF7E1F">
            <w:r w:rsidRPr="00396BBB">
              <w:rPr>
                <w:i/>
                <w:lang w:val="en"/>
              </w:rPr>
              <w:t>3</w:t>
            </w:r>
          </w:p>
        </w:tc>
        <w:tc>
          <w:tcPr>
            <w:tcW w:w="2599" w:type="dxa"/>
            <w:shd w:val="clear" w:color="auto" w:fill="DAEEF3"/>
            <w:tcMar>
              <w:top w:w="74" w:type="dxa"/>
              <w:left w:w="142" w:type="dxa"/>
              <w:bottom w:w="74" w:type="dxa"/>
              <w:right w:w="142" w:type="dxa"/>
            </w:tcMar>
            <w:vAlign w:val="center"/>
            <w:hideMark/>
          </w:tcPr>
          <w:p w14:paraId="034249C4" w14:textId="2C7D1EA5" w:rsidR="006E607B" w:rsidRPr="00396BBB" w:rsidRDefault="002C684B" w:rsidP="00DF7E1F">
            <w:r>
              <w:rPr>
                <w:lang w:val="en"/>
              </w:rPr>
              <w:t>Restaurant Owners</w:t>
            </w:r>
          </w:p>
        </w:tc>
        <w:tc>
          <w:tcPr>
            <w:tcW w:w="6164" w:type="dxa"/>
            <w:shd w:val="clear" w:color="auto" w:fill="DAEEF3"/>
            <w:tcMar>
              <w:top w:w="74" w:type="dxa"/>
              <w:left w:w="142" w:type="dxa"/>
              <w:bottom w:w="74" w:type="dxa"/>
              <w:right w:w="142" w:type="dxa"/>
            </w:tcMar>
            <w:vAlign w:val="center"/>
            <w:hideMark/>
          </w:tcPr>
          <w:p w14:paraId="2114A804" w14:textId="007BD73E" w:rsidR="006E607B" w:rsidRPr="00383456" w:rsidRDefault="006E607B" w:rsidP="00DF7E1F">
            <w:pPr>
              <w:rPr>
                <w:lang w:val="en-US"/>
              </w:rPr>
            </w:pPr>
            <w:r w:rsidRPr="00396BBB">
              <w:rPr>
                <w:lang w:val="en"/>
              </w:rPr>
              <w:t xml:space="preserve">Support </w:t>
            </w:r>
            <w:r w:rsidR="002C684B">
              <w:rPr>
                <w:lang w:val="en"/>
              </w:rPr>
              <w:t>for being able to extend their hours of operation</w:t>
            </w:r>
          </w:p>
        </w:tc>
      </w:tr>
      <w:tr w:rsidR="006E607B" w:rsidRPr="00FF5E8E" w14:paraId="7EB030D0" w14:textId="77777777" w:rsidTr="00A451CA">
        <w:trPr>
          <w:trHeight w:val="246"/>
        </w:trPr>
        <w:tc>
          <w:tcPr>
            <w:tcW w:w="581" w:type="dxa"/>
            <w:shd w:val="clear" w:color="auto" w:fill="DAEEF3"/>
            <w:tcMar>
              <w:top w:w="74" w:type="dxa"/>
              <w:left w:w="142" w:type="dxa"/>
              <w:bottom w:w="74" w:type="dxa"/>
              <w:right w:w="142" w:type="dxa"/>
            </w:tcMar>
            <w:vAlign w:val="center"/>
            <w:hideMark/>
          </w:tcPr>
          <w:p w14:paraId="7BC35DA8" w14:textId="77777777" w:rsidR="006E607B" w:rsidRPr="00396BBB" w:rsidRDefault="006E607B" w:rsidP="00DF7E1F">
            <w:r w:rsidRPr="00396BBB">
              <w:rPr>
                <w:i/>
                <w:lang w:val="en"/>
              </w:rPr>
              <w:t>4</w:t>
            </w:r>
          </w:p>
        </w:tc>
        <w:tc>
          <w:tcPr>
            <w:tcW w:w="2599" w:type="dxa"/>
            <w:shd w:val="clear" w:color="auto" w:fill="DAEEF3"/>
            <w:tcMar>
              <w:top w:w="74" w:type="dxa"/>
              <w:left w:w="142" w:type="dxa"/>
              <w:bottom w:w="74" w:type="dxa"/>
              <w:right w:w="142" w:type="dxa"/>
            </w:tcMar>
            <w:vAlign w:val="center"/>
            <w:hideMark/>
          </w:tcPr>
          <w:p w14:paraId="10ECE680" w14:textId="6ACC671E" w:rsidR="006E607B" w:rsidRPr="00396BBB" w:rsidRDefault="008A1FD7" w:rsidP="00DF7E1F">
            <w:r>
              <w:rPr>
                <w:lang w:val="en"/>
              </w:rPr>
              <w:t>Street vendors</w:t>
            </w:r>
          </w:p>
        </w:tc>
        <w:tc>
          <w:tcPr>
            <w:tcW w:w="6164" w:type="dxa"/>
            <w:shd w:val="clear" w:color="auto" w:fill="DAEEF3"/>
            <w:tcMar>
              <w:top w:w="74" w:type="dxa"/>
              <w:left w:w="142" w:type="dxa"/>
              <w:bottom w:w="74" w:type="dxa"/>
              <w:right w:w="142" w:type="dxa"/>
            </w:tcMar>
            <w:vAlign w:val="center"/>
            <w:hideMark/>
          </w:tcPr>
          <w:p w14:paraId="6B5388B3" w14:textId="09A483D2" w:rsidR="006E607B" w:rsidRPr="00383456" w:rsidRDefault="006E607B" w:rsidP="00DF7E1F">
            <w:pPr>
              <w:rPr>
                <w:lang w:val="en-US"/>
              </w:rPr>
            </w:pPr>
            <w:r w:rsidRPr="00396BBB">
              <w:rPr>
                <w:lang w:val="en"/>
              </w:rPr>
              <w:t xml:space="preserve">Disagreeing over the </w:t>
            </w:r>
            <w:r w:rsidR="008A1FD7">
              <w:rPr>
                <w:lang w:val="en"/>
              </w:rPr>
              <w:t>monthly fee to pay to the local Government</w:t>
            </w:r>
          </w:p>
        </w:tc>
      </w:tr>
      <w:tr w:rsidR="006E607B" w:rsidRPr="00FF5E8E" w14:paraId="57DAE077" w14:textId="77777777" w:rsidTr="00A451CA">
        <w:trPr>
          <w:trHeight w:val="244"/>
        </w:trPr>
        <w:tc>
          <w:tcPr>
            <w:tcW w:w="581" w:type="dxa"/>
            <w:shd w:val="clear" w:color="auto" w:fill="DAEEF3"/>
            <w:tcMar>
              <w:top w:w="74" w:type="dxa"/>
              <w:left w:w="142" w:type="dxa"/>
              <w:bottom w:w="74" w:type="dxa"/>
              <w:right w:w="142" w:type="dxa"/>
            </w:tcMar>
            <w:vAlign w:val="center"/>
            <w:hideMark/>
          </w:tcPr>
          <w:p w14:paraId="484D8A15" w14:textId="77777777" w:rsidR="006E607B" w:rsidRPr="00396BBB" w:rsidRDefault="006E607B" w:rsidP="00DF7E1F">
            <w:r w:rsidRPr="00396BBB">
              <w:rPr>
                <w:i/>
                <w:lang w:val="en"/>
              </w:rPr>
              <w:t>5</w:t>
            </w:r>
          </w:p>
        </w:tc>
        <w:tc>
          <w:tcPr>
            <w:tcW w:w="2599" w:type="dxa"/>
            <w:shd w:val="clear" w:color="auto" w:fill="DAEEF3"/>
            <w:tcMar>
              <w:top w:w="74" w:type="dxa"/>
              <w:left w:w="142" w:type="dxa"/>
              <w:bottom w:w="74" w:type="dxa"/>
              <w:right w:w="142" w:type="dxa"/>
            </w:tcMar>
            <w:vAlign w:val="center"/>
            <w:hideMark/>
          </w:tcPr>
          <w:p w14:paraId="61B71E78" w14:textId="18926D5B" w:rsidR="006E607B" w:rsidRPr="00396BBB" w:rsidRDefault="00904C23" w:rsidP="00DF7E1F">
            <w:r w:rsidRPr="00396BBB">
              <w:rPr>
                <w:lang w:val="en"/>
              </w:rPr>
              <w:t>Bus</w:t>
            </w:r>
            <w:r>
              <w:rPr>
                <w:lang w:val="en"/>
              </w:rPr>
              <w:t>iness</w:t>
            </w:r>
            <w:r w:rsidR="006E607B" w:rsidRPr="00396BBB">
              <w:rPr>
                <w:lang w:val="en"/>
              </w:rPr>
              <w:t xml:space="preserve"> entrepreneurs</w:t>
            </w:r>
          </w:p>
        </w:tc>
        <w:tc>
          <w:tcPr>
            <w:tcW w:w="6164" w:type="dxa"/>
            <w:shd w:val="clear" w:color="auto" w:fill="DAEEF3"/>
            <w:tcMar>
              <w:top w:w="74" w:type="dxa"/>
              <w:left w:w="142" w:type="dxa"/>
              <w:bottom w:w="74" w:type="dxa"/>
              <w:right w:w="142" w:type="dxa"/>
            </w:tcMar>
            <w:vAlign w:val="center"/>
            <w:hideMark/>
          </w:tcPr>
          <w:p w14:paraId="4918CF70" w14:textId="426302FF" w:rsidR="006E607B" w:rsidRPr="00383456" w:rsidRDefault="006E607B" w:rsidP="00DF7E1F">
            <w:pPr>
              <w:rPr>
                <w:lang w:val="en-US"/>
              </w:rPr>
            </w:pPr>
            <w:r w:rsidRPr="00396BBB">
              <w:rPr>
                <w:lang w:val="en"/>
              </w:rPr>
              <w:t xml:space="preserve">Support for greater safety in the face of </w:t>
            </w:r>
            <w:r w:rsidR="00383456" w:rsidRPr="00396BBB">
              <w:rPr>
                <w:lang w:val="en"/>
              </w:rPr>
              <w:t>po</w:t>
            </w:r>
            <w:r w:rsidR="00383456">
              <w:rPr>
                <w:lang w:val="en"/>
              </w:rPr>
              <w:t xml:space="preserve">tential </w:t>
            </w:r>
            <w:r w:rsidRPr="00396BBB">
              <w:rPr>
                <w:lang w:val="en"/>
              </w:rPr>
              <w:t xml:space="preserve">accidents </w:t>
            </w:r>
          </w:p>
        </w:tc>
      </w:tr>
      <w:tr w:rsidR="006E607B" w:rsidRPr="00FF5E8E" w14:paraId="4A00DDCA" w14:textId="77777777" w:rsidTr="00A451CA">
        <w:trPr>
          <w:trHeight w:val="245"/>
        </w:trPr>
        <w:tc>
          <w:tcPr>
            <w:tcW w:w="581" w:type="dxa"/>
            <w:shd w:val="clear" w:color="auto" w:fill="DAEEF3"/>
            <w:tcMar>
              <w:top w:w="74" w:type="dxa"/>
              <w:left w:w="142" w:type="dxa"/>
              <w:bottom w:w="74" w:type="dxa"/>
              <w:right w:w="142" w:type="dxa"/>
            </w:tcMar>
            <w:vAlign w:val="center"/>
            <w:hideMark/>
          </w:tcPr>
          <w:p w14:paraId="02E21AD6" w14:textId="77777777" w:rsidR="006E607B" w:rsidRPr="00396BBB" w:rsidRDefault="006E607B" w:rsidP="00DF7E1F">
            <w:r w:rsidRPr="00396BBB">
              <w:rPr>
                <w:i/>
                <w:lang w:val="en"/>
              </w:rPr>
              <w:t>6</w:t>
            </w:r>
          </w:p>
        </w:tc>
        <w:tc>
          <w:tcPr>
            <w:tcW w:w="2599" w:type="dxa"/>
            <w:shd w:val="clear" w:color="auto" w:fill="DAEEF3"/>
            <w:tcMar>
              <w:top w:w="74" w:type="dxa"/>
              <w:left w:w="142" w:type="dxa"/>
              <w:bottom w:w="74" w:type="dxa"/>
              <w:right w:w="142" w:type="dxa"/>
            </w:tcMar>
            <w:vAlign w:val="center"/>
            <w:hideMark/>
          </w:tcPr>
          <w:p w14:paraId="372C42E8" w14:textId="75A965B9" w:rsidR="006E607B" w:rsidRPr="00396BBB" w:rsidRDefault="006E607B" w:rsidP="00DF7E1F">
            <w:r w:rsidRPr="00396BBB">
              <w:rPr>
                <w:lang w:val="en"/>
              </w:rPr>
              <w:t>Neighbors of "</w:t>
            </w:r>
            <w:proofErr w:type="spellStart"/>
            <w:r w:rsidRPr="00396BBB">
              <w:rPr>
                <w:lang w:val="en"/>
              </w:rPr>
              <w:t>Cipreses</w:t>
            </w:r>
            <w:proofErr w:type="spellEnd"/>
            <w:r w:rsidRPr="00396BBB">
              <w:rPr>
                <w:lang w:val="en"/>
              </w:rPr>
              <w:t>"</w:t>
            </w:r>
            <w:r w:rsidR="00904C23">
              <w:rPr>
                <w:lang w:val="en"/>
              </w:rPr>
              <w:t xml:space="preserve"> town</w:t>
            </w:r>
          </w:p>
        </w:tc>
        <w:tc>
          <w:tcPr>
            <w:tcW w:w="6164" w:type="dxa"/>
            <w:shd w:val="clear" w:color="auto" w:fill="DAEEF3"/>
            <w:tcMar>
              <w:top w:w="74" w:type="dxa"/>
              <w:left w:w="142" w:type="dxa"/>
              <w:bottom w:w="74" w:type="dxa"/>
              <w:right w:w="142" w:type="dxa"/>
            </w:tcMar>
            <w:vAlign w:val="center"/>
            <w:hideMark/>
          </w:tcPr>
          <w:p w14:paraId="380F9CD8" w14:textId="3CAABE7D" w:rsidR="006E607B" w:rsidRPr="00383456" w:rsidRDefault="006E607B" w:rsidP="00DF7E1F">
            <w:pPr>
              <w:rPr>
                <w:lang w:val="en-US"/>
              </w:rPr>
            </w:pPr>
            <w:r w:rsidRPr="00396BBB">
              <w:rPr>
                <w:lang w:val="en"/>
              </w:rPr>
              <w:t xml:space="preserve">They </w:t>
            </w:r>
            <w:r w:rsidR="00383456">
              <w:rPr>
                <w:lang w:val="en"/>
              </w:rPr>
              <w:t>believe they should be part of the project decision making process</w:t>
            </w:r>
          </w:p>
        </w:tc>
      </w:tr>
      <w:tr w:rsidR="006E607B" w:rsidRPr="00396BBB" w14:paraId="3FA14B18" w14:textId="77777777" w:rsidTr="00A451CA">
        <w:trPr>
          <w:trHeight w:val="82"/>
        </w:trPr>
        <w:tc>
          <w:tcPr>
            <w:tcW w:w="581" w:type="dxa"/>
            <w:shd w:val="clear" w:color="auto" w:fill="DAEEF3"/>
            <w:tcMar>
              <w:top w:w="74" w:type="dxa"/>
              <w:left w:w="142" w:type="dxa"/>
              <w:bottom w:w="74" w:type="dxa"/>
              <w:right w:w="142" w:type="dxa"/>
            </w:tcMar>
            <w:vAlign w:val="center"/>
            <w:hideMark/>
          </w:tcPr>
          <w:p w14:paraId="1E4967A0" w14:textId="77777777" w:rsidR="006E607B" w:rsidRPr="00396BBB" w:rsidRDefault="006E607B" w:rsidP="00DF7E1F">
            <w:r w:rsidRPr="00396BBB">
              <w:rPr>
                <w:i/>
                <w:lang w:val="en"/>
              </w:rPr>
              <w:t>7</w:t>
            </w:r>
          </w:p>
        </w:tc>
        <w:tc>
          <w:tcPr>
            <w:tcW w:w="2599" w:type="dxa"/>
            <w:shd w:val="clear" w:color="auto" w:fill="DAEEF3"/>
            <w:tcMar>
              <w:top w:w="74" w:type="dxa"/>
              <w:left w:w="142" w:type="dxa"/>
              <w:bottom w:w="74" w:type="dxa"/>
              <w:right w:w="142" w:type="dxa"/>
            </w:tcMar>
            <w:vAlign w:val="center"/>
            <w:hideMark/>
          </w:tcPr>
          <w:p w14:paraId="0119256B" w14:textId="77777777" w:rsidR="006E607B" w:rsidRPr="00396BBB" w:rsidRDefault="006E607B" w:rsidP="00DF7E1F">
            <w:proofErr w:type="spellStart"/>
            <w:r w:rsidRPr="00396BBB">
              <w:rPr>
                <w:lang w:val="en"/>
              </w:rPr>
              <w:t>Etc</w:t>
            </w:r>
            <w:proofErr w:type="spellEnd"/>
            <w:r w:rsidRPr="00396BBB">
              <w:rPr>
                <w:lang w:val="en"/>
              </w:rPr>
              <w:t>…</w:t>
            </w:r>
          </w:p>
        </w:tc>
        <w:tc>
          <w:tcPr>
            <w:tcW w:w="6164" w:type="dxa"/>
            <w:shd w:val="clear" w:color="auto" w:fill="DAEEF3"/>
            <w:tcMar>
              <w:top w:w="74" w:type="dxa"/>
              <w:left w:w="142" w:type="dxa"/>
              <w:bottom w:w="74" w:type="dxa"/>
              <w:right w:w="142" w:type="dxa"/>
            </w:tcMar>
            <w:vAlign w:val="center"/>
            <w:hideMark/>
          </w:tcPr>
          <w:p w14:paraId="3CBD2781" w14:textId="77777777" w:rsidR="006E607B" w:rsidRPr="00396BBB" w:rsidRDefault="006E607B" w:rsidP="00DF7E1F">
            <w:proofErr w:type="spellStart"/>
            <w:r w:rsidRPr="00396BBB">
              <w:rPr>
                <w:lang w:val="en"/>
              </w:rPr>
              <w:t>Etc</w:t>
            </w:r>
            <w:proofErr w:type="spellEnd"/>
            <w:r w:rsidRPr="00396BBB">
              <w:rPr>
                <w:lang w:val="en"/>
              </w:rPr>
              <w:t>…</w:t>
            </w:r>
          </w:p>
        </w:tc>
      </w:tr>
    </w:tbl>
    <w:p w14:paraId="29CAA4BF" w14:textId="77777777" w:rsidR="006E607B" w:rsidRPr="006E607B" w:rsidRDefault="006E607B" w:rsidP="006E607B"/>
    <w:p w14:paraId="5E1F02BC" w14:textId="77777777" w:rsidR="001A47D7" w:rsidRPr="007D14A9" w:rsidRDefault="001A47D7" w:rsidP="001A47D7"/>
    <w:p w14:paraId="66B8CDD9" w14:textId="77777777" w:rsidR="001A47D7" w:rsidRPr="007D14A9" w:rsidRDefault="001A47D7" w:rsidP="001A47D7">
      <w:pPr>
        <w:pStyle w:val="Heading3"/>
        <w:rPr>
          <w:b/>
        </w:rPr>
      </w:pPr>
      <w:bookmarkStart w:id="13" w:name="_Toc44274971"/>
      <w:r w:rsidRPr="007D14A9">
        <w:rPr>
          <w:b/>
          <w:lang w:val="en"/>
        </w:rPr>
        <w:t>Classify Stakeholders</w:t>
      </w:r>
      <w:r>
        <w:rPr>
          <w:b/>
          <w:lang w:val="en"/>
        </w:rPr>
        <w:t xml:space="preserve"> (Example)</w:t>
      </w:r>
      <w:bookmarkEnd w:id="13"/>
    </w:p>
    <w:tbl>
      <w:tblPr>
        <w:tblW w:w="8980" w:type="dxa"/>
        <w:tblLayout w:type="fixed"/>
        <w:tblCellMar>
          <w:left w:w="0" w:type="dxa"/>
          <w:right w:w="0" w:type="dxa"/>
        </w:tblCellMar>
        <w:tblLook w:val="04A0" w:firstRow="1" w:lastRow="0" w:firstColumn="1" w:lastColumn="0" w:noHBand="0" w:noVBand="1"/>
      </w:tblPr>
      <w:tblGrid>
        <w:gridCol w:w="3957"/>
        <w:gridCol w:w="1908"/>
        <w:gridCol w:w="1466"/>
        <w:gridCol w:w="1649"/>
      </w:tblGrid>
      <w:tr w:rsidR="001A47D7" w:rsidRPr="007D14A9" w14:paraId="5F635D49" w14:textId="77777777" w:rsidTr="00A451CA">
        <w:trPr>
          <w:trHeight w:val="598"/>
          <w:tblHeader/>
        </w:trPr>
        <w:tc>
          <w:tcPr>
            <w:tcW w:w="3957" w:type="dxa"/>
            <w:tcBorders>
              <w:top w:val="single" w:sz="18" w:space="0" w:color="000000"/>
              <w:left w:val="single" w:sz="18" w:space="0" w:color="000000"/>
              <w:bottom w:val="single" w:sz="8" w:space="0" w:color="000000"/>
              <w:right w:val="single" w:sz="8" w:space="0" w:color="000000"/>
            </w:tcBorders>
            <w:shd w:val="clear" w:color="auto" w:fill="C0504D"/>
            <w:tcMar>
              <w:top w:w="74" w:type="dxa"/>
              <w:left w:w="142" w:type="dxa"/>
              <w:bottom w:w="74" w:type="dxa"/>
              <w:right w:w="142" w:type="dxa"/>
            </w:tcMar>
            <w:vAlign w:val="center"/>
            <w:hideMark/>
          </w:tcPr>
          <w:p w14:paraId="5ABDD8B8" w14:textId="27A46120" w:rsidR="001A47D7" w:rsidRPr="006E607B" w:rsidRDefault="00383456" w:rsidP="006E607B">
            <w:pPr>
              <w:jc w:val="center"/>
              <w:rPr>
                <w:b/>
              </w:rPr>
            </w:pPr>
            <w:r>
              <w:rPr>
                <w:b/>
                <w:lang w:val="en"/>
              </w:rPr>
              <w:t>Stakeholders</w:t>
            </w:r>
          </w:p>
        </w:tc>
        <w:tc>
          <w:tcPr>
            <w:tcW w:w="1908" w:type="dxa"/>
            <w:tcBorders>
              <w:top w:val="single" w:sz="18" w:space="0" w:color="000000"/>
              <w:left w:val="single" w:sz="8" w:space="0" w:color="000000"/>
              <w:bottom w:val="single" w:sz="8" w:space="0" w:color="000000"/>
              <w:right w:val="single" w:sz="8" w:space="0" w:color="000000"/>
            </w:tcBorders>
            <w:shd w:val="clear" w:color="auto" w:fill="C0504D"/>
            <w:tcMar>
              <w:top w:w="74" w:type="dxa"/>
              <w:left w:w="142" w:type="dxa"/>
              <w:bottom w:w="74" w:type="dxa"/>
              <w:right w:w="142" w:type="dxa"/>
            </w:tcMar>
            <w:vAlign w:val="center"/>
            <w:hideMark/>
          </w:tcPr>
          <w:p w14:paraId="402FF159" w14:textId="77777777" w:rsidR="001A47D7" w:rsidRPr="006E607B" w:rsidRDefault="001A47D7" w:rsidP="006E607B">
            <w:pPr>
              <w:jc w:val="center"/>
              <w:rPr>
                <w:b/>
              </w:rPr>
            </w:pPr>
            <w:r w:rsidRPr="006E607B">
              <w:rPr>
                <w:b/>
                <w:lang w:val="en"/>
              </w:rPr>
              <w:t>Position</w:t>
            </w:r>
          </w:p>
        </w:tc>
        <w:tc>
          <w:tcPr>
            <w:tcW w:w="1466" w:type="dxa"/>
            <w:tcBorders>
              <w:top w:val="single" w:sz="18" w:space="0" w:color="000000"/>
              <w:left w:val="single" w:sz="8" w:space="0" w:color="000000"/>
              <w:bottom w:val="single" w:sz="8" w:space="0" w:color="000000"/>
              <w:right w:val="single" w:sz="8" w:space="0" w:color="000000"/>
            </w:tcBorders>
            <w:shd w:val="clear" w:color="auto" w:fill="C0504D"/>
            <w:tcMar>
              <w:top w:w="74" w:type="dxa"/>
              <w:left w:w="142" w:type="dxa"/>
              <w:bottom w:w="74" w:type="dxa"/>
              <w:right w:w="142" w:type="dxa"/>
            </w:tcMar>
            <w:vAlign w:val="center"/>
            <w:hideMark/>
          </w:tcPr>
          <w:p w14:paraId="0A4AA965" w14:textId="77777777" w:rsidR="001A47D7" w:rsidRPr="006E607B" w:rsidRDefault="001A47D7" w:rsidP="006E607B">
            <w:pPr>
              <w:jc w:val="center"/>
              <w:rPr>
                <w:b/>
              </w:rPr>
            </w:pPr>
            <w:r w:rsidRPr="006E607B">
              <w:rPr>
                <w:b/>
                <w:lang w:val="en"/>
              </w:rPr>
              <w:t>Power</w:t>
            </w:r>
          </w:p>
        </w:tc>
        <w:tc>
          <w:tcPr>
            <w:tcW w:w="1649" w:type="dxa"/>
            <w:tcBorders>
              <w:top w:val="single" w:sz="18" w:space="0" w:color="000000"/>
              <w:left w:val="single" w:sz="8" w:space="0" w:color="000000"/>
              <w:bottom w:val="single" w:sz="8" w:space="0" w:color="000000"/>
              <w:right w:val="single" w:sz="18" w:space="0" w:color="000000"/>
            </w:tcBorders>
            <w:shd w:val="clear" w:color="auto" w:fill="C0504D"/>
            <w:tcMar>
              <w:top w:w="74" w:type="dxa"/>
              <w:left w:w="142" w:type="dxa"/>
              <w:bottom w:w="74" w:type="dxa"/>
              <w:right w:w="142" w:type="dxa"/>
            </w:tcMar>
            <w:vAlign w:val="center"/>
            <w:hideMark/>
          </w:tcPr>
          <w:p w14:paraId="6D5134CC" w14:textId="77777777" w:rsidR="001A47D7" w:rsidRPr="006E607B" w:rsidRDefault="001A47D7" w:rsidP="006E607B">
            <w:pPr>
              <w:jc w:val="center"/>
              <w:rPr>
                <w:b/>
              </w:rPr>
            </w:pPr>
            <w:r w:rsidRPr="006E607B">
              <w:rPr>
                <w:b/>
                <w:lang w:val="en"/>
              </w:rPr>
              <w:t>Interest</w:t>
            </w:r>
          </w:p>
        </w:tc>
      </w:tr>
      <w:tr w:rsidR="001A47D7" w:rsidRPr="007D14A9" w14:paraId="065B41FC" w14:textId="77777777" w:rsidTr="00A451CA">
        <w:trPr>
          <w:trHeight w:val="513"/>
        </w:trPr>
        <w:tc>
          <w:tcPr>
            <w:tcW w:w="3957" w:type="dxa"/>
            <w:tcBorders>
              <w:top w:val="single" w:sz="8" w:space="0" w:color="000000"/>
              <w:left w:val="single" w:sz="18" w:space="0" w:color="000000"/>
              <w:bottom w:val="single" w:sz="8" w:space="0" w:color="000000"/>
              <w:right w:val="single" w:sz="8" w:space="0" w:color="000000"/>
            </w:tcBorders>
            <w:shd w:val="clear" w:color="auto" w:fill="B2B2B2"/>
            <w:tcMar>
              <w:top w:w="74" w:type="dxa"/>
              <w:left w:w="142" w:type="dxa"/>
              <w:bottom w:w="74" w:type="dxa"/>
              <w:right w:w="142" w:type="dxa"/>
            </w:tcMar>
            <w:vAlign w:val="center"/>
            <w:hideMark/>
          </w:tcPr>
          <w:p w14:paraId="01FE9802" w14:textId="77777777" w:rsidR="001A47D7" w:rsidRPr="006E607B" w:rsidRDefault="001A47D7" w:rsidP="006E607B">
            <w:r w:rsidRPr="006E607B">
              <w:rPr>
                <w:lang w:val="en"/>
              </w:rPr>
              <w:t>Police Corps</w:t>
            </w:r>
          </w:p>
        </w:tc>
        <w:tc>
          <w:tcPr>
            <w:tcW w:w="1908" w:type="dxa"/>
            <w:tcBorders>
              <w:top w:val="single" w:sz="8" w:space="0" w:color="000000"/>
              <w:left w:val="single" w:sz="8" w:space="0" w:color="000000"/>
              <w:bottom w:val="single" w:sz="8" w:space="0" w:color="000000"/>
              <w:right w:val="single" w:sz="8" w:space="0" w:color="000000"/>
            </w:tcBorders>
            <w:shd w:val="clear" w:color="auto" w:fill="B2B2B2"/>
            <w:tcMar>
              <w:top w:w="72" w:type="dxa"/>
              <w:left w:w="144" w:type="dxa"/>
              <w:bottom w:w="72" w:type="dxa"/>
              <w:right w:w="144" w:type="dxa"/>
            </w:tcMar>
            <w:vAlign w:val="center"/>
            <w:hideMark/>
          </w:tcPr>
          <w:p w14:paraId="1F1A3A14" w14:textId="77777777" w:rsidR="001A47D7" w:rsidRPr="006E607B" w:rsidRDefault="001A47D7" w:rsidP="00A319B5">
            <w:pPr>
              <w:jc w:val="center"/>
              <w:rPr>
                <w:sz w:val="40"/>
                <w:szCs w:val="40"/>
              </w:rPr>
            </w:pPr>
            <w:r w:rsidRPr="006E607B">
              <w:rPr>
                <w:sz w:val="40"/>
                <w:szCs w:val="40"/>
                <w:lang w:val="en"/>
              </w:rPr>
              <w:t>+</w:t>
            </w:r>
          </w:p>
        </w:tc>
        <w:tc>
          <w:tcPr>
            <w:tcW w:w="1466" w:type="dxa"/>
            <w:tcBorders>
              <w:top w:val="single" w:sz="8" w:space="0" w:color="000000"/>
              <w:left w:val="single" w:sz="8" w:space="0" w:color="000000"/>
              <w:bottom w:val="single" w:sz="8" w:space="0" w:color="000000"/>
              <w:right w:val="single" w:sz="8" w:space="0" w:color="000000"/>
            </w:tcBorders>
            <w:shd w:val="clear" w:color="auto" w:fill="B2B2B2"/>
            <w:tcMar>
              <w:top w:w="72" w:type="dxa"/>
              <w:left w:w="144" w:type="dxa"/>
              <w:bottom w:w="72" w:type="dxa"/>
              <w:right w:w="144" w:type="dxa"/>
            </w:tcMar>
            <w:vAlign w:val="center"/>
            <w:hideMark/>
          </w:tcPr>
          <w:p w14:paraId="4C32D155" w14:textId="77777777" w:rsidR="001A47D7" w:rsidRPr="006E607B" w:rsidRDefault="001A47D7" w:rsidP="00A319B5">
            <w:pPr>
              <w:jc w:val="center"/>
            </w:pPr>
            <w:r w:rsidRPr="006E607B">
              <w:rPr>
                <w:lang w:val="en"/>
              </w:rPr>
              <w:t>4</w:t>
            </w:r>
          </w:p>
        </w:tc>
        <w:tc>
          <w:tcPr>
            <w:tcW w:w="1649" w:type="dxa"/>
            <w:tcBorders>
              <w:top w:val="single" w:sz="8" w:space="0" w:color="000000"/>
              <w:left w:val="single" w:sz="8" w:space="0" w:color="000000"/>
              <w:bottom w:val="single" w:sz="8" w:space="0" w:color="000000"/>
              <w:right w:val="single" w:sz="18" w:space="0" w:color="000000"/>
            </w:tcBorders>
            <w:shd w:val="clear" w:color="auto" w:fill="B2B2B2"/>
            <w:tcMar>
              <w:top w:w="72" w:type="dxa"/>
              <w:left w:w="144" w:type="dxa"/>
              <w:bottom w:w="72" w:type="dxa"/>
              <w:right w:w="144" w:type="dxa"/>
            </w:tcMar>
            <w:vAlign w:val="center"/>
            <w:hideMark/>
          </w:tcPr>
          <w:p w14:paraId="54957FF8" w14:textId="77777777" w:rsidR="001A47D7" w:rsidRPr="006E607B" w:rsidRDefault="001A47D7" w:rsidP="00A319B5">
            <w:pPr>
              <w:jc w:val="center"/>
            </w:pPr>
            <w:r w:rsidRPr="006E607B">
              <w:rPr>
                <w:lang w:val="en"/>
              </w:rPr>
              <w:t>3</w:t>
            </w:r>
          </w:p>
        </w:tc>
      </w:tr>
      <w:tr w:rsidR="001A47D7" w:rsidRPr="007D14A9" w14:paraId="4A89B146" w14:textId="77777777" w:rsidTr="00A451CA">
        <w:trPr>
          <w:trHeight w:val="415"/>
        </w:trPr>
        <w:tc>
          <w:tcPr>
            <w:tcW w:w="3957" w:type="dxa"/>
            <w:tcBorders>
              <w:top w:val="single" w:sz="8" w:space="0" w:color="000000"/>
              <w:left w:val="single" w:sz="18" w:space="0" w:color="000000"/>
              <w:bottom w:val="single" w:sz="8" w:space="0" w:color="000000"/>
              <w:right w:val="single" w:sz="8" w:space="0" w:color="000000"/>
            </w:tcBorders>
            <w:shd w:val="clear" w:color="auto" w:fill="B2B2B2"/>
            <w:tcMar>
              <w:top w:w="74" w:type="dxa"/>
              <w:left w:w="142" w:type="dxa"/>
              <w:bottom w:w="74" w:type="dxa"/>
              <w:right w:w="142" w:type="dxa"/>
            </w:tcMar>
            <w:vAlign w:val="center"/>
            <w:hideMark/>
          </w:tcPr>
          <w:p w14:paraId="75FF21CE" w14:textId="77777777" w:rsidR="001A47D7" w:rsidRPr="006E607B" w:rsidRDefault="001A47D7" w:rsidP="006E607B">
            <w:r w:rsidRPr="006E607B">
              <w:rPr>
                <w:lang w:val="en"/>
              </w:rPr>
              <w:t>Low-income neighbors</w:t>
            </w:r>
          </w:p>
        </w:tc>
        <w:tc>
          <w:tcPr>
            <w:tcW w:w="1908" w:type="dxa"/>
            <w:tcBorders>
              <w:top w:val="single" w:sz="8" w:space="0" w:color="000000"/>
              <w:left w:val="single" w:sz="8" w:space="0" w:color="000000"/>
              <w:bottom w:val="single" w:sz="8" w:space="0" w:color="000000"/>
              <w:right w:val="single" w:sz="8" w:space="0" w:color="000000"/>
            </w:tcBorders>
            <w:shd w:val="clear" w:color="auto" w:fill="B2B2B2"/>
            <w:tcMar>
              <w:top w:w="72" w:type="dxa"/>
              <w:left w:w="144" w:type="dxa"/>
              <w:bottom w:w="72" w:type="dxa"/>
              <w:right w:w="144" w:type="dxa"/>
            </w:tcMar>
            <w:vAlign w:val="center"/>
            <w:hideMark/>
          </w:tcPr>
          <w:p w14:paraId="57C0E40E" w14:textId="77777777" w:rsidR="001A47D7" w:rsidRPr="006E607B" w:rsidRDefault="001A47D7" w:rsidP="00A319B5">
            <w:pPr>
              <w:jc w:val="center"/>
              <w:rPr>
                <w:sz w:val="40"/>
                <w:szCs w:val="40"/>
              </w:rPr>
            </w:pPr>
            <w:r w:rsidRPr="006E607B">
              <w:rPr>
                <w:sz w:val="40"/>
                <w:szCs w:val="40"/>
                <w:lang w:val="en"/>
              </w:rPr>
              <w:t>-</w:t>
            </w:r>
          </w:p>
        </w:tc>
        <w:tc>
          <w:tcPr>
            <w:tcW w:w="1466" w:type="dxa"/>
            <w:tcBorders>
              <w:top w:val="single" w:sz="8" w:space="0" w:color="000000"/>
              <w:left w:val="single" w:sz="8" w:space="0" w:color="000000"/>
              <w:bottom w:val="single" w:sz="8" w:space="0" w:color="000000"/>
              <w:right w:val="single" w:sz="8" w:space="0" w:color="000000"/>
            </w:tcBorders>
            <w:shd w:val="clear" w:color="auto" w:fill="B2B2B2"/>
            <w:tcMar>
              <w:top w:w="72" w:type="dxa"/>
              <w:left w:w="144" w:type="dxa"/>
              <w:bottom w:w="72" w:type="dxa"/>
              <w:right w:w="144" w:type="dxa"/>
            </w:tcMar>
            <w:vAlign w:val="center"/>
            <w:hideMark/>
          </w:tcPr>
          <w:p w14:paraId="1DF9CF9E" w14:textId="77777777" w:rsidR="001A47D7" w:rsidRPr="006E607B" w:rsidRDefault="001A47D7" w:rsidP="00A319B5">
            <w:pPr>
              <w:jc w:val="center"/>
            </w:pPr>
            <w:r w:rsidRPr="006E607B">
              <w:rPr>
                <w:lang w:val="en"/>
              </w:rPr>
              <w:t>4</w:t>
            </w:r>
          </w:p>
        </w:tc>
        <w:tc>
          <w:tcPr>
            <w:tcW w:w="1649" w:type="dxa"/>
            <w:tcBorders>
              <w:top w:val="single" w:sz="8" w:space="0" w:color="000000"/>
              <w:left w:val="single" w:sz="8" w:space="0" w:color="000000"/>
              <w:bottom w:val="single" w:sz="8" w:space="0" w:color="000000"/>
              <w:right w:val="single" w:sz="18" w:space="0" w:color="000000"/>
            </w:tcBorders>
            <w:shd w:val="clear" w:color="auto" w:fill="B2B2B2"/>
            <w:tcMar>
              <w:top w:w="72" w:type="dxa"/>
              <w:left w:w="144" w:type="dxa"/>
              <w:bottom w:w="72" w:type="dxa"/>
              <w:right w:w="144" w:type="dxa"/>
            </w:tcMar>
            <w:vAlign w:val="center"/>
            <w:hideMark/>
          </w:tcPr>
          <w:p w14:paraId="139EB4C5" w14:textId="77777777" w:rsidR="001A47D7" w:rsidRPr="006E607B" w:rsidRDefault="001A47D7" w:rsidP="00A319B5">
            <w:pPr>
              <w:jc w:val="center"/>
            </w:pPr>
            <w:r w:rsidRPr="006E607B">
              <w:rPr>
                <w:lang w:val="en"/>
              </w:rPr>
              <w:t>5</w:t>
            </w:r>
          </w:p>
        </w:tc>
      </w:tr>
      <w:tr w:rsidR="001A47D7" w:rsidRPr="007D14A9" w14:paraId="526AFCED" w14:textId="77777777" w:rsidTr="00A451CA">
        <w:trPr>
          <w:trHeight w:val="489"/>
        </w:trPr>
        <w:tc>
          <w:tcPr>
            <w:tcW w:w="3957" w:type="dxa"/>
            <w:tcBorders>
              <w:top w:val="single" w:sz="8" w:space="0" w:color="000000"/>
              <w:left w:val="single" w:sz="18" w:space="0" w:color="000000"/>
              <w:bottom w:val="single" w:sz="8" w:space="0" w:color="000000"/>
              <w:right w:val="single" w:sz="8" w:space="0" w:color="000000"/>
            </w:tcBorders>
            <w:shd w:val="clear" w:color="auto" w:fill="B2B2B2"/>
            <w:tcMar>
              <w:top w:w="74" w:type="dxa"/>
              <w:left w:w="142" w:type="dxa"/>
              <w:bottom w:w="74" w:type="dxa"/>
              <w:right w:w="142" w:type="dxa"/>
            </w:tcMar>
            <w:vAlign w:val="center"/>
            <w:hideMark/>
          </w:tcPr>
          <w:p w14:paraId="1F629DC1" w14:textId="74A8E2F9" w:rsidR="001A47D7" w:rsidRPr="006E607B" w:rsidRDefault="00383456" w:rsidP="006E607B">
            <w:r w:rsidRPr="006E607B">
              <w:rPr>
                <w:lang w:val="en"/>
              </w:rPr>
              <w:t>Bus</w:t>
            </w:r>
            <w:r>
              <w:rPr>
                <w:lang w:val="en"/>
              </w:rPr>
              <w:t>iness</w:t>
            </w:r>
            <w:r w:rsidR="001A47D7" w:rsidRPr="006E607B">
              <w:rPr>
                <w:lang w:val="en"/>
              </w:rPr>
              <w:t xml:space="preserve"> entrepreneurs</w:t>
            </w:r>
          </w:p>
        </w:tc>
        <w:tc>
          <w:tcPr>
            <w:tcW w:w="1908" w:type="dxa"/>
            <w:tcBorders>
              <w:top w:val="single" w:sz="8" w:space="0" w:color="000000"/>
              <w:left w:val="single" w:sz="8" w:space="0" w:color="000000"/>
              <w:bottom w:val="single" w:sz="8" w:space="0" w:color="000000"/>
              <w:right w:val="single" w:sz="8" w:space="0" w:color="000000"/>
            </w:tcBorders>
            <w:shd w:val="clear" w:color="auto" w:fill="B2B2B2"/>
            <w:tcMar>
              <w:top w:w="72" w:type="dxa"/>
              <w:left w:w="144" w:type="dxa"/>
              <w:bottom w:w="72" w:type="dxa"/>
              <w:right w:w="144" w:type="dxa"/>
            </w:tcMar>
            <w:vAlign w:val="center"/>
            <w:hideMark/>
          </w:tcPr>
          <w:p w14:paraId="254AA7FE" w14:textId="77777777" w:rsidR="001A47D7" w:rsidRPr="006E607B" w:rsidRDefault="001A47D7" w:rsidP="00A319B5">
            <w:pPr>
              <w:jc w:val="center"/>
              <w:rPr>
                <w:sz w:val="40"/>
                <w:szCs w:val="40"/>
              </w:rPr>
            </w:pPr>
            <w:r w:rsidRPr="006E607B">
              <w:rPr>
                <w:sz w:val="40"/>
                <w:szCs w:val="40"/>
                <w:lang w:val="en"/>
              </w:rPr>
              <w:t>+</w:t>
            </w:r>
          </w:p>
        </w:tc>
        <w:tc>
          <w:tcPr>
            <w:tcW w:w="1466" w:type="dxa"/>
            <w:tcBorders>
              <w:top w:val="single" w:sz="8" w:space="0" w:color="000000"/>
              <w:left w:val="single" w:sz="8" w:space="0" w:color="000000"/>
              <w:bottom w:val="single" w:sz="8" w:space="0" w:color="000000"/>
              <w:right w:val="single" w:sz="8" w:space="0" w:color="000000"/>
            </w:tcBorders>
            <w:shd w:val="clear" w:color="auto" w:fill="B2B2B2"/>
            <w:tcMar>
              <w:top w:w="72" w:type="dxa"/>
              <w:left w:w="144" w:type="dxa"/>
              <w:bottom w:w="72" w:type="dxa"/>
              <w:right w:w="144" w:type="dxa"/>
            </w:tcMar>
            <w:vAlign w:val="center"/>
            <w:hideMark/>
          </w:tcPr>
          <w:p w14:paraId="3C1B7B90" w14:textId="77777777" w:rsidR="001A47D7" w:rsidRPr="006E607B" w:rsidRDefault="001A47D7" w:rsidP="00A319B5">
            <w:pPr>
              <w:jc w:val="center"/>
            </w:pPr>
            <w:r w:rsidRPr="006E607B">
              <w:rPr>
                <w:lang w:val="en"/>
              </w:rPr>
              <w:t>2</w:t>
            </w:r>
          </w:p>
        </w:tc>
        <w:tc>
          <w:tcPr>
            <w:tcW w:w="1649" w:type="dxa"/>
            <w:tcBorders>
              <w:top w:val="single" w:sz="8" w:space="0" w:color="000000"/>
              <w:left w:val="single" w:sz="8" w:space="0" w:color="000000"/>
              <w:bottom w:val="single" w:sz="8" w:space="0" w:color="000000"/>
              <w:right w:val="single" w:sz="18" w:space="0" w:color="000000"/>
            </w:tcBorders>
            <w:shd w:val="clear" w:color="auto" w:fill="B2B2B2"/>
            <w:tcMar>
              <w:top w:w="72" w:type="dxa"/>
              <w:left w:w="144" w:type="dxa"/>
              <w:bottom w:w="72" w:type="dxa"/>
              <w:right w:w="144" w:type="dxa"/>
            </w:tcMar>
            <w:vAlign w:val="center"/>
            <w:hideMark/>
          </w:tcPr>
          <w:p w14:paraId="05601750" w14:textId="77777777" w:rsidR="001A47D7" w:rsidRPr="006E607B" w:rsidRDefault="001A47D7" w:rsidP="00A319B5">
            <w:pPr>
              <w:jc w:val="center"/>
            </w:pPr>
            <w:r w:rsidRPr="006E607B">
              <w:rPr>
                <w:lang w:val="en"/>
              </w:rPr>
              <w:t>1</w:t>
            </w:r>
          </w:p>
        </w:tc>
      </w:tr>
      <w:tr w:rsidR="001A47D7" w:rsidRPr="007D14A9" w14:paraId="5F62D8C9" w14:textId="77777777" w:rsidTr="00A451CA">
        <w:trPr>
          <w:trHeight w:val="447"/>
        </w:trPr>
        <w:tc>
          <w:tcPr>
            <w:tcW w:w="3957" w:type="dxa"/>
            <w:tcBorders>
              <w:top w:val="single" w:sz="8" w:space="0" w:color="000000"/>
              <w:left w:val="single" w:sz="18" w:space="0" w:color="000000"/>
              <w:bottom w:val="single" w:sz="8" w:space="0" w:color="000000"/>
              <w:right w:val="single" w:sz="8" w:space="0" w:color="000000"/>
            </w:tcBorders>
            <w:shd w:val="clear" w:color="auto" w:fill="B2B2B2"/>
            <w:tcMar>
              <w:top w:w="74" w:type="dxa"/>
              <w:left w:w="142" w:type="dxa"/>
              <w:bottom w:w="74" w:type="dxa"/>
              <w:right w:w="142" w:type="dxa"/>
            </w:tcMar>
            <w:vAlign w:val="center"/>
            <w:hideMark/>
          </w:tcPr>
          <w:p w14:paraId="6D75F805" w14:textId="77777777" w:rsidR="001A47D7" w:rsidRPr="00383456" w:rsidRDefault="001A47D7" w:rsidP="006E607B">
            <w:pPr>
              <w:rPr>
                <w:lang w:val="en-US"/>
              </w:rPr>
            </w:pPr>
            <w:r w:rsidRPr="006E607B">
              <w:rPr>
                <w:lang w:val="en"/>
              </w:rPr>
              <w:t>Minister living in the neighborhood</w:t>
            </w:r>
          </w:p>
        </w:tc>
        <w:tc>
          <w:tcPr>
            <w:tcW w:w="1908" w:type="dxa"/>
            <w:tcBorders>
              <w:top w:val="single" w:sz="8" w:space="0" w:color="000000"/>
              <w:left w:val="single" w:sz="8" w:space="0" w:color="000000"/>
              <w:bottom w:val="single" w:sz="8" w:space="0" w:color="000000"/>
              <w:right w:val="single" w:sz="8" w:space="0" w:color="000000"/>
            </w:tcBorders>
            <w:shd w:val="clear" w:color="auto" w:fill="B2B2B2"/>
            <w:tcMar>
              <w:top w:w="72" w:type="dxa"/>
              <w:left w:w="144" w:type="dxa"/>
              <w:bottom w:w="72" w:type="dxa"/>
              <w:right w:w="144" w:type="dxa"/>
            </w:tcMar>
            <w:vAlign w:val="center"/>
            <w:hideMark/>
          </w:tcPr>
          <w:p w14:paraId="61B8D58B" w14:textId="77777777" w:rsidR="001A47D7" w:rsidRPr="006E607B" w:rsidRDefault="001A47D7" w:rsidP="00A319B5">
            <w:pPr>
              <w:jc w:val="center"/>
              <w:rPr>
                <w:sz w:val="40"/>
                <w:szCs w:val="40"/>
              </w:rPr>
            </w:pPr>
            <w:r w:rsidRPr="006E607B">
              <w:rPr>
                <w:sz w:val="40"/>
                <w:szCs w:val="40"/>
                <w:lang w:val="en"/>
              </w:rPr>
              <w:t>+</w:t>
            </w:r>
          </w:p>
        </w:tc>
        <w:tc>
          <w:tcPr>
            <w:tcW w:w="1466" w:type="dxa"/>
            <w:tcBorders>
              <w:top w:val="single" w:sz="8" w:space="0" w:color="000000"/>
              <w:left w:val="single" w:sz="8" w:space="0" w:color="000000"/>
              <w:bottom w:val="single" w:sz="8" w:space="0" w:color="000000"/>
              <w:right w:val="single" w:sz="8" w:space="0" w:color="000000"/>
            </w:tcBorders>
            <w:shd w:val="clear" w:color="auto" w:fill="B2B2B2"/>
            <w:tcMar>
              <w:top w:w="72" w:type="dxa"/>
              <w:left w:w="144" w:type="dxa"/>
              <w:bottom w:w="72" w:type="dxa"/>
              <w:right w:w="144" w:type="dxa"/>
            </w:tcMar>
            <w:vAlign w:val="center"/>
            <w:hideMark/>
          </w:tcPr>
          <w:p w14:paraId="0AE52DE9" w14:textId="77777777" w:rsidR="001A47D7" w:rsidRPr="006E607B" w:rsidRDefault="001A47D7" w:rsidP="00A319B5">
            <w:pPr>
              <w:jc w:val="center"/>
            </w:pPr>
            <w:r w:rsidRPr="006E607B">
              <w:rPr>
                <w:lang w:val="en"/>
              </w:rPr>
              <w:t>5</w:t>
            </w:r>
          </w:p>
        </w:tc>
        <w:tc>
          <w:tcPr>
            <w:tcW w:w="1649" w:type="dxa"/>
            <w:tcBorders>
              <w:top w:val="single" w:sz="8" w:space="0" w:color="000000"/>
              <w:left w:val="single" w:sz="8" w:space="0" w:color="000000"/>
              <w:bottom w:val="single" w:sz="8" w:space="0" w:color="000000"/>
              <w:right w:val="single" w:sz="18" w:space="0" w:color="000000"/>
            </w:tcBorders>
            <w:shd w:val="clear" w:color="auto" w:fill="B2B2B2"/>
            <w:tcMar>
              <w:top w:w="72" w:type="dxa"/>
              <w:left w:w="144" w:type="dxa"/>
              <w:bottom w:w="72" w:type="dxa"/>
              <w:right w:w="144" w:type="dxa"/>
            </w:tcMar>
            <w:vAlign w:val="center"/>
            <w:hideMark/>
          </w:tcPr>
          <w:p w14:paraId="151EF327" w14:textId="77777777" w:rsidR="001A47D7" w:rsidRPr="006E607B" w:rsidRDefault="001A47D7" w:rsidP="00A319B5">
            <w:pPr>
              <w:jc w:val="center"/>
            </w:pPr>
            <w:r w:rsidRPr="006E607B">
              <w:rPr>
                <w:lang w:val="en"/>
              </w:rPr>
              <w:t>5</w:t>
            </w:r>
          </w:p>
        </w:tc>
      </w:tr>
      <w:tr w:rsidR="001A47D7" w:rsidRPr="007D14A9" w14:paraId="6EB7FBFA" w14:textId="77777777" w:rsidTr="00A451CA">
        <w:trPr>
          <w:trHeight w:val="406"/>
        </w:trPr>
        <w:tc>
          <w:tcPr>
            <w:tcW w:w="3957" w:type="dxa"/>
            <w:tcBorders>
              <w:top w:val="single" w:sz="8" w:space="0" w:color="000000"/>
              <w:left w:val="single" w:sz="18" w:space="0" w:color="000000"/>
              <w:bottom w:val="single" w:sz="8" w:space="0" w:color="000000"/>
              <w:right w:val="single" w:sz="8" w:space="0" w:color="000000"/>
            </w:tcBorders>
            <w:shd w:val="clear" w:color="auto" w:fill="B2B2B2"/>
            <w:tcMar>
              <w:top w:w="74" w:type="dxa"/>
              <w:left w:w="142" w:type="dxa"/>
              <w:bottom w:w="74" w:type="dxa"/>
              <w:right w:w="142" w:type="dxa"/>
            </w:tcMar>
            <w:vAlign w:val="center"/>
            <w:hideMark/>
          </w:tcPr>
          <w:p w14:paraId="6E238B02" w14:textId="7F598A0E" w:rsidR="001A47D7" w:rsidRPr="006E607B" w:rsidRDefault="002C684B" w:rsidP="006E607B">
            <w:r>
              <w:rPr>
                <w:lang w:val="en"/>
              </w:rPr>
              <w:t>Restaurant Owners</w:t>
            </w:r>
          </w:p>
        </w:tc>
        <w:tc>
          <w:tcPr>
            <w:tcW w:w="1908" w:type="dxa"/>
            <w:tcBorders>
              <w:top w:val="single" w:sz="8" w:space="0" w:color="000000"/>
              <w:left w:val="single" w:sz="8" w:space="0" w:color="000000"/>
              <w:bottom w:val="single" w:sz="8" w:space="0" w:color="000000"/>
              <w:right w:val="single" w:sz="8" w:space="0" w:color="000000"/>
            </w:tcBorders>
            <w:shd w:val="clear" w:color="auto" w:fill="B2B2B2"/>
            <w:tcMar>
              <w:top w:w="72" w:type="dxa"/>
              <w:left w:w="144" w:type="dxa"/>
              <w:bottom w:w="72" w:type="dxa"/>
              <w:right w:w="144" w:type="dxa"/>
            </w:tcMar>
            <w:vAlign w:val="center"/>
            <w:hideMark/>
          </w:tcPr>
          <w:p w14:paraId="6498AC75" w14:textId="77777777" w:rsidR="001A47D7" w:rsidRPr="006E607B" w:rsidRDefault="001A47D7" w:rsidP="00A319B5">
            <w:pPr>
              <w:jc w:val="center"/>
              <w:rPr>
                <w:sz w:val="40"/>
                <w:szCs w:val="40"/>
              </w:rPr>
            </w:pPr>
            <w:r w:rsidRPr="006E607B">
              <w:rPr>
                <w:sz w:val="40"/>
                <w:szCs w:val="40"/>
                <w:lang w:val="en"/>
              </w:rPr>
              <w:t>+</w:t>
            </w:r>
          </w:p>
        </w:tc>
        <w:tc>
          <w:tcPr>
            <w:tcW w:w="1466" w:type="dxa"/>
            <w:tcBorders>
              <w:top w:val="single" w:sz="8" w:space="0" w:color="000000"/>
              <w:left w:val="single" w:sz="8" w:space="0" w:color="000000"/>
              <w:bottom w:val="single" w:sz="8" w:space="0" w:color="000000"/>
              <w:right w:val="single" w:sz="8" w:space="0" w:color="000000"/>
            </w:tcBorders>
            <w:shd w:val="clear" w:color="auto" w:fill="B2B2B2"/>
            <w:tcMar>
              <w:top w:w="72" w:type="dxa"/>
              <w:left w:w="144" w:type="dxa"/>
              <w:bottom w:w="72" w:type="dxa"/>
              <w:right w:w="144" w:type="dxa"/>
            </w:tcMar>
            <w:vAlign w:val="center"/>
            <w:hideMark/>
          </w:tcPr>
          <w:p w14:paraId="501CF186" w14:textId="77777777" w:rsidR="001A47D7" w:rsidRPr="006E607B" w:rsidRDefault="001A47D7" w:rsidP="00A319B5">
            <w:pPr>
              <w:jc w:val="center"/>
            </w:pPr>
            <w:r w:rsidRPr="006E607B">
              <w:rPr>
                <w:lang w:val="en"/>
              </w:rPr>
              <w:t>3</w:t>
            </w:r>
          </w:p>
        </w:tc>
        <w:tc>
          <w:tcPr>
            <w:tcW w:w="1649" w:type="dxa"/>
            <w:tcBorders>
              <w:top w:val="single" w:sz="8" w:space="0" w:color="000000"/>
              <w:left w:val="single" w:sz="8" w:space="0" w:color="000000"/>
              <w:bottom w:val="single" w:sz="8" w:space="0" w:color="000000"/>
              <w:right w:val="single" w:sz="18" w:space="0" w:color="000000"/>
            </w:tcBorders>
            <w:shd w:val="clear" w:color="auto" w:fill="B2B2B2"/>
            <w:tcMar>
              <w:top w:w="72" w:type="dxa"/>
              <w:left w:w="144" w:type="dxa"/>
              <w:bottom w:w="72" w:type="dxa"/>
              <w:right w:w="144" w:type="dxa"/>
            </w:tcMar>
            <w:vAlign w:val="center"/>
            <w:hideMark/>
          </w:tcPr>
          <w:p w14:paraId="016A868A" w14:textId="77777777" w:rsidR="001A47D7" w:rsidRPr="006E607B" w:rsidRDefault="001A47D7" w:rsidP="00A319B5">
            <w:pPr>
              <w:jc w:val="center"/>
            </w:pPr>
            <w:r w:rsidRPr="006E607B">
              <w:rPr>
                <w:lang w:val="en"/>
              </w:rPr>
              <w:t>1</w:t>
            </w:r>
          </w:p>
        </w:tc>
      </w:tr>
      <w:tr w:rsidR="001A47D7" w:rsidRPr="007D14A9" w14:paraId="2480BE2B" w14:textId="77777777" w:rsidTr="00A451CA">
        <w:trPr>
          <w:trHeight w:val="480"/>
        </w:trPr>
        <w:tc>
          <w:tcPr>
            <w:tcW w:w="3957" w:type="dxa"/>
            <w:tcBorders>
              <w:top w:val="single" w:sz="8" w:space="0" w:color="000000"/>
              <w:left w:val="single" w:sz="18" w:space="0" w:color="000000"/>
              <w:bottom w:val="single" w:sz="8" w:space="0" w:color="000000"/>
              <w:right w:val="single" w:sz="8" w:space="0" w:color="000000"/>
            </w:tcBorders>
            <w:shd w:val="clear" w:color="auto" w:fill="B2B2B2"/>
            <w:tcMar>
              <w:top w:w="74" w:type="dxa"/>
              <w:left w:w="142" w:type="dxa"/>
              <w:bottom w:w="74" w:type="dxa"/>
              <w:right w:w="142" w:type="dxa"/>
            </w:tcMar>
            <w:vAlign w:val="center"/>
            <w:hideMark/>
          </w:tcPr>
          <w:p w14:paraId="234A873B" w14:textId="305313D2" w:rsidR="001A47D7" w:rsidRPr="00383456" w:rsidRDefault="002C684B" w:rsidP="006E607B">
            <w:pPr>
              <w:rPr>
                <w:lang w:val="en-US"/>
              </w:rPr>
            </w:pPr>
            <w:r>
              <w:rPr>
                <w:lang w:val="en"/>
              </w:rPr>
              <w:lastRenderedPageBreak/>
              <w:t>Financial Institutions</w:t>
            </w:r>
          </w:p>
        </w:tc>
        <w:tc>
          <w:tcPr>
            <w:tcW w:w="1908" w:type="dxa"/>
            <w:tcBorders>
              <w:top w:val="single" w:sz="8" w:space="0" w:color="000000"/>
              <w:left w:val="single" w:sz="8" w:space="0" w:color="000000"/>
              <w:bottom w:val="single" w:sz="8" w:space="0" w:color="000000"/>
              <w:right w:val="single" w:sz="8" w:space="0" w:color="000000"/>
            </w:tcBorders>
            <w:shd w:val="clear" w:color="auto" w:fill="B2B2B2"/>
            <w:tcMar>
              <w:top w:w="72" w:type="dxa"/>
              <w:left w:w="144" w:type="dxa"/>
              <w:bottom w:w="72" w:type="dxa"/>
              <w:right w:w="144" w:type="dxa"/>
            </w:tcMar>
            <w:vAlign w:val="center"/>
            <w:hideMark/>
          </w:tcPr>
          <w:p w14:paraId="7D32A68A" w14:textId="77777777" w:rsidR="001A47D7" w:rsidRPr="006E607B" w:rsidRDefault="001A47D7" w:rsidP="00A319B5">
            <w:pPr>
              <w:jc w:val="center"/>
              <w:rPr>
                <w:sz w:val="40"/>
                <w:szCs w:val="40"/>
              </w:rPr>
            </w:pPr>
            <w:r w:rsidRPr="006E607B">
              <w:rPr>
                <w:sz w:val="40"/>
                <w:szCs w:val="40"/>
                <w:lang w:val="en"/>
              </w:rPr>
              <w:t>-</w:t>
            </w:r>
          </w:p>
        </w:tc>
        <w:tc>
          <w:tcPr>
            <w:tcW w:w="1466" w:type="dxa"/>
            <w:tcBorders>
              <w:top w:val="single" w:sz="8" w:space="0" w:color="000000"/>
              <w:left w:val="single" w:sz="8" w:space="0" w:color="000000"/>
              <w:bottom w:val="single" w:sz="8" w:space="0" w:color="000000"/>
              <w:right w:val="single" w:sz="8" w:space="0" w:color="000000"/>
            </w:tcBorders>
            <w:shd w:val="clear" w:color="auto" w:fill="B2B2B2"/>
            <w:tcMar>
              <w:top w:w="72" w:type="dxa"/>
              <w:left w:w="144" w:type="dxa"/>
              <w:bottom w:w="72" w:type="dxa"/>
              <w:right w:w="144" w:type="dxa"/>
            </w:tcMar>
            <w:vAlign w:val="center"/>
            <w:hideMark/>
          </w:tcPr>
          <w:p w14:paraId="1B2C009C" w14:textId="77777777" w:rsidR="001A47D7" w:rsidRPr="006E607B" w:rsidRDefault="001A47D7" w:rsidP="00A319B5">
            <w:pPr>
              <w:jc w:val="center"/>
            </w:pPr>
            <w:r w:rsidRPr="006E607B">
              <w:rPr>
                <w:lang w:val="en"/>
              </w:rPr>
              <w:t>3</w:t>
            </w:r>
          </w:p>
        </w:tc>
        <w:tc>
          <w:tcPr>
            <w:tcW w:w="1649" w:type="dxa"/>
            <w:tcBorders>
              <w:top w:val="single" w:sz="8" w:space="0" w:color="000000"/>
              <w:left w:val="single" w:sz="8" w:space="0" w:color="000000"/>
              <w:bottom w:val="single" w:sz="8" w:space="0" w:color="000000"/>
              <w:right w:val="single" w:sz="18" w:space="0" w:color="000000"/>
            </w:tcBorders>
            <w:shd w:val="clear" w:color="auto" w:fill="B2B2B2"/>
            <w:tcMar>
              <w:top w:w="72" w:type="dxa"/>
              <w:left w:w="144" w:type="dxa"/>
              <w:bottom w:w="72" w:type="dxa"/>
              <w:right w:w="144" w:type="dxa"/>
            </w:tcMar>
            <w:vAlign w:val="center"/>
            <w:hideMark/>
          </w:tcPr>
          <w:p w14:paraId="0220198C" w14:textId="77777777" w:rsidR="001A47D7" w:rsidRPr="006E607B" w:rsidRDefault="001A47D7" w:rsidP="00A319B5">
            <w:pPr>
              <w:jc w:val="center"/>
            </w:pPr>
            <w:r w:rsidRPr="006E607B">
              <w:rPr>
                <w:lang w:val="en"/>
              </w:rPr>
              <w:t>4</w:t>
            </w:r>
          </w:p>
        </w:tc>
      </w:tr>
      <w:tr w:rsidR="001A47D7" w:rsidRPr="007D14A9" w14:paraId="31B28338" w14:textId="77777777" w:rsidTr="00A451CA">
        <w:trPr>
          <w:trHeight w:val="438"/>
        </w:trPr>
        <w:tc>
          <w:tcPr>
            <w:tcW w:w="3957" w:type="dxa"/>
            <w:tcBorders>
              <w:top w:val="single" w:sz="8" w:space="0" w:color="000000"/>
              <w:left w:val="single" w:sz="18" w:space="0" w:color="000000"/>
              <w:bottom w:val="single" w:sz="18" w:space="0" w:color="000000"/>
              <w:right w:val="single" w:sz="8" w:space="0" w:color="000000"/>
            </w:tcBorders>
            <w:shd w:val="clear" w:color="auto" w:fill="B2B2B2"/>
            <w:tcMar>
              <w:top w:w="74" w:type="dxa"/>
              <w:left w:w="142" w:type="dxa"/>
              <w:bottom w:w="74" w:type="dxa"/>
              <w:right w:w="142" w:type="dxa"/>
            </w:tcMar>
            <w:vAlign w:val="center"/>
            <w:hideMark/>
          </w:tcPr>
          <w:p w14:paraId="7A0C34D6" w14:textId="1C182DFE" w:rsidR="001A47D7" w:rsidRPr="006E607B" w:rsidRDefault="001A47D7" w:rsidP="006E607B">
            <w:r w:rsidRPr="006E607B">
              <w:rPr>
                <w:lang w:val="en"/>
              </w:rPr>
              <w:t>Neighbors "</w:t>
            </w:r>
            <w:proofErr w:type="spellStart"/>
            <w:r w:rsidRPr="006E607B">
              <w:rPr>
                <w:lang w:val="en"/>
              </w:rPr>
              <w:t>Cipreses</w:t>
            </w:r>
            <w:proofErr w:type="spellEnd"/>
            <w:r w:rsidRPr="006E607B">
              <w:rPr>
                <w:lang w:val="en"/>
              </w:rPr>
              <w:t>"</w:t>
            </w:r>
            <w:r w:rsidR="00904C23">
              <w:rPr>
                <w:lang w:val="en"/>
              </w:rPr>
              <w:t xml:space="preserve"> </w:t>
            </w:r>
            <w:proofErr w:type="spellStart"/>
            <w:r w:rsidR="00904C23">
              <w:rPr>
                <w:lang w:val="en"/>
              </w:rPr>
              <w:t>towm</w:t>
            </w:r>
            <w:proofErr w:type="spellEnd"/>
          </w:p>
        </w:tc>
        <w:tc>
          <w:tcPr>
            <w:tcW w:w="1908" w:type="dxa"/>
            <w:tcBorders>
              <w:top w:val="single" w:sz="8" w:space="0" w:color="000000"/>
              <w:left w:val="single" w:sz="8" w:space="0" w:color="000000"/>
              <w:bottom w:val="single" w:sz="18" w:space="0" w:color="000000"/>
              <w:right w:val="single" w:sz="8" w:space="0" w:color="000000"/>
            </w:tcBorders>
            <w:shd w:val="clear" w:color="auto" w:fill="B2B2B2"/>
            <w:tcMar>
              <w:top w:w="72" w:type="dxa"/>
              <w:left w:w="144" w:type="dxa"/>
              <w:bottom w:w="72" w:type="dxa"/>
              <w:right w:w="144" w:type="dxa"/>
            </w:tcMar>
            <w:vAlign w:val="center"/>
            <w:hideMark/>
          </w:tcPr>
          <w:p w14:paraId="4153F5F2" w14:textId="77777777" w:rsidR="001A47D7" w:rsidRPr="006E607B" w:rsidRDefault="001A47D7" w:rsidP="00A319B5">
            <w:pPr>
              <w:jc w:val="center"/>
              <w:rPr>
                <w:sz w:val="40"/>
                <w:szCs w:val="40"/>
              </w:rPr>
            </w:pPr>
            <w:r w:rsidRPr="006E607B">
              <w:rPr>
                <w:sz w:val="40"/>
                <w:szCs w:val="40"/>
                <w:lang w:val="en"/>
              </w:rPr>
              <w:t>-</w:t>
            </w:r>
          </w:p>
        </w:tc>
        <w:tc>
          <w:tcPr>
            <w:tcW w:w="1466" w:type="dxa"/>
            <w:tcBorders>
              <w:top w:val="single" w:sz="8" w:space="0" w:color="000000"/>
              <w:left w:val="single" w:sz="8" w:space="0" w:color="000000"/>
              <w:bottom w:val="single" w:sz="18" w:space="0" w:color="000000"/>
              <w:right w:val="single" w:sz="8" w:space="0" w:color="000000"/>
            </w:tcBorders>
            <w:shd w:val="clear" w:color="auto" w:fill="B2B2B2"/>
            <w:tcMar>
              <w:top w:w="72" w:type="dxa"/>
              <w:left w:w="144" w:type="dxa"/>
              <w:bottom w:w="72" w:type="dxa"/>
              <w:right w:w="144" w:type="dxa"/>
            </w:tcMar>
            <w:vAlign w:val="center"/>
            <w:hideMark/>
          </w:tcPr>
          <w:p w14:paraId="4D0F16A9" w14:textId="77777777" w:rsidR="001A47D7" w:rsidRPr="006E607B" w:rsidRDefault="001A47D7" w:rsidP="00A319B5">
            <w:pPr>
              <w:jc w:val="center"/>
            </w:pPr>
            <w:r w:rsidRPr="006E607B">
              <w:rPr>
                <w:lang w:val="en"/>
              </w:rPr>
              <w:t>2</w:t>
            </w:r>
          </w:p>
        </w:tc>
        <w:tc>
          <w:tcPr>
            <w:tcW w:w="1649" w:type="dxa"/>
            <w:tcBorders>
              <w:top w:val="single" w:sz="8" w:space="0" w:color="000000"/>
              <w:left w:val="single" w:sz="8" w:space="0" w:color="000000"/>
              <w:bottom w:val="single" w:sz="18" w:space="0" w:color="000000"/>
              <w:right w:val="single" w:sz="18" w:space="0" w:color="000000"/>
            </w:tcBorders>
            <w:shd w:val="clear" w:color="auto" w:fill="B2B2B2"/>
            <w:tcMar>
              <w:top w:w="72" w:type="dxa"/>
              <w:left w:w="144" w:type="dxa"/>
              <w:bottom w:w="72" w:type="dxa"/>
              <w:right w:w="144" w:type="dxa"/>
            </w:tcMar>
            <w:vAlign w:val="center"/>
            <w:hideMark/>
          </w:tcPr>
          <w:p w14:paraId="56E531C0" w14:textId="77777777" w:rsidR="001A47D7" w:rsidRPr="006E607B" w:rsidRDefault="001A47D7" w:rsidP="00A319B5">
            <w:pPr>
              <w:jc w:val="center"/>
            </w:pPr>
            <w:r w:rsidRPr="006E607B">
              <w:rPr>
                <w:lang w:val="en"/>
              </w:rPr>
              <w:t>3</w:t>
            </w:r>
          </w:p>
        </w:tc>
      </w:tr>
    </w:tbl>
    <w:p w14:paraId="2860C779" w14:textId="77777777" w:rsidR="006E607B" w:rsidRDefault="006E607B" w:rsidP="001A47D7">
      <w:pPr>
        <w:jc w:val="left"/>
        <w:rPr>
          <w:b/>
          <w:sz w:val="24"/>
          <w:szCs w:val="24"/>
        </w:rPr>
      </w:pPr>
    </w:p>
    <w:p w14:paraId="23D1356A" w14:textId="4072BE3A" w:rsidR="001A47D7" w:rsidRPr="00426E79" w:rsidRDefault="001A47D7" w:rsidP="001A47D7">
      <w:pPr>
        <w:jc w:val="left"/>
        <w:rPr>
          <w:sz w:val="24"/>
          <w:szCs w:val="24"/>
          <w:lang w:val="en-US"/>
        </w:rPr>
      </w:pPr>
      <w:r w:rsidRPr="009D4F3A">
        <w:rPr>
          <w:b/>
          <w:sz w:val="24"/>
          <w:szCs w:val="24"/>
          <w:lang w:val="en"/>
        </w:rPr>
        <w:t>Power</w:t>
      </w:r>
      <w:r>
        <w:rPr>
          <w:b/>
          <w:sz w:val="24"/>
          <w:szCs w:val="24"/>
          <w:lang w:val="en"/>
        </w:rPr>
        <w:t xml:space="preserve">: </w:t>
      </w:r>
      <w:r>
        <w:rPr>
          <w:lang w:val="en"/>
        </w:rPr>
        <w:t xml:space="preserve"> </w:t>
      </w:r>
      <w:r w:rsidRPr="009D4F3A">
        <w:rPr>
          <w:sz w:val="24"/>
          <w:szCs w:val="24"/>
          <w:lang w:val="en"/>
        </w:rPr>
        <w:t>1</w:t>
      </w:r>
      <w:r>
        <w:rPr>
          <w:lang w:val="en"/>
        </w:rPr>
        <w:t xml:space="preserve"> </w:t>
      </w:r>
      <w:r>
        <w:rPr>
          <w:sz w:val="24"/>
          <w:szCs w:val="24"/>
          <w:lang w:val="en"/>
        </w:rPr>
        <w:t xml:space="preserve"> –</w:t>
      </w:r>
      <w:r>
        <w:rPr>
          <w:lang w:val="en"/>
        </w:rPr>
        <w:t xml:space="preserve"> </w:t>
      </w:r>
      <w:r w:rsidRPr="009D4F3A">
        <w:rPr>
          <w:sz w:val="24"/>
          <w:szCs w:val="24"/>
          <w:lang w:val="en"/>
        </w:rPr>
        <w:t xml:space="preserve"> Low</w:t>
      </w:r>
      <w:r>
        <w:rPr>
          <w:sz w:val="24"/>
          <w:szCs w:val="24"/>
          <w:lang w:val="en"/>
        </w:rPr>
        <w:t>,</w:t>
      </w:r>
      <w:r>
        <w:rPr>
          <w:lang w:val="en"/>
        </w:rPr>
        <w:t xml:space="preserve"> </w:t>
      </w:r>
      <w:r w:rsidRPr="009D4F3A">
        <w:rPr>
          <w:sz w:val="24"/>
          <w:szCs w:val="24"/>
          <w:lang w:val="en"/>
        </w:rPr>
        <w:t xml:space="preserve">.   .   .     5 - </w:t>
      </w:r>
      <w:r w:rsidR="00426E79">
        <w:rPr>
          <w:sz w:val="24"/>
          <w:szCs w:val="24"/>
          <w:lang w:val="en"/>
        </w:rPr>
        <w:t>High</w:t>
      </w:r>
    </w:p>
    <w:p w14:paraId="2BFAEFC9" w14:textId="6A566F5F" w:rsidR="001A47D7" w:rsidRPr="00426E79" w:rsidRDefault="001A47D7" w:rsidP="001A47D7">
      <w:pPr>
        <w:jc w:val="left"/>
        <w:rPr>
          <w:sz w:val="24"/>
          <w:szCs w:val="24"/>
          <w:lang w:val="en-US"/>
        </w:rPr>
      </w:pPr>
      <w:r w:rsidRPr="009D4F3A">
        <w:rPr>
          <w:b/>
          <w:sz w:val="24"/>
          <w:szCs w:val="24"/>
          <w:lang w:val="en"/>
        </w:rPr>
        <w:t>Interest:</w:t>
      </w:r>
      <w:r w:rsidRPr="009D4F3A">
        <w:rPr>
          <w:sz w:val="24"/>
          <w:szCs w:val="24"/>
          <w:lang w:val="en"/>
        </w:rPr>
        <w:t xml:space="preserve"> 1</w:t>
      </w:r>
      <w:r>
        <w:rPr>
          <w:lang w:val="en"/>
        </w:rPr>
        <w:t xml:space="preserve"> </w:t>
      </w:r>
      <w:r>
        <w:rPr>
          <w:sz w:val="24"/>
          <w:szCs w:val="24"/>
          <w:lang w:val="en"/>
        </w:rPr>
        <w:t xml:space="preserve"> –</w:t>
      </w:r>
      <w:r>
        <w:rPr>
          <w:lang w:val="en"/>
        </w:rPr>
        <w:t xml:space="preserve"> </w:t>
      </w:r>
      <w:r w:rsidRPr="009D4F3A">
        <w:rPr>
          <w:sz w:val="24"/>
          <w:szCs w:val="24"/>
          <w:lang w:val="en"/>
        </w:rPr>
        <w:t xml:space="preserve"> Low</w:t>
      </w:r>
      <w:r>
        <w:rPr>
          <w:sz w:val="24"/>
          <w:szCs w:val="24"/>
          <w:lang w:val="en"/>
        </w:rPr>
        <w:t xml:space="preserve">, </w:t>
      </w:r>
      <w:r>
        <w:rPr>
          <w:lang w:val="en"/>
        </w:rPr>
        <w:t xml:space="preserve"> </w:t>
      </w:r>
      <w:r w:rsidRPr="009D4F3A">
        <w:rPr>
          <w:sz w:val="24"/>
          <w:szCs w:val="24"/>
          <w:lang w:val="en"/>
        </w:rPr>
        <w:t xml:space="preserve">.   .   .     5 - </w:t>
      </w:r>
      <w:r w:rsidR="00426E79">
        <w:rPr>
          <w:sz w:val="24"/>
          <w:szCs w:val="24"/>
          <w:lang w:val="en"/>
        </w:rPr>
        <w:t>High</w:t>
      </w:r>
    </w:p>
    <w:p w14:paraId="54CDC869" w14:textId="77777777" w:rsidR="00A451CA" w:rsidRPr="00426E79" w:rsidRDefault="001A47D7" w:rsidP="001A47D7">
      <w:pPr>
        <w:jc w:val="left"/>
        <w:rPr>
          <w:lang w:val="en-US"/>
        </w:rPr>
      </w:pPr>
      <w:r w:rsidRPr="009D4F3A">
        <w:rPr>
          <w:b/>
          <w:sz w:val="24"/>
          <w:szCs w:val="24"/>
          <w:lang w:val="en"/>
        </w:rPr>
        <w:t xml:space="preserve">Position: </w:t>
      </w:r>
      <w:r w:rsidRPr="009D4F3A">
        <w:rPr>
          <w:sz w:val="36"/>
          <w:szCs w:val="36"/>
          <w:lang w:val="en"/>
        </w:rPr>
        <w:t>+</w:t>
      </w:r>
      <w:r>
        <w:rPr>
          <w:lang w:val="en"/>
        </w:rPr>
        <w:t xml:space="preserve"> </w:t>
      </w:r>
      <w:r w:rsidRPr="009D4F3A">
        <w:rPr>
          <w:sz w:val="24"/>
          <w:szCs w:val="24"/>
          <w:lang w:val="en"/>
        </w:rPr>
        <w:t xml:space="preserve"> In favor,</w:t>
      </w:r>
      <w:r>
        <w:rPr>
          <w:sz w:val="24"/>
          <w:szCs w:val="24"/>
          <w:lang w:val="en"/>
        </w:rPr>
        <w:t xml:space="preserve"> </w:t>
      </w:r>
      <w:r>
        <w:rPr>
          <w:lang w:val="en"/>
        </w:rPr>
        <w:t xml:space="preserve"> </w:t>
      </w:r>
      <w:r w:rsidRPr="009D4F3A">
        <w:rPr>
          <w:sz w:val="36"/>
          <w:szCs w:val="36"/>
          <w:lang w:val="en"/>
        </w:rPr>
        <w:t>-</w:t>
      </w:r>
      <w:r>
        <w:rPr>
          <w:lang w:val="en"/>
        </w:rPr>
        <w:t xml:space="preserve"> </w:t>
      </w:r>
      <w:r w:rsidRPr="009D4F3A">
        <w:rPr>
          <w:sz w:val="24"/>
          <w:szCs w:val="24"/>
          <w:lang w:val="en"/>
        </w:rPr>
        <w:t xml:space="preserve"> Against</w:t>
      </w:r>
    </w:p>
    <w:p w14:paraId="758E4E8A" w14:textId="77777777" w:rsidR="00A451CA" w:rsidRPr="00426E79" w:rsidRDefault="00A451CA" w:rsidP="001A47D7">
      <w:pPr>
        <w:jc w:val="left"/>
        <w:rPr>
          <w:lang w:val="en-US"/>
        </w:rPr>
      </w:pPr>
    </w:p>
    <w:p w14:paraId="6F6801A3" w14:textId="0708B58C" w:rsidR="001A47D7" w:rsidRPr="00383456" w:rsidRDefault="003A512E" w:rsidP="00A451CA">
      <w:pPr>
        <w:pStyle w:val="Heading3"/>
        <w:rPr>
          <w:b/>
          <w:lang w:val="en-US"/>
        </w:rPr>
      </w:pPr>
      <w:bookmarkStart w:id="14" w:name="_Toc44274972"/>
      <w:r>
        <w:rPr>
          <w:b/>
          <w:lang w:val="en"/>
        </w:rPr>
        <w:t xml:space="preserve">Stakeholders </w:t>
      </w:r>
      <w:r w:rsidR="001A47D7" w:rsidRPr="00A451CA">
        <w:rPr>
          <w:b/>
          <w:lang w:val="en"/>
        </w:rPr>
        <w:t xml:space="preserve">Mapping </w:t>
      </w:r>
      <w:proofErr w:type="gramStart"/>
      <w:r w:rsidR="001A47D7" w:rsidRPr="00A451CA">
        <w:rPr>
          <w:b/>
          <w:lang w:val="en"/>
        </w:rPr>
        <w:t>Of</w:t>
      </w:r>
      <w:proofErr w:type="gramEnd"/>
      <w:r w:rsidR="001A47D7" w:rsidRPr="00A451CA">
        <w:rPr>
          <w:b/>
          <w:lang w:val="en"/>
        </w:rPr>
        <w:t xml:space="preserve"> Data</w:t>
      </w:r>
      <w:r>
        <w:rPr>
          <w:b/>
          <w:lang w:val="en"/>
        </w:rPr>
        <w:t xml:space="preserve"> </w:t>
      </w:r>
      <w:r w:rsidR="001A47D7" w:rsidRPr="00A451CA">
        <w:rPr>
          <w:b/>
          <w:lang w:val="en"/>
        </w:rPr>
        <w:t>(Example).</w:t>
      </w:r>
      <w:bookmarkEnd w:id="14"/>
    </w:p>
    <w:p w14:paraId="0413ADA6" w14:textId="77777777" w:rsidR="001A47D7" w:rsidRPr="00383456" w:rsidRDefault="001A47D7" w:rsidP="001A47D7">
      <w:pPr>
        <w:jc w:val="left"/>
        <w:rPr>
          <w:b/>
          <w:lang w:val="en-US"/>
        </w:rPr>
      </w:pPr>
    </w:p>
    <w:p w14:paraId="01F96E48" w14:textId="02089E2C" w:rsidR="001A47D7" w:rsidRPr="00383456" w:rsidRDefault="001A47D7" w:rsidP="001A47D7">
      <w:pPr>
        <w:shd w:val="clear" w:color="auto" w:fill="BFBFBF"/>
        <w:jc w:val="left"/>
        <w:rPr>
          <w:lang w:val="en-US"/>
        </w:rPr>
      </w:pPr>
      <w:r w:rsidRPr="00D77F02">
        <w:rPr>
          <w:lang w:val="en"/>
        </w:rPr>
        <w:t xml:space="preserve">Use the values in the previous leaderboard. The numbers correspond to the order </w:t>
      </w:r>
      <w:r w:rsidR="003A512E">
        <w:rPr>
          <w:lang w:val="en"/>
        </w:rPr>
        <w:t>inside the table</w:t>
      </w:r>
      <w:r w:rsidRPr="00D77F02">
        <w:rPr>
          <w:lang w:val="en"/>
        </w:rPr>
        <w:t xml:space="preserve">. Other points have been added </w:t>
      </w:r>
      <w:r w:rsidR="003A512E">
        <w:rPr>
          <w:lang w:val="en"/>
        </w:rPr>
        <w:t>for illustration purposes.</w:t>
      </w:r>
    </w:p>
    <w:p w14:paraId="590883BE" w14:textId="77777777" w:rsidR="001A47D7" w:rsidRPr="00383456" w:rsidRDefault="001A47D7" w:rsidP="001A47D7">
      <w:pPr>
        <w:jc w:val="left"/>
        <w:rPr>
          <w:lang w:val="en-US"/>
        </w:rPr>
      </w:pPr>
    </w:p>
    <w:p w14:paraId="36B2E3B9" w14:textId="77777777" w:rsidR="001A47D7" w:rsidRPr="00383456" w:rsidRDefault="001A47D7" w:rsidP="001A47D7">
      <w:pPr>
        <w:jc w:val="left"/>
        <w:rPr>
          <w:lang w:val="en-US"/>
        </w:rPr>
      </w:pPr>
    </w:p>
    <w:p w14:paraId="07D6F692" w14:textId="79A6F28C" w:rsidR="001A47D7" w:rsidRDefault="003A512E" w:rsidP="001A47D7">
      <w:pPr>
        <w:jc w:val="center"/>
      </w:pPr>
      <w:r>
        <w:rPr>
          <w:noProof/>
        </w:rPr>
        <w:drawing>
          <wp:inline distT="0" distB="0" distL="0" distR="0" wp14:anchorId="676C2729" wp14:editId="7245C517">
            <wp:extent cx="5607050" cy="2838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2838450"/>
                    </a:xfrm>
                    <a:prstGeom prst="rect">
                      <a:avLst/>
                    </a:prstGeom>
                    <a:noFill/>
                    <a:ln>
                      <a:noFill/>
                    </a:ln>
                  </pic:spPr>
                </pic:pic>
              </a:graphicData>
            </a:graphic>
          </wp:inline>
        </w:drawing>
      </w:r>
    </w:p>
    <w:p w14:paraId="5CBDE1A8" w14:textId="77777777" w:rsidR="00A451CA" w:rsidRDefault="00A451CA" w:rsidP="001A47D7">
      <w:pPr>
        <w:jc w:val="center"/>
        <w:sectPr w:rsidR="00A451CA" w:rsidSect="00A451CA">
          <w:headerReference w:type="default" r:id="rId9"/>
          <w:footerReference w:type="default" r:id="rId10"/>
          <w:pgSz w:w="12240" w:h="15840" w:code="126"/>
          <w:pgMar w:top="1412" w:right="1701" w:bottom="1412" w:left="1701" w:header="720" w:footer="720" w:gutter="0"/>
          <w:cols w:space="720"/>
          <w:titlePg/>
          <w:docGrid w:linePitch="299"/>
        </w:sectPr>
      </w:pPr>
    </w:p>
    <w:p w14:paraId="7B86C0B8" w14:textId="77777777" w:rsidR="001A47D7" w:rsidRPr="006E607B" w:rsidRDefault="001A47D7" w:rsidP="00A451CA">
      <w:pPr>
        <w:pStyle w:val="Heading3"/>
        <w:rPr>
          <w:b/>
        </w:rPr>
      </w:pPr>
      <w:bookmarkStart w:id="15" w:name="_Toc44274973"/>
      <w:r w:rsidRPr="006E607B">
        <w:rPr>
          <w:b/>
          <w:lang w:val="en"/>
        </w:rPr>
        <w:lastRenderedPageBreak/>
        <w:t>Define Strategies (Example).</w:t>
      </w:r>
      <w:bookmarkEnd w:id="15"/>
    </w:p>
    <w:p w14:paraId="38139A8E" w14:textId="17FDCA66" w:rsidR="001A47D7" w:rsidRDefault="003A512E" w:rsidP="001A47D7">
      <w:pPr>
        <w:jc w:val="left"/>
        <w:rPr>
          <w:lang w:val="en-US"/>
        </w:rPr>
      </w:pPr>
      <w:r w:rsidRPr="003A512E">
        <w:rPr>
          <w:lang w:val="en-US"/>
        </w:rPr>
        <w:t xml:space="preserve">In this section you identify the strategies that aim at achieving </w:t>
      </w:r>
      <w:r>
        <w:rPr>
          <w:lang w:val="en-US"/>
        </w:rPr>
        <w:t xml:space="preserve">the </w:t>
      </w:r>
      <w:r w:rsidRPr="003A512E">
        <w:rPr>
          <w:lang w:val="en-US"/>
        </w:rPr>
        <w:t>stakeholders</w:t>
      </w:r>
      <w:r>
        <w:rPr>
          <w:lang w:val="en-US"/>
        </w:rPr>
        <w:t>’</w:t>
      </w:r>
      <w:r w:rsidRPr="003A512E">
        <w:rPr>
          <w:lang w:val="en-US"/>
        </w:rPr>
        <w:t xml:space="preserve"> management. Maintaining and increasing the interest of those who agree with the project.  They should also help to win, as much as possible, the support of those who oppose or, at least lessen they negative impact.</w:t>
      </w:r>
    </w:p>
    <w:p w14:paraId="74E04511" w14:textId="77777777" w:rsidR="003A512E" w:rsidRPr="00383456" w:rsidRDefault="003A512E" w:rsidP="001A47D7">
      <w:pPr>
        <w:jc w:val="left"/>
        <w:rPr>
          <w:lang w:val="en-US"/>
        </w:rPr>
      </w:pPr>
    </w:p>
    <w:tbl>
      <w:tblPr>
        <w:tblW w:w="12840" w:type="dxa"/>
        <w:jc w:val="center"/>
        <w:tblCellMar>
          <w:left w:w="0" w:type="dxa"/>
          <w:right w:w="0" w:type="dxa"/>
        </w:tblCellMar>
        <w:tblLook w:val="04A0" w:firstRow="1" w:lastRow="0" w:firstColumn="1" w:lastColumn="0" w:noHBand="0" w:noVBand="1"/>
      </w:tblPr>
      <w:tblGrid>
        <w:gridCol w:w="3480"/>
        <w:gridCol w:w="4200"/>
        <w:gridCol w:w="5160"/>
      </w:tblGrid>
      <w:tr w:rsidR="001A47D7" w:rsidRPr="00D77F02" w14:paraId="03E122D1" w14:textId="77777777" w:rsidTr="001A47D7">
        <w:trPr>
          <w:trHeight w:val="793"/>
          <w:jc w:val="center"/>
        </w:trPr>
        <w:tc>
          <w:tcPr>
            <w:tcW w:w="3480" w:type="dxa"/>
            <w:tcBorders>
              <w:top w:val="single" w:sz="18" w:space="0" w:color="000000"/>
              <w:left w:val="single" w:sz="18" w:space="0" w:color="000000"/>
              <w:bottom w:val="single" w:sz="8" w:space="0" w:color="000000"/>
              <w:right w:val="single" w:sz="8" w:space="0" w:color="000000"/>
            </w:tcBorders>
            <w:shd w:val="clear" w:color="auto" w:fill="C0504D"/>
            <w:tcMar>
              <w:top w:w="74" w:type="dxa"/>
              <w:left w:w="142" w:type="dxa"/>
              <w:bottom w:w="74" w:type="dxa"/>
              <w:right w:w="142" w:type="dxa"/>
            </w:tcMar>
            <w:vAlign w:val="center"/>
            <w:hideMark/>
          </w:tcPr>
          <w:p w14:paraId="631D1E83" w14:textId="7B541829" w:rsidR="001A47D7" w:rsidRPr="00D77F02" w:rsidRDefault="003A512E" w:rsidP="001A47D7">
            <w:pPr>
              <w:jc w:val="center"/>
            </w:pPr>
            <w:r>
              <w:rPr>
                <w:b/>
                <w:lang w:val="en"/>
              </w:rPr>
              <w:t>Stakeholder</w:t>
            </w:r>
          </w:p>
        </w:tc>
        <w:tc>
          <w:tcPr>
            <w:tcW w:w="4200" w:type="dxa"/>
            <w:tcBorders>
              <w:top w:val="single" w:sz="18" w:space="0" w:color="000000"/>
              <w:left w:val="single" w:sz="8" w:space="0" w:color="000000"/>
              <w:bottom w:val="single" w:sz="8" w:space="0" w:color="000000"/>
              <w:right w:val="single" w:sz="8" w:space="0" w:color="000000"/>
            </w:tcBorders>
            <w:shd w:val="clear" w:color="auto" w:fill="C0504D"/>
            <w:tcMar>
              <w:top w:w="74" w:type="dxa"/>
              <w:left w:w="142" w:type="dxa"/>
              <w:bottom w:w="74" w:type="dxa"/>
              <w:right w:w="142" w:type="dxa"/>
            </w:tcMar>
            <w:vAlign w:val="center"/>
            <w:hideMark/>
          </w:tcPr>
          <w:p w14:paraId="6F287B20" w14:textId="77777777" w:rsidR="001A47D7" w:rsidRPr="00D77F02" w:rsidRDefault="001A47D7" w:rsidP="001A47D7">
            <w:pPr>
              <w:jc w:val="center"/>
            </w:pPr>
            <w:r w:rsidRPr="00D77F02">
              <w:rPr>
                <w:b/>
                <w:lang w:val="en"/>
              </w:rPr>
              <w:t>Interests</w:t>
            </w:r>
          </w:p>
        </w:tc>
        <w:tc>
          <w:tcPr>
            <w:tcW w:w="5160" w:type="dxa"/>
            <w:tcBorders>
              <w:top w:val="single" w:sz="18" w:space="0" w:color="000000"/>
              <w:left w:val="single" w:sz="8" w:space="0" w:color="000000"/>
              <w:bottom w:val="single" w:sz="8" w:space="0" w:color="000000"/>
              <w:right w:val="single" w:sz="18" w:space="0" w:color="000000"/>
            </w:tcBorders>
            <w:shd w:val="clear" w:color="auto" w:fill="C0504D"/>
            <w:tcMar>
              <w:top w:w="74" w:type="dxa"/>
              <w:left w:w="142" w:type="dxa"/>
              <w:bottom w:w="74" w:type="dxa"/>
              <w:right w:w="142" w:type="dxa"/>
            </w:tcMar>
            <w:vAlign w:val="center"/>
            <w:hideMark/>
          </w:tcPr>
          <w:p w14:paraId="7F087E45" w14:textId="77777777" w:rsidR="001A47D7" w:rsidRPr="00D77F02" w:rsidRDefault="001A47D7" w:rsidP="001A47D7">
            <w:pPr>
              <w:jc w:val="center"/>
            </w:pPr>
            <w:r w:rsidRPr="00D77F02">
              <w:rPr>
                <w:b/>
                <w:lang w:val="en"/>
              </w:rPr>
              <w:t>Strategy</w:t>
            </w:r>
          </w:p>
        </w:tc>
      </w:tr>
      <w:tr w:rsidR="001A47D7" w:rsidRPr="00FF5E8E" w14:paraId="0ECE888B" w14:textId="77777777" w:rsidTr="001A47D7">
        <w:trPr>
          <w:trHeight w:val="805"/>
          <w:jc w:val="center"/>
        </w:trPr>
        <w:tc>
          <w:tcPr>
            <w:tcW w:w="3480" w:type="dxa"/>
            <w:tcBorders>
              <w:top w:val="single" w:sz="8" w:space="0" w:color="000000"/>
              <w:left w:val="single" w:sz="18" w:space="0" w:color="000000"/>
              <w:bottom w:val="single" w:sz="8" w:space="0" w:color="000000"/>
              <w:right w:val="single" w:sz="8" w:space="0" w:color="000000"/>
            </w:tcBorders>
            <w:shd w:val="clear" w:color="auto" w:fill="DAEEF3"/>
            <w:tcMar>
              <w:top w:w="15" w:type="dxa"/>
              <w:left w:w="113" w:type="dxa"/>
              <w:bottom w:w="0" w:type="dxa"/>
              <w:right w:w="113" w:type="dxa"/>
            </w:tcMar>
            <w:vAlign w:val="center"/>
            <w:hideMark/>
          </w:tcPr>
          <w:p w14:paraId="6F01683E" w14:textId="77777777" w:rsidR="001A47D7" w:rsidRPr="00D77F02" w:rsidRDefault="001A47D7" w:rsidP="001A47D7">
            <w:pPr>
              <w:jc w:val="left"/>
            </w:pPr>
            <w:r w:rsidRPr="00D77F02">
              <w:rPr>
                <w:lang w:val="en"/>
              </w:rPr>
              <w:t>Police Corps</w:t>
            </w:r>
          </w:p>
        </w:tc>
        <w:tc>
          <w:tcPr>
            <w:tcW w:w="4200" w:type="dxa"/>
            <w:tcBorders>
              <w:top w:val="single" w:sz="8" w:space="0" w:color="000000"/>
              <w:left w:val="single" w:sz="8" w:space="0" w:color="000000"/>
              <w:bottom w:val="single" w:sz="8" w:space="0" w:color="000000"/>
              <w:right w:val="single" w:sz="8" w:space="0" w:color="000000"/>
            </w:tcBorders>
            <w:shd w:val="clear" w:color="auto" w:fill="DAEEF3"/>
            <w:tcMar>
              <w:top w:w="15" w:type="dxa"/>
              <w:left w:w="113" w:type="dxa"/>
              <w:bottom w:w="0" w:type="dxa"/>
              <w:right w:w="113" w:type="dxa"/>
            </w:tcMar>
            <w:vAlign w:val="center"/>
            <w:hideMark/>
          </w:tcPr>
          <w:p w14:paraId="2408F4D5" w14:textId="77777777" w:rsidR="001A47D7" w:rsidRPr="00383456" w:rsidRDefault="001A47D7" w:rsidP="001A47D7">
            <w:pPr>
              <w:jc w:val="left"/>
              <w:rPr>
                <w:lang w:val="en-US"/>
              </w:rPr>
            </w:pPr>
            <w:r w:rsidRPr="00D77F02">
              <w:rPr>
                <w:lang w:val="en"/>
              </w:rPr>
              <w:t>Support for better visibility and possible reduction of crimes.</w:t>
            </w:r>
          </w:p>
        </w:tc>
        <w:tc>
          <w:tcPr>
            <w:tcW w:w="5160" w:type="dxa"/>
            <w:tcBorders>
              <w:top w:val="single" w:sz="8" w:space="0" w:color="000000"/>
              <w:left w:val="single" w:sz="8" w:space="0" w:color="000000"/>
              <w:bottom w:val="single" w:sz="8" w:space="0" w:color="000000"/>
              <w:right w:val="single" w:sz="18" w:space="0" w:color="000000"/>
            </w:tcBorders>
            <w:shd w:val="clear" w:color="auto" w:fill="DAEEF3"/>
            <w:tcMar>
              <w:top w:w="15" w:type="dxa"/>
              <w:left w:w="113" w:type="dxa"/>
              <w:bottom w:w="0" w:type="dxa"/>
              <w:right w:w="113" w:type="dxa"/>
            </w:tcMar>
            <w:vAlign w:val="center"/>
            <w:hideMark/>
          </w:tcPr>
          <w:p w14:paraId="06A54ED9" w14:textId="7A48FB28" w:rsidR="001A47D7" w:rsidRPr="00383456" w:rsidRDefault="001A47D7" w:rsidP="001A47D7">
            <w:pPr>
              <w:jc w:val="left"/>
              <w:rPr>
                <w:lang w:val="en-US"/>
              </w:rPr>
            </w:pPr>
            <w:r w:rsidRPr="00D77F02">
              <w:rPr>
                <w:lang w:val="en"/>
              </w:rPr>
              <w:t xml:space="preserve">To play a leading role in </w:t>
            </w:r>
            <w:r w:rsidR="003A512E">
              <w:rPr>
                <w:lang w:val="en"/>
              </w:rPr>
              <w:t>the meetings held with the community</w:t>
            </w:r>
          </w:p>
        </w:tc>
      </w:tr>
      <w:tr w:rsidR="001A47D7" w:rsidRPr="00FF5E8E" w14:paraId="2D377EC9" w14:textId="77777777" w:rsidTr="001A47D7">
        <w:trPr>
          <w:trHeight w:val="1235"/>
          <w:jc w:val="center"/>
        </w:trPr>
        <w:tc>
          <w:tcPr>
            <w:tcW w:w="3480" w:type="dxa"/>
            <w:tcBorders>
              <w:top w:val="single" w:sz="8" w:space="0" w:color="000000"/>
              <w:left w:val="single" w:sz="18" w:space="0" w:color="000000"/>
              <w:bottom w:val="single" w:sz="8" w:space="0" w:color="000000"/>
              <w:right w:val="single" w:sz="8" w:space="0" w:color="000000"/>
            </w:tcBorders>
            <w:shd w:val="clear" w:color="auto" w:fill="DAEEF3"/>
            <w:tcMar>
              <w:top w:w="15" w:type="dxa"/>
              <w:left w:w="113" w:type="dxa"/>
              <w:bottom w:w="0" w:type="dxa"/>
              <w:right w:w="113" w:type="dxa"/>
            </w:tcMar>
            <w:vAlign w:val="center"/>
            <w:hideMark/>
          </w:tcPr>
          <w:p w14:paraId="2458E855" w14:textId="485D4098" w:rsidR="001A47D7" w:rsidRPr="00D77F02" w:rsidRDefault="008A1FD7" w:rsidP="001A47D7">
            <w:pPr>
              <w:jc w:val="left"/>
            </w:pPr>
            <w:r w:rsidRPr="00D77F02">
              <w:rPr>
                <w:lang w:val="en"/>
              </w:rPr>
              <w:t>Bus</w:t>
            </w:r>
            <w:r>
              <w:rPr>
                <w:lang w:val="en"/>
              </w:rPr>
              <w:t>iness</w:t>
            </w:r>
            <w:r w:rsidR="001A47D7" w:rsidRPr="00D77F02">
              <w:rPr>
                <w:lang w:val="en"/>
              </w:rPr>
              <w:t xml:space="preserve"> Entrepreneurs</w:t>
            </w:r>
          </w:p>
        </w:tc>
        <w:tc>
          <w:tcPr>
            <w:tcW w:w="4200" w:type="dxa"/>
            <w:tcBorders>
              <w:top w:val="single" w:sz="8" w:space="0" w:color="000000"/>
              <w:left w:val="single" w:sz="8" w:space="0" w:color="000000"/>
              <w:bottom w:val="single" w:sz="8" w:space="0" w:color="000000"/>
              <w:right w:val="single" w:sz="8" w:space="0" w:color="000000"/>
            </w:tcBorders>
            <w:shd w:val="clear" w:color="auto" w:fill="DAEEF3"/>
            <w:tcMar>
              <w:top w:w="15" w:type="dxa"/>
              <w:left w:w="113" w:type="dxa"/>
              <w:bottom w:w="0" w:type="dxa"/>
              <w:right w:w="113" w:type="dxa"/>
            </w:tcMar>
            <w:vAlign w:val="center"/>
            <w:hideMark/>
          </w:tcPr>
          <w:p w14:paraId="01D5C253" w14:textId="377937C1" w:rsidR="001A47D7" w:rsidRPr="00383456" w:rsidRDefault="001A47D7" w:rsidP="001A47D7">
            <w:pPr>
              <w:jc w:val="left"/>
              <w:rPr>
                <w:lang w:val="en-US"/>
              </w:rPr>
            </w:pPr>
            <w:r w:rsidRPr="00D77F02">
              <w:rPr>
                <w:lang w:val="en"/>
              </w:rPr>
              <w:t xml:space="preserve">Support for greater safety in the face of </w:t>
            </w:r>
            <w:r w:rsidR="003A512E">
              <w:rPr>
                <w:lang w:val="en"/>
              </w:rPr>
              <w:t>potential</w:t>
            </w:r>
            <w:r w:rsidRPr="00D77F02">
              <w:rPr>
                <w:lang w:val="en"/>
              </w:rPr>
              <w:t xml:space="preserve"> accidents </w:t>
            </w:r>
          </w:p>
        </w:tc>
        <w:tc>
          <w:tcPr>
            <w:tcW w:w="5160" w:type="dxa"/>
            <w:tcBorders>
              <w:top w:val="single" w:sz="8" w:space="0" w:color="000000"/>
              <w:left w:val="single" w:sz="8" w:space="0" w:color="000000"/>
              <w:bottom w:val="single" w:sz="8" w:space="0" w:color="000000"/>
              <w:right w:val="single" w:sz="18" w:space="0" w:color="000000"/>
            </w:tcBorders>
            <w:shd w:val="clear" w:color="auto" w:fill="DAEEF3"/>
            <w:tcMar>
              <w:top w:w="15" w:type="dxa"/>
              <w:left w:w="113" w:type="dxa"/>
              <w:bottom w:w="0" w:type="dxa"/>
              <w:right w:w="113" w:type="dxa"/>
            </w:tcMar>
            <w:vAlign w:val="center"/>
            <w:hideMark/>
          </w:tcPr>
          <w:p w14:paraId="008C9B89" w14:textId="0DBD5444" w:rsidR="001A47D7" w:rsidRPr="00383456" w:rsidRDefault="003A512E" w:rsidP="001A47D7">
            <w:pPr>
              <w:jc w:val="left"/>
              <w:rPr>
                <w:lang w:val="en-US"/>
              </w:rPr>
            </w:pPr>
            <w:r>
              <w:rPr>
                <w:lang w:val="en"/>
              </w:rPr>
              <w:t>Send them special invitations</w:t>
            </w:r>
            <w:r w:rsidR="001A47D7" w:rsidRPr="00D77F02">
              <w:rPr>
                <w:lang w:val="en"/>
              </w:rPr>
              <w:t xml:space="preserve"> to participate in meetings. Find extra benefits for them, around the project.</w:t>
            </w:r>
          </w:p>
        </w:tc>
      </w:tr>
      <w:tr w:rsidR="001A47D7" w:rsidRPr="00FF5E8E" w14:paraId="4C75D65B" w14:textId="77777777" w:rsidTr="001A47D7">
        <w:trPr>
          <w:trHeight w:val="1239"/>
          <w:jc w:val="center"/>
        </w:trPr>
        <w:tc>
          <w:tcPr>
            <w:tcW w:w="3480" w:type="dxa"/>
            <w:tcBorders>
              <w:top w:val="single" w:sz="8" w:space="0" w:color="000000"/>
              <w:left w:val="single" w:sz="18" w:space="0" w:color="000000"/>
              <w:bottom w:val="single" w:sz="18" w:space="0" w:color="000000"/>
              <w:right w:val="single" w:sz="8" w:space="0" w:color="000000"/>
            </w:tcBorders>
            <w:shd w:val="clear" w:color="auto" w:fill="DAEEF3"/>
            <w:tcMar>
              <w:top w:w="15" w:type="dxa"/>
              <w:left w:w="113" w:type="dxa"/>
              <w:bottom w:w="0" w:type="dxa"/>
              <w:right w:w="113" w:type="dxa"/>
            </w:tcMar>
            <w:vAlign w:val="center"/>
            <w:hideMark/>
          </w:tcPr>
          <w:p w14:paraId="52DE90DB" w14:textId="34053389" w:rsidR="001A47D7" w:rsidRPr="00383456" w:rsidRDefault="008A1FD7" w:rsidP="001A47D7">
            <w:pPr>
              <w:jc w:val="left"/>
              <w:rPr>
                <w:lang w:val="en-US"/>
              </w:rPr>
            </w:pPr>
            <w:r>
              <w:rPr>
                <w:lang w:val="en"/>
              </w:rPr>
              <w:t>Street Vendors</w:t>
            </w:r>
          </w:p>
        </w:tc>
        <w:tc>
          <w:tcPr>
            <w:tcW w:w="4200" w:type="dxa"/>
            <w:tcBorders>
              <w:top w:val="single" w:sz="8" w:space="0" w:color="000000"/>
              <w:left w:val="single" w:sz="8" w:space="0" w:color="000000"/>
              <w:bottom w:val="single" w:sz="18" w:space="0" w:color="000000"/>
              <w:right w:val="single" w:sz="8" w:space="0" w:color="000000"/>
            </w:tcBorders>
            <w:shd w:val="clear" w:color="auto" w:fill="DAEEF3"/>
            <w:tcMar>
              <w:top w:w="15" w:type="dxa"/>
              <w:left w:w="113" w:type="dxa"/>
              <w:bottom w:w="0" w:type="dxa"/>
              <w:right w:w="113" w:type="dxa"/>
            </w:tcMar>
            <w:vAlign w:val="center"/>
            <w:hideMark/>
          </w:tcPr>
          <w:p w14:paraId="3F680776" w14:textId="1C0FE222" w:rsidR="001A47D7" w:rsidRPr="00383456" w:rsidRDefault="008A1FD7" w:rsidP="001A47D7">
            <w:pPr>
              <w:jc w:val="left"/>
              <w:rPr>
                <w:lang w:val="en-US"/>
              </w:rPr>
            </w:pPr>
            <w:r w:rsidRPr="00396BBB">
              <w:rPr>
                <w:lang w:val="en"/>
              </w:rPr>
              <w:t xml:space="preserve">Disagreeing over the </w:t>
            </w:r>
            <w:r>
              <w:rPr>
                <w:lang w:val="en"/>
              </w:rPr>
              <w:t>monthly fee to pay to the local Government</w:t>
            </w:r>
            <w:r w:rsidR="001A47D7" w:rsidRPr="00D77F02">
              <w:rPr>
                <w:lang w:val="en"/>
              </w:rPr>
              <w:t>.</w:t>
            </w:r>
          </w:p>
        </w:tc>
        <w:tc>
          <w:tcPr>
            <w:tcW w:w="5160" w:type="dxa"/>
            <w:tcBorders>
              <w:top w:val="single" w:sz="8" w:space="0" w:color="000000"/>
              <w:left w:val="single" w:sz="8" w:space="0" w:color="000000"/>
              <w:bottom w:val="single" w:sz="18" w:space="0" w:color="000000"/>
              <w:right w:val="single" w:sz="18" w:space="0" w:color="000000"/>
            </w:tcBorders>
            <w:shd w:val="clear" w:color="auto" w:fill="DAEEF3"/>
            <w:tcMar>
              <w:top w:w="15" w:type="dxa"/>
              <w:left w:w="113" w:type="dxa"/>
              <w:bottom w:w="0" w:type="dxa"/>
              <w:right w:w="113" w:type="dxa"/>
            </w:tcMar>
            <w:vAlign w:val="center"/>
            <w:hideMark/>
          </w:tcPr>
          <w:p w14:paraId="14F314E8" w14:textId="77777777" w:rsidR="001A47D7" w:rsidRPr="00383456" w:rsidRDefault="001A47D7" w:rsidP="001A47D7">
            <w:pPr>
              <w:jc w:val="left"/>
              <w:rPr>
                <w:lang w:val="en-US"/>
              </w:rPr>
            </w:pPr>
            <w:r w:rsidRPr="00D77F02">
              <w:rPr>
                <w:lang w:val="en"/>
              </w:rPr>
              <w:t>Report on the design of special payment plans for them, after evaluating their situation through Social Workers.</w:t>
            </w:r>
          </w:p>
        </w:tc>
      </w:tr>
    </w:tbl>
    <w:p w14:paraId="5FAD453C" w14:textId="77777777" w:rsidR="001A47D7" w:rsidRPr="00383456" w:rsidRDefault="001A47D7" w:rsidP="001A47D7">
      <w:pPr>
        <w:jc w:val="left"/>
        <w:rPr>
          <w:lang w:val="en-US"/>
        </w:rPr>
      </w:pPr>
    </w:p>
    <w:p w14:paraId="15460962" w14:textId="77777777" w:rsidR="001A47D7" w:rsidRPr="00383456" w:rsidRDefault="001A47D7" w:rsidP="001A47D7">
      <w:pPr>
        <w:jc w:val="left"/>
        <w:rPr>
          <w:sz w:val="24"/>
          <w:szCs w:val="24"/>
          <w:lang w:val="en-US"/>
        </w:rPr>
      </w:pPr>
    </w:p>
    <w:p w14:paraId="3AE2AE5F" w14:textId="77777777" w:rsidR="00662D98" w:rsidRPr="00383456" w:rsidRDefault="00662D98" w:rsidP="0017012E">
      <w:pPr>
        <w:jc w:val="center"/>
        <w:rPr>
          <w:sz w:val="16"/>
          <w:lang w:val="en-US"/>
        </w:rPr>
        <w:sectPr w:rsidR="00662D98" w:rsidRPr="00383456" w:rsidSect="00A451CA">
          <w:pgSz w:w="15840" w:h="12240" w:orient="landscape" w:code="126"/>
          <w:pgMar w:top="1701" w:right="1412" w:bottom="1701" w:left="1412" w:header="720" w:footer="720" w:gutter="0"/>
          <w:cols w:space="720"/>
          <w:titlePg/>
          <w:docGrid w:linePitch="299"/>
        </w:sectPr>
      </w:pPr>
    </w:p>
    <w:p w14:paraId="25484E13" w14:textId="77777777" w:rsidR="00A451CA" w:rsidRPr="00383456" w:rsidRDefault="00A451CA" w:rsidP="00A451CA">
      <w:pPr>
        <w:pStyle w:val="Heading1"/>
        <w:tabs>
          <w:tab w:val="clear" w:pos="928"/>
        </w:tabs>
        <w:ind w:hanging="928"/>
        <w:rPr>
          <w:lang w:val="en-US"/>
        </w:rPr>
      </w:pPr>
      <w:bookmarkStart w:id="16" w:name="_Toc44274974"/>
      <w:r>
        <w:rPr>
          <w:lang w:val="en"/>
        </w:rPr>
        <w:lastRenderedPageBreak/>
        <w:t>Organization of the Communications Management Plan</w:t>
      </w:r>
      <w:bookmarkEnd w:id="16"/>
    </w:p>
    <w:p w14:paraId="61E80764" w14:textId="77777777" w:rsidR="0017012E" w:rsidRPr="00383456" w:rsidRDefault="0017012E" w:rsidP="0017012E">
      <w:pPr>
        <w:rPr>
          <w:lang w:val="en-US"/>
        </w:rPr>
      </w:pPr>
    </w:p>
    <w:p w14:paraId="1D707507" w14:textId="77777777" w:rsidR="000D1144" w:rsidRDefault="000D1144" w:rsidP="000D1144">
      <w:pPr>
        <w:pStyle w:val="Heading2"/>
      </w:pPr>
      <w:bookmarkStart w:id="17" w:name="_Toc398715171"/>
      <w:bookmarkStart w:id="18" w:name="_Toc398715612"/>
      <w:bookmarkStart w:id="19" w:name="_Toc499766385"/>
      <w:bookmarkStart w:id="20" w:name="_Toc44263914"/>
      <w:bookmarkStart w:id="21" w:name="_Toc44274975"/>
      <w:bookmarkEnd w:id="17"/>
      <w:bookmarkEnd w:id="18"/>
      <w:bookmarkEnd w:id="19"/>
      <w:bookmarkEnd w:id="20"/>
      <w:r>
        <w:rPr>
          <w:lang w:val="en"/>
        </w:rPr>
        <w:t>Communications matrix.</w:t>
      </w:r>
      <w:bookmarkEnd w:id="21"/>
    </w:p>
    <w:p w14:paraId="7E463E05" w14:textId="77777777" w:rsidR="0017012E" w:rsidRPr="00383456" w:rsidRDefault="000D1144" w:rsidP="000D1144">
      <w:pPr>
        <w:jc w:val="left"/>
        <w:rPr>
          <w:rFonts w:cs="Arial"/>
          <w:lang w:val="en-US"/>
        </w:rPr>
      </w:pPr>
      <w:r w:rsidRPr="00EA1E53">
        <w:rPr>
          <w:color w:val="000000"/>
          <w:sz w:val="24"/>
          <w:szCs w:val="24"/>
          <w:lang w:val="en"/>
        </w:rPr>
        <w:fldChar w:fldCharType="begin">
          <w:ffData>
            <w:name w:val=""/>
            <w:enabled/>
            <w:calcOnExit w:val="0"/>
            <w:textInput>
              <w:default w:val="incluir la matriz de comunicaciones "/>
            </w:textInput>
          </w:ffData>
        </w:fldChar>
      </w:r>
      <w:r w:rsidRPr="00EA1E53">
        <w:rPr>
          <w:color w:val="000000"/>
          <w:sz w:val="24"/>
          <w:szCs w:val="24"/>
          <w:lang w:val="en"/>
        </w:rPr>
        <w:instrText xml:space="preserve"> FORMTEXT </w:instrText>
      </w:r>
      <w:r w:rsidRPr="00EA1E53">
        <w:rPr>
          <w:color w:val="000000"/>
          <w:sz w:val="24"/>
          <w:szCs w:val="24"/>
          <w:lang w:val="en"/>
        </w:rPr>
      </w:r>
      <w:r w:rsidRPr="00EA1E53">
        <w:rPr>
          <w:color w:val="000000"/>
          <w:sz w:val="24"/>
          <w:szCs w:val="24"/>
          <w:lang w:val="en"/>
        </w:rPr>
        <w:fldChar w:fldCharType="separate"/>
      </w:r>
      <w:r w:rsidR="00EA1E53" w:rsidRPr="00EA1E53">
        <w:rPr>
          <w:noProof/>
          <w:color w:val="000000"/>
          <w:sz w:val="24"/>
          <w:szCs w:val="24"/>
          <w:lang w:val="en"/>
        </w:rPr>
        <w:t>Include the Communications Matrix (See example).</w:t>
      </w:r>
      <w:r w:rsidRPr="00EA1E53">
        <w:rPr>
          <w:color w:val="000000"/>
          <w:sz w:val="24"/>
          <w:szCs w:val="24"/>
          <w:lang w:val="en"/>
        </w:rPr>
        <w:fldChar w:fldCharType="end"/>
      </w:r>
    </w:p>
    <w:p w14:paraId="67C633A9" w14:textId="77777777" w:rsidR="000D1144" w:rsidRPr="00383456" w:rsidRDefault="000D1144" w:rsidP="0017012E">
      <w:pPr>
        <w:jc w:val="left"/>
        <w:rPr>
          <w:rFonts w:cs="Arial"/>
          <w:lang w:val="en-US"/>
        </w:rPr>
      </w:pPr>
      <w:bookmarkStart w:id="22" w:name="_Hlk44263470"/>
    </w:p>
    <w:p w14:paraId="39B8BF53" w14:textId="77777777" w:rsidR="000D1144" w:rsidRPr="00383456" w:rsidRDefault="000D1144" w:rsidP="000D1144">
      <w:pPr>
        <w:autoSpaceDE w:val="0"/>
        <w:autoSpaceDN w:val="0"/>
        <w:adjustRightInd w:val="0"/>
        <w:spacing w:line="360" w:lineRule="auto"/>
        <w:jc w:val="center"/>
        <w:rPr>
          <w:rFonts w:cs="Arial"/>
          <w:lang w:val="en-US"/>
        </w:rPr>
      </w:pPr>
      <w:r w:rsidRPr="001A1332">
        <w:rPr>
          <w:b/>
          <w:lang w:val="en"/>
        </w:rPr>
        <w:t xml:space="preserve">Table </w:t>
      </w:r>
      <w:r>
        <w:rPr>
          <w:b/>
          <w:lang w:val="en"/>
        </w:rPr>
        <w:t>xx.</w:t>
      </w:r>
      <w:r>
        <w:rPr>
          <w:lang w:val="en"/>
        </w:rPr>
        <w:t xml:space="preserve"> </w:t>
      </w:r>
      <w:proofErr w:type="spellStart"/>
      <w:r w:rsidRPr="001A1332">
        <w:rPr>
          <w:lang w:val="en"/>
        </w:rPr>
        <w:t>XxxxXXXXXX</w:t>
      </w:r>
      <w:proofErr w:type="spellEnd"/>
      <w:r w:rsidRPr="001A1332">
        <w:rPr>
          <w:lang w:val="en"/>
        </w:rPr>
        <w:t xml:space="preserve"> </w:t>
      </w:r>
      <w:proofErr w:type="spellStart"/>
      <w:r w:rsidRPr="001A1332">
        <w:rPr>
          <w:lang w:val="en"/>
        </w:rPr>
        <w:t>Project</w:t>
      </w:r>
      <w:r w:rsidR="00EA1E53">
        <w:rPr>
          <w:lang w:val="en"/>
        </w:rPr>
        <w:t>Communication</w:t>
      </w:r>
      <w:proofErr w:type="spellEnd"/>
      <w:r w:rsidR="00EA1E53">
        <w:rPr>
          <w:lang w:val="en"/>
        </w:rPr>
        <w:t xml:space="preserve"> Matrix.</w:t>
      </w:r>
    </w:p>
    <w:tbl>
      <w:tblPr>
        <w:tblStyle w:val="TableGrid"/>
        <w:tblW w:w="9456" w:type="dxa"/>
        <w:tblInd w:w="-572" w:type="dxa"/>
        <w:tblLook w:val="04A0" w:firstRow="1" w:lastRow="0" w:firstColumn="1" w:lastColumn="0" w:noHBand="0" w:noVBand="1"/>
      </w:tblPr>
      <w:tblGrid>
        <w:gridCol w:w="1899"/>
        <w:gridCol w:w="1274"/>
        <w:gridCol w:w="2368"/>
        <w:gridCol w:w="1351"/>
        <w:gridCol w:w="1197"/>
        <w:gridCol w:w="1367"/>
      </w:tblGrid>
      <w:tr w:rsidR="00F05EE2" w:rsidRPr="00CB3826" w14:paraId="578EE925" w14:textId="77777777" w:rsidTr="00F05EE2">
        <w:trPr>
          <w:trHeight w:val="921"/>
        </w:trPr>
        <w:tc>
          <w:tcPr>
            <w:tcW w:w="1899" w:type="dxa"/>
          </w:tcPr>
          <w:p w14:paraId="17C30E96" w14:textId="77777777" w:rsidR="00F05EE2" w:rsidRPr="00CB3826" w:rsidRDefault="00F05EE2" w:rsidP="0048400C">
            <w:pPr>
              <w:jc w:val="center"/>
              <w:rPr>
                <w:b/>
                <w:lang w:val="en-US"/>
              </w:rPr>
            </w:pPr>
            <w:r w:rsidRPr="00CB3826">
              <w:rPr>
                <w:b/>
                <w:lang w:val="en-US"/>
              </w:rPr>
              <w:t>Communication Type</w:t>
            </w:r>
          </w:p>
        </w:tc>
        <w:tc>
          <w:tcPr>
            <w:tcW w:w="1274" w:type="dxa"/>
          </w:tcPr>
          <w:p w14:paraId="4AF834B5" w14:textId="77777777" w:rsidR="00F05EE2" w:rsidRPr="00CB3826" w:rsidRDefault="00F05EE2" w:rsidP="0048400C">
            <w:pPr>
              <w:jc w:val="center"/>
              <w:rPr>
                <w:b/>
                <w:lang w:val="en-US"/>
              </w:rPr>
            </w:pPr>
            <w:r w:rsidRPr="00CB3826">
              <w:rPr>
                <w:b/>
                <w:lang w:val="en-US"/>
              </w:rPr>
              <w:t>Audience</w:t>
            </w:r>
          </w:p>
        </w:tc>
        <w:tc>
          <w:tcPr>
            <w:tcW w:w="2368" w:type="dxa"/>
          </w:tcPr>
          <w:p w14:paraId="2F0ACE3C" w14:textId="77777777" w:rsidR="00F05EE2" w:rsidRPr="00CB3826" w:rsidRDefault="00F05EE2" w:rsidP="0048400C">
            <w:pPr>
              <w:jc w:val="center"/>
              <w:rPr>
                <w:b/>
                <w:lang w:val="en-US"/>
              </w:rPr>
            </w:pPr>
            <w:r w:rsidRPr="00CB3826">
              <w:rPr>
                <w:b/>
                <w:lang w:val="en-US"/>
              </w:rPr>
              <w:t>Description/Purpose</w:t>
            </w:r>
          </w:p>
        </w:tc>
        <w:tc>
          <w:tcPr>
            <w:tcW w:w="1351" w:type="dxa"/>
          </w:tcPr>
          <w:p w14:paraId="4C969C67" w14:textId="77777777" w:rsidR="00F05EE2" w:rsidRPr="00CB3826" w:rsidRDefault="00F05EE2" w:rsidP="0048400C">
            <w:pPr>
              <w:jc w:val="center"/>
              <w:rPr>
                <w:b/>
                <w:lang w:val="en-US"/>
              </w:rPr>
            </w:pPr>
            <w:r w:rsidRPr="00CB3826">
              <w:rPr>
                <w:b/>
                <w:lang w:val="en-US"/>
              </w:rPr>
              <w:t>Frequency</w:t>
            </w:r>
          </w:p>
        </w:tc>
        <w:tc>
          <w:tcPr>
            <w:tcW w:w="1197" w:type="dxa"/>
          </w:tcPr>
          <w:p w14:paraId="48FAF5A2" w14:textId="77777777" w:rsidR="00F05EE2" w:rsidRPr="00CB3826" w:rsidRDefault="00F05EE2" w:rsidP="0048400C">
            <w:pPr>
              <w:jc w:val="center"/>
              <w:rPr>
                <w:b/>
                <w:lang w:val="en-US"/>
              </w:rPr>
            </w:pPr>
            <w:r w:rsidRPr="00CB3826">
              <w:rPr>
                <w:b/>
                <w:lang w:val="en-US"/>
              </w:rPr>
              <w:t>Owner</w:t>
            </w:r>
          </w:p>
        </w:tc>
        <w:tc>
          <w:tcPr>
            <w:tcW w:w="1367" w:type="dxa"/>
          </w:tcPr>
          <w:p w14:paraId="5EAE1600" w14:textId="77777777" w:rsidR="00F05EE2" w:rsidRPr="00CB3826" w:rsidRDefault="00F05EE2" w:rsidP="0048400C">
            <w:pPr>
              <w:jc w:val="center"/>
              <w:rPr>
                <w:b/>
                <w:lang w:val="en-US"/>
              </w:rPr>
            </w:pPr>
            <w:r w:rsidRPr="00CB3826">
              <w:rPr>
                <w:b/>
                <w:lang w:val="en-US"/>
              </w:rPr>
              <w:t>Channel</w:t>
            </w:r>
          </w:p>
        </w:tc>
      </w:tr>
      <w:tr w:rsidR="00F05EE2" w:rsidRPr="00FF5E8E" w14:paraId="139045F1" w14:textId="77777777" w:rsidTr="00F05EE2">
        <w:trPr>
          <w:trHeight w:val="870"/>
        </w:trPr>
        <w:tc>
          <w:tcPr>
            <w:tcW w:w="1899" w:type="dxa"/>
          </w:tcPr>
          <w:p w14:paraId="209326E8" w14:textId="77777777" w:rsidR="00F05EE2" w:rsidRPr="00CB3826" w:rsidRDefault="00F05EE2" w:rsidP="0048400C">
            <w:pPr>
              <w:rPr>
                <w:lang w:val="en-US"/>
              </w:rPr>
            </w:pPr>
            <w:r w:rsidRPr="00CB3826">
              <w:rPr>
                <w:lang w:val="en-US"/>
              </w:rPr>
              <w:t>Personal Communication</w:t>
            </w:r>
          </w:p>
        </w:tc>
        <w:tc>
          <w:tcPr>
            <w:tcW w:w="1274" w:type="dxa"/>
          </w:tcPr>
          <w:p w14:paraId="18A8C9A4" w14:textId="77777777" w:rsidR="00F05EE2" w:rsidRPr="00CB3826" w:rsidRDefault="00F05EE2" w:rsidP="0048400C">
            <w:pPr>
              <w:rPr>
                <w:lang w:val="en-US"/>
              </w:rPr>
            </w:pPr>
            <w:r w:rsidRPr="00CB3826">
              <w:rPr>
                <w:lang w:val="en-US"/>
              </w:rPr>
              <w:t>Project Sponsor, Project Team</w:t>
            </w:r>
          </w:p>
        </w:tc>
        <w:tc>
          <w:tcPr>
            <w:tcW w:w="2368" w:type="dxa"/>
          </w:tcPr>
          <w:p w14:paraId="1E4C5C77" w14:textId="77777777" w:rsidR="00F05EE2" w:rsidRPr="00CB3826" w:rsidRDefault="00F05EE2" w:rsidP="0048400C">
            <w:pPr>
              <w:rPr>
                <w:lang w:val="en-US"/>
              </w:rPr>
            </w:pPr>
            <w:r w:rsidRPr="00CB3826">
              <w:rPr>
                <w:lang w:val="en-US"/>
              </w:rPr>
              <w:t>Regular communication</w:t>
            </w:r>
          </w:p>
        </w:tc>
        <w:tc>
          <w:tcPr>
            <w:tcW w:w="1351" w:type="dxa"/>
          </w:tcPr>
          <w:p w14:paraId="72840A6F" w14:textId="77777777" w:rsidR="00F05EE2" w:rsidRPr="00CB3826" w:rsidRDefault="00F05EE2" w:rsidP="0048400C">
            <w:pPr>
              <w:rPr>
                <w:lang w:val="en-US"/>
              </w:rPr>
            </w:pPr>
            <w:r w:rsidRPr="00CB3826">
              <w:rPr>
                <w:lang w:val="en-US"/>
              </w:rPr>
              <w:t>Bi-weekly</w:t>
            </w:r>
          </w:p>
        </w:tc>
        <w:tc>
          <w:tcPr>
            <w:tcW w:w="1197" w:type="dxa"/>
          </w:tcPr>
          <w:p w14:paraId="4E912FEC" w14:textId="77777777" w:rsidR="00F05EE2" w:rsidRPr="00CB3826" w:rsidRDefault="00F05EE2" w:rsidP="0048400C">
            <w:pPr>
              <w:rPr>
                <w:lang w:val="en-US"/>
              </w:rPr>
            </w:pPr>
            <w:r w:rsidRPr="00CB3826">
              <w:rPr>
                <w:lang w:val="en-US"/>
              </w:rPr>
              <w:t>Project Manager</w:t>
            </w:r>
          </w:p>
        </w:tc>
        <w:tc>
          <w:tcPr>
            <w:tcW w:w="1367" w:type="dxa"/>
          </w:tcPr>
          <w:p w14:paraId="32E84448" w14:textId="77777777" w:rsidR="00F05EE2" w:rsidRPr="00CB3826" w:rsidRDefault="00F05EE2" w:rsidP="0048400C">
            <w:pPr>
              <w:rPr>
                <w:lang w:val="en-US"/>
              </w:rPr>
            </w:pPr>
            <w:r w:rsidRPr="00CB3826">
              <w:rPr>
                <w:lang w:val="en-US"/>
              </w:rPr>
              <w:t>Telephone calls, Email, Meetings, Web Conference</w:t>
            </w:r>
          </w:p>
        </w:tc>
      </w:tr>
      <w:tr w:rsidR="00F05EE2" w:rsidRPr="00CB3826" w14:paraId="0F43EE86" w14:textId="77777777" w:rsidTr="00F05EE2">
        <w:trPr>
          <w:trHeight w:val="921"/>
        </w:trPr>
        <w:tc>
          <w:tcPr>
            <w:tcW w:w="1899" w:type="dxa"/>
          </w:tcPr>
          <w:p w14:paraId="20D7E27A" w14:textId="77777777" w:rsidR="00F05EE2" w:rsidRPr="00CB3826" w:rsidRDefault="00F05EE2" w:rsidP="0048400C">
            <w:pPr>
              <w:rPr>
                <w:lang w:val="en-US"/>
              </w:rPr>
            </w:pPr>
            <w:r w:rsidRPr="00CB3826">
              <w:rPr>
                <w:lang w:val="en-US"/>
              </w:rPr>
              <w:t>Reports</w:t>
            </w:r>
          </w:p>
        </w:tc>
        <w:tc>
          <w:tcPr>
            <w:tcW w:w="1274" w:type="dxa"/>
          </w:tcPr>
          <w:p w14:paraId="5D13AAB6" w14:textId="77777777" w:rsidR="00F05EE2" w:rsidRPr="00CB3826" w:rsidRDefault="00F05EE2" w:rsidP="0048400C">
            <w:pPr>
              <w:rPr>
                <w:lang w:val="en-US"/>
              </w:rPr>
            </w:pPr>
            <w:r w:rsidRPr="00CB3826">
              <w:rPr>
                <w:lang w:val="en-US"/>
              </w:rPr>
              <w:t xml:space="preserve">Project Sponsor, Project Team </w:t>
            </w:r>
          </w:p>
        </w:tc>
        <w:tc>
          <w:tcPr>
            <w:tcW w:w="2368" w:type="dxa"/>
          </w:tcPr>
          <w:p w14:paraId="5688FEF4" w14:textId="77777777" w:rsidR="00F05EE2" w:rsidRPr="00CB3826" w:rsidRDefault="00F05EE2" w:rsidP="0048400C">
            <w:pPr>
              <w:rPr>
                <w:lang w:val="en-US"/>
              </w:rPr>
            </w:pPr>
            <w:r w:rsidRPr="00CB3826">
              <w:rPr>
                <w:lang w:val="en-US"/>
              </w:rPr>
              <w:t>Updates on project issues</w:t>
            </w:r>
          </w:p>
        </w:tc>
        <w:tc>
          <w:tcPr>
            <w:tcW w:w="1351" w:type="dxa"/>
          </w:tcPr>
          <w:p w14:paraId="60A9B3A0" w14:textId="77777777" w:rsidR="00F05EE2" w:rsidRPr="00CB3826" w:rsidRDefault="00F05EE2" w:rsidP="0048400C">
            <w:pPr>
              <w:rPr>
                <w:lang w:val="en-US"/>
              </w:rPr>
            </w:pPr>
            <w:r w:rsidRPr="00CB3826">
              <w:rPr>
                <w:lang w:val="en-US"/>
              </w:rPr>
              <w:t>Bi-weekly</w:t>
            </w:r>
          </w:p>
        </w:tc>
        <w:tc>
          <w:tcPr>
            <w:tcW w:w="1197" w:type="dxa"/>
          </w:tcPr>
          <w:p w14:paraId="695CEAEC" w14:textId="77777777" w:rsidR="00F05EE2" w:rsidRPr="00CB3826" w:rsidRDefault="00F05EE2" w:rsidP="0048400C">
            <w:pPr>
              <w:rPr>
                <w:lang w:val="en-US"/>
              </w:rPr>
            </w:pPr>
            <w:r w:rsidRPr="00CB3826">
              <w:rPr>
                <w:lang w:val="en-US"/>
              </w:rPr>
              <w:t>Project Manager</w:t>
            </w:r>
          </w:p>
        </w:tc>
        <w:tc>
          <w:tcPr>
            <w:tcW w:w="1367" w:type="dxa"/>
          </w:tcPr>
          <w:p w14:paraId="2CAD4BDB" w14:textId="77777777" w:rsidR="00F05EE2" w:rsidRPr="00CB3826" w:rsidRDefault="00F05EE2" w:rsidP="0048400C">
            <w:pPr>
              <w:rPr>
                <w:lang w:val="en-US"/>
              </w:rPr>
            </w:pPr>
            <w:r w:rsidRPr="00CB3826">
              <w:rPr>
                <w:lang w:val="en-US"/>
              </w:rPr>
              <w:t>Emails, Meetings</w:t>
            </w:r>
          </w:p>
        </w:tc>
      </w:tr>
      <w:tr w:rsidR="00F05EE2" w:rsidRPr="00CB3826" w14:paraId="55D3274E" w14:textId="77777777" w:rsidTr="00F05EE2">
        <w:trPr>
          <w:trHeight w:val="870"/>
        </w:trPr>
        <w:tc>
          <w:tcPr>
            <w:tcW w:w="1899" w:type="dxa"/>
          </w:tcPr>
          <w:p w14:paraId="3E8F46A1" w14:textId="77777777" w:rsidR="00F05EE2" w:rsidRPr="00CB3826" w:rsidRDefault="00F05EE2" w:rsidP="0048400C">
            <w:pPr>
              <w:rPr>
                <w:lang w:val="en-US"/>
              </w:rPr>
            </w:pPr>
          </w:p>
        </w:tc>
        <w:tc>
          <w:tcPr>
            <w:tcW w:w="1274" w:type="dxa"/>
          </w:tcPr>
          <w:p w14:paraId="12911E8C" w14:textId="77777777" w:rsidR="00F05EE2" w:rsidRPr="00CB3826" w:rsidRDefault="00F05EE2" w:rsidP="0048400C">
            <w:pPr>
              <w:rPr>
                <w:lang w:val="en-US"/>
              </w:rPr>
            </w:pPr>
            <w:r w:rsidRPr="00CB3826">
              <w:rPr>
                <w:lang w:val="en-US"/>
              </w:rPr>
              <w:t>Project Sponsor</w:t>
            </w:r>
          </w:p>
        </w:tc>
        <w:tc>
          <w:tcPr>
            <w:tcW w:w="2368" w:type="dxa"/>
          </w:tcPr>
          <w:p w14:paraId="644D90F6" w14:textId="77777777" w:rsidR="00F05EE2" w:rsidRPr="00CB3826" w:rsidRDefault="00F05EE2" w:rsidP="0048400C">
            <w:pPr>
              <w:rPr>
                <w:lang w:val="en-US"/>
              </w:rPr>
            </w:pPr>
            <w:r w:rsidRPr="00CB3826">
              <w:rPr>
                <w:lang w:val="en-US"/>
              </w:rPr>
              <w:t>Updates on project finances and performance</w:t>
            </w:r>
          </w:p>
        </w:tc>
        <w:tc>
          <w:tcPr>
            <w:tcW w:w="1351" w:type="dxa"/>
          </w:tcPr>
          <w:p w14:paraId="0EBF1EBD" w14:textId="77777777" w:rsidR="00F05EE2" w:rsidRPr="00CB3826" w:rsidRDefault="00F05EE2" w:rsidP="0048400C">
            <w:pPr>
              <w:rPr>
                <w:lang w:val="en-US"/>
              </w:rPr>
            </w:pPr>
            <w:r w:rsidRPr="00CB3826">
              <w:rPr>
                <w:lang w:val="en-US"/>
              </w:rPr>
              <w:t>Monthly</w:t>
            </w:r>
          </w:p>
        </w:tc>
        <w:tc>
          <w:tcPr>
            <w:tcW w:w="1197" w:type="dxa"/>
          </w:tcPr>
          <w:p w14:paraId="550AE551" w14:textId="77777777" w:rsidR="00F05EE2" w:rsidRPr="00CB3826" w:rsidRDefault="00F05EE2" w:rsidP="0048400C">
            <w:pPr>
              <w:rPr>
                <w:lang w:val="en-US"/>
              </w:rPr>
            </w:pPr>
            <w:r w:rsidRPr="00CB3826">
              <w:rPr>
                <w:lang w:val="en-US"/>
              </w:rPr>
              <w:t>Project Manager</w:t>
            </w:r>
          </w:p>
        </w:tc>
        <w:tc>
          <w:tcPr>
            <w:tcW w:w="1367" w:type="dxa"/>
          </w:tcPr>
          <w:p w14:paraId="1E0C3828" w14:textId="77777777" w:rsidR="00F05EE2" w:rsidRPr="00CB3826" w:rsidRDefault="00F05EE2" w:rsidP="0048400C">
            <w:pPr>
              <w:rPr>
                <w:lang w:val="en-US"/>
              </w:rPr>
            </w:pPr>
            <w:r w:rsidRPr="00CB3826">
              <w:rPr>
                <w:lang w:val="en-US"/>
              </w:rPr>
              <w:t>Email</w:t>
            </w:r>
          </w:p>
        </w:tc>
      </w:tr>
      <w:tr w:rsidR="00F05EE2" w:rsidRPr="00CB3826" w14:paraId="6D6B9200" w14:textId="77777777" w:rsidTr="00F05EE2">
        <w:trPr>
          <w:trHeight w:val="870"/>
        </w:trPr>
        <w:tc>
          <w:tcPr>
            <w:tcW w:w="1899" w:type="dxa"/>
          </w:tcPr>
          <w:p w14:paraId="2097ADD6" w14:textId="77777777" w:rsidR="00F05EE2" w:rsidRPr="00CB3826" w:rsidRDefault="00F05EE2" w:rsidP="0048400C">
            <w:pPr>
              <w:rPr>
                <w:lang w:val="en-US"/>
              </w:rPr>
            </w:pPr>
            <w:r w:rsidRPr="00CB3826">
              <w:rPr>
                <w:lang w:val="en-US"/>
              </w:rPr>
              <w:t>Project announcements</w:t>
            </w:r>
          </w:p>
        </w:tc>
        <w:tc>
          <w:tcPr>
            <w:tcW w:w="1274" w:type="dxa"/>
          </w:tcPr>
          <w:p w14:paraId="44527CEC" w14:textId="77777777" w:rsidR="00F05EE2" w:rsidRPr="00CB3826" w:rsidRDefault="00F05EE2" w:rsidP="0048400C">
            <w:pPr>
              <w:rPr>
                <w:lang w:val="en-US"/>
              </w:rPr>
            </w:pPr>
            <w:r w:rsidRPr="00CB3826">
              <w:rPr>
                <w:lang w:val="en-US"/>
              </w:rPr>
              <w:t>Project Team</w:t>
            </w:r>
          </w:p>
        </w:tc>
        <w:tc>
          <w:tcPr>
            <w:tcW w:w="2368" w:type="dxa"/>
          </w:tcPr>
          <w:p w14:paraId="2B8F39AF" w14:textId="77777777" w:rsidR="00F05EE2" w:rsidRPr="00CB3826" w:rsidRDefault="00F05EE2" w:rsidP="0048400C">
            <w:pPr>
              <w:rPr>
                <w:lang w:val="en-US"/>
              </w:rPr>
            </w:pPr>
            <w:r w:rsidRPr="00CB3826">
              <w:rPr>
                <w:lang w:val="en-US"/>
              </w:rPr>
              <w:t>Schedule reminders</w:t>
            </w:r>
          </w:p>
        </w:tc>
        <w:tc>
          <w:tcPr>
            <w:tcW w:w="1351" w:type="dxa"/>
          </w:tcPr>
          <w:p w14:paraId="30A4C125" w14:textId="77777777" w:rsidR="00F05EE2" w:rsidRPr="00CB3826" w:rsidRDefault="00F05EE2" w:rsidP="0048400C">
            <w:pPr>
              <w:rPr>
                <w:lang w:val="en-US"/>
              </w:rPr>
            </w:pPr>
            <w:r w:rsidRPr="00CB3826">
              <w:rPr>
                <w:lang w:val="en-US"/>
              </w:rPr>
              <w:t>Weekly</w:t>
            </w:r>
          </w:p>
        </w:tc>
        <w:tc>
          <w:tcPr>
            <w:tcW w:w="1197" w:type="dxa"/>
          </w:tcPr>
          <w:p w14:paraId="3B9288BA" w14:textId="77777777" w:rsidR="00F05EE2" w:rsidRPr="00CB3826" w:rsidRDefault="00F05EE2" w:rsidP="0048400C">
            <w:pPr>
              <w:rPr>
                <w:lang w:val="en-US"/>
              </w:rPr>
            </w:pPr>
            <w:r w:rsidRPr="00CB3826">
              <w:rPr>
                <w:lang w:val="en-US"/>
              </w:rPr>
              <w:t>Project Manager</w:t>
            </w:r>
          </w:p>
        </w:tc>
        <w:tc>
          <w:tcPr>
            <w:tcW w:w="1367" w:type="dxa"/>
          </w:tcPr>
          <w:p w14:paraId="7F940AB4" w14:textId="77777777" w:rsidR="00F05EE2" w:rsidRPr="00CB3826" w:rsidRDefault="00F05EE2" w:rsidP="0048400C">
            <w:pPr>
              <w:rPr>
                <w:lang w:val="en-US"/>
              </w:rPr>
            </w:pPr>
            <w:r w:rsidRPr="00CB3826">
              <w:rPr>
                <w:lang w:val="en-US"/>
              </w:rPr>
              <w:t>Email</w:t>
            </w:r>
          </w:p>
        </w:tc>
      </w:tr>
      <w:tr w:rsidR="00F05EE2" w:rsidRPr="00CB3826" w14:paraId="218965FA" w14:textId="77777777" w:rsidTr="00F05EE2">
        <w:trPr>
          <w:trHeight w:val="870"/>
        </w:trPr>
        <w:tc>
          <w:tcPr>
            <w:tcW w:w="1899" w:type="dxa"/>
          </w:tcPr>
          <w:p w14:paraId="52CCF885" w14:textId="77777777" w:rsidR="00F05EE2" w:rsidRPr="00CB3826" w:rsidRDefault="00F05EE2" w:rsidP="0048400C">
            <w:pPr>
              <w:rPr>
                <w:lang w:val="en-US"/>
              </w:rPr>
            </w:pPr>
            <w:r w:rsidRPr="00CB3826">
              <w:rPr>
                <w:lang w:val="en-US"/>
              </w:rPr>
              <w:t>Presentations</w:t>
            </w:r>
          </w:p>
        </w:tc>
        <w:tc>
          <w:tcPr>
            <w:tcW w:w="1274" w:type="dxa"/>
          </w:tcPr>
          <w:p w14:paraId="313F3561" w14:textId="77777777" w:rsidR="00F05EE2" w:rsidRPr="00CB3826" w:rsidRDefault="00F05EE2" w:rsidP="0048400C">
            <w:pPr>
              <w:rPr>
                <w:lang w:val="en-US"/>
              </w:rPr>
            </w:pPr>
            <w:r w:rsidRPr="00CB3826">
              <w:rPr>
                <w:lang w:val="en-US"/>
              </w:rPr>
              <w:t>Project Sponsor, Project Team</w:t>
            </w:r>
          </w:p>
        </w:tc>
        <w:tc>
          <w:tcPr>
            <w:tcW w:w="2368" w:type="dxa"/>
          </w:tcPr>
          <w:p w14:paraId="60EF88A7" w14:textId="77777777" w:rsidR="00F05EE2" w:rsidRPr="00CB3826" w:rsidRDefault="00F05EE2" w:rsidP="0048400C">
            <w:pPr>
              <w:rPr>
                <w:lang w:val="en-US"/>
              </w:rPr>
            </w:pPr>
            <w:r w:rsidRPr="00CB3826">
              <w:rPr>
                <w:lang w:val="en-US"/>
              </w:rPr>
              <w:t>Completed project status update</w:t>
            </w:r>
          </w:p>
        </w:tc>
        <w:tc>
          <w:tcPr>
            <w:tcW w:w="1351" w:type="dxa"/>
          </w:tcPr>
          <w:p w14:paraId="605A5445" w14:textId="77777777" w:rsidR="00F05EE2" w:rsidRPr="00CB3826" w:rsidRDefault="00F05EE2" w:rsidP="0048400C">
            <w:pPr>
              <w:rPr>
                <w:lang w:val="en-US"/>
              </w:rPr>
            </w:pPr>
            <w:r w:rsidRPr="00CB3826">
              <w:rPr>
                <w:lang w:val="en-US"/>
              </w:rPr>
              <w:t>Once</w:t>
            </w:r>
          </w:p>
        </w:tc>
        <w:tc>
          <w:tcPr>
            <w:tcW w:w="1197" w:type="dxa"/>
          </w:tcPr>
          <w:p w14:paraId="045FC099" w14:textId="77777777" w:rsidR="00F05EE2" w:rsidRPr="00CB3826" w:rsidRDefault="00F05EE2" w:rsidP="0048400C">
            <w:pPr>
              <w:rPr>
                <w:lang w:val="en-US"/>
              </w:rPr>
            </w:pPr>
            <w:r w:rsidRPr="00CB3826">
              <w:rPr>
                <w:lang w:val="en-US"/>
              </w:rPr>
              <w:t>Project Manager</w:t>
            </w:r>
          </w:p>
        </w:tc>
        <w:tc>
          <w:tcPr>
            <w:tcW w:w="1367" w:type="dxa"/>
          </w:tcPr>
          <w:p w14:paraId="686C65C7" w14:textId="77777777" w:rsidR="00F05EE2" w:rsidRPr="00CB3826" w:rsidRDefault="00F05EE2" w:rsidP="0048400C">
            <w:pPr>
              <w:rPr>
                <w:lang w:val="en-US"/>
              </w:rPr>
            </w:pPr>
            <w:r w:rsidRPr="00CB3826">
              <w:rPr>
                <w:lang w:val="en-US"/>
              </w:rPr>
              <w:t>Meeting, Web conference</w:t>
            </w:r>
          </w:p>
        </w:tc>
      </w:tr>
      <w:tr w:rsidR="00F05EE2" w:rsidRPr="00CB3826" w14:paraId="7277CC2D" w14:textId="77777777" w:rsidTr="00F05EE2">
        <w:trPr>
          <w:trHeight w:val="870"/>
        </w:trPr>
        <w:tc>
          <w:tcPr>
            <w:tcW w:w="1899" w:type="dxa"/>
          </w:tcPr>
          <w:p w14:paraId="10C33E61" w14:textId="77777777" w:rsidR="00F05EE2" w:rsidRPr="00CB3826" w:rsidRDefault="00F05EE2" w:rsidP="0048400C">
            <w:pPr>
              <w:rPr>
                <w:lang w:val="en-US"/>
              </w:rPr>
            </w:pPr>
            <w:r w:rsidRPr="00CB3826">
              <w:rPr>
                <w:lang w:val="en-US"/>
              </w:rPr>
              <w:t>Reviews and Meetings</w:t>
            </w:r>
          </w:p>
        </w:tc>
        <w:tc>
          <w:tcPr>
            <w:tcW w:w="1274" w:type="dxa"/>
          </w:tcPr>
          <w:p w14:paraId="1031AAB5" w14:textId="77777777" w:rsidR="00F05EE2" w:rsidRPr="00CB3826" w:rsidRDefault="00F05EE2" w:rsidP="0048400C">
            <w:pPr>
              <w:rPr>
                <w:lang w:val="en-US"/>
              </w:rPr>
            </w:pPr>
            <w:r w:rsidRPr="00CB3826">
              <w:rPr>
                <w:lang w:val="en-US"/>
              </w:rPr>
              <w:t>Project Team</w:t>
            </w:r>
          </w:p>
        </w:tc>
        <w:tc>
          <w:tcPr>
            <w:tcW w:w="2368" w:type="dxa"/>
          </w:tcPr>
          <w:p w14:paraId="5C6E8E2F" w14:textId="77777777" w:rsidR="00F05EE2" w:rsidRPr="00CB3826" w:rsidRDefault="00F05EE2" w:rsidP="0048400C">
            <w:pPr>
              <w:rPr>
                <w:lang w:val="en-US"/>
              </w:rPr>
            </w:pPr>
            <w:r w:rsidRPr="00CB3826">
              <w:rPr>
                <w:lang w:val="en-US"/>
              </w:rPr>
              <w:t>Meetings to review project status</w:t>
            </w:r>
          </w:p>
        </w:tc>
        <w:tc>
          <w:tcPr>
            <w:tcW w:w="1351" w:type="dxa"/>
          </w:tcPr>
          <w:p w14:paraId="18519644" w14:textId="77777777" w:rsidR="00F05EE2" w:rsidRPr="00CB3826" w:rsidRDefault="00F05EE2" w:rsidP="0048400C">
            <w:pPr>
              <w:rPr>
                <w:lang w:val="en-US"/>
              </w:rPr>
            </w:pPr>
            <w:r w:rsidRPr="00CB3826">
              <w:rPr>
                <w:lang w:val="en-US"/>
              </w:rPr>
              <w:t>Monthly</w:t>
            </w:r>
          </w:p>
        </w:tc>
        <w:tc>
          <w:tcPr>
            <w:tcW w:w="1197" w:type="dxa"/>
          </w:tcPr>
          <w:p w14:paraId="0CFE657B" w14:textId="77777777" w:rsidR="00F05EE2" w:rsidRPr="00CB3826" w:rsidRDefault="00F05EE2" w:rsidP="0048400C">
            <w:pPr>
              <w:rPr>
                <w:lang w:val="en-US"/>
              </w:rPr>
            </w:pPr>
            <w:r w:rsidRPr="00CB3826">
              <w:rPr>
                <w:lang w:val="en-US"/>
              </w:rPr>
              <w:t>Project Manager</w:t>
            </w:r>
          </w:p>
        </w:tc>
        <w:tc>
          <w:tcPr>
            <w:tcW w:w="1367" w:type="dxa"/>
          </w:tcPr>
          <w:p w14:paraId="1687CAB2" w14:textId="77777777" w:rsidR="00F05EE2" w:rsidRPr="00CB3826" w:rsidRDefault="00F05EE2" w:rsidP="0048400C">
            <w:pPr>
              <w:rPr>
                <w:lang w:val="en-US"/>
              </w:rPr>
            </w:pPr>
            <w:r w:rsidRPr="00CB3826">
              <w:rPr>
                <w:lang w:val="en-US"/>
              </w:rPr>
              <w:t>Planning meeting</w:t>
            </w:r>
          </w:p>
        </w:tc>
      </w:tr>
    </w:tbl>
    <w:p w14:paraId="5B7839CF" w14:textId="77777777" w:rsidR="00F05EE2" w:rsidRDefault="00F05EE2" w:rsidP="000D1144">
      <w:pPr>
        <w:autoSpaceDE w:val="0"/>
        <w:autoSpaceDN w:val="0"/>
        <w:adjustRightInd w:val="0"/>
        <w:spacing w:line="360" w:lineRule="auto"/>
        <w:rPr>
          <w:noProof/>
          <w:snapToGrid/>
          <w:lang w:eastAsia="es-CR"/>
        </w:rPr>
      </w:pPr>
    </w:p>
    <w:p w14:paraId="7F90A053" w14:textId="2454922B" w:rsidR="000D1144" w:rsidRPr="00F05EE2" w:rsidRDefault="000D1144" w:rsidP="000D1144">
      <w:pPr>
        <w:autoSpaceDE w:val="0"/>
        <w:autoSpaceDN w:val="0"/>
        <w:adjustRightInd w:val="0"/>
        <w:spacing w:line="360" w:lineRule="auto"/>
        <w:rPr>
          <w:rFonts w:cs="Arial"/>
          <w:lang w:val="en-US"/>
        </w:rPr>
      </w:pPr>
      <w:r w:rsidRPr="00F05EE2">
        <w:rPr>
          <w:rFonts w:cs="Arial"/>
          <w:lang w:val="en-US"/>
        </w:rPr>
        <w:t xml:space="preserve">  </w:t>
      </w:r>
      <w:bookmarkEnd w:id="22"/>
    </w:p>
    <w:p w14:paraId="4288B2CE" w14:textId="710624A2" w:rsidR="00F05EE2" w:rsidRPr="00F05EE2" w:rsidRDefault="00454C6C" w:rsidP="00F05EE2">
      <w:pPr>
        <w:rPr>
          <w:b/>
          <w:sz w:val="24"/>
          <w:lang w:val="en"/>
        </w:rPr>
      </w:pPr>
      <w:r>
        <w:rPr>
          <w:b/>
          <w:sz w:val="24"/>
          <w:lang w:val="en"/>
        </w:rPr>
        <w:t xml:space="preserve">3.2 </w:t>
      </w:r>
      <w:r w:rsidR="00F05EE2" w:rsidRPr="00F05EE2">
        <w:rPr>
          <w:b/>
          <w:sz w:val="24"/>
          <w:lang w:val="en"/>
        </w:rPr>
        <w:t>Communication Delivery Methods and Technologies</w:t>
      </w:r>
    </w:p>
    <w:p w14:paraId="0929FEDC" w14:textId="5C742F4E" w:rsidR="0017012E" w:rsidRPr="00383456" w:rsidRDefault="00454C6C" w:rsidP="0017012E">
      <w:pPr>
        <w:jc w:val="left"/>
        <w:rPr>
          <w:rFonts w:cs="Arial"/>
          <w:lang w:val="en-US"/>
        </w:rPr>
      </w:pPr>
      <w:r w:rsidRPr="00454C6C">
        <w:rPr>
          <w:rFonts w:cs="Arial"/>
          <w:lang w:val="en-US"/>
        </w:rPr>
        <w:t>Describe how the project information will be made available to</w:t>
      </w:r>
      <w:r>
        <w:rPr>
          <w:rFonts w:cs="Arial"/>
          <w:lang w:val="en-US"/>
        </w:rPr>
        <w:t xml:space="preserve"> the stakeholders.</w:t>
      </w:r>
    </w:p>
    <w:p w14:paraId="2B22FA2A" w14:textId="77777777" w:rsidR="0017012E" w:rsidRPr="00383456" w:rsidRDefault="0017012E" w:rsidP="0017012E">
      <w:pPr>
        <w:jc w:val="center"/>
        <w:rPr>
          <w:rFonts w:cs="Arial"/>
          <w:lang w:val="en-US"/>
        </w:rPr>
      </w:pPr>
    </w:p>
    <w:p w14:paraId="77C06BA6" w14:textId="4C6E2E9D" w:rsidR="00F05EE2" w:rsidRPr="00F05EE2" w:rsidRDefault="00454C6C" w:rsidP="00F05EE2">
      <w:pPr>
        <w:rPr>
          <w:b/>
          <w:sz w:val="24"/>
          <w:lang w:val="en"/>
        </w:rPr>
      </w:pPr>
      <w:r>
        <w:rPr>
          <w:b/>
          <w:sz w:val="24"/>
          <w:lang w:val="en"/>
        </w:rPr>
        <w:t>3.</w:t>
      </w:r>
      <w:r w:rsidR="00AA23CB">
        <w:rPr>
          <w:b/>
          <w:sz w:val="24"/>
          <w:lang w:val="en"/>
        </w:rPr>
        <w:t>3</w:t>
      </w:r>
      <w:r>
        <w:rPr>
          <w:b/>
          <w:sz w:val="24"/>
          <w:lang w:val="en"/>
        </w:rPr>
        <w:t xml:space="preserve"> </w:t>
      </w:r>
      <w:r w:rsidR="00F05EE2" w:rsidRPr="00F05EE2">
        <w:rPr>
          <w:b/>
          <w:sz w:val="24"/>
          <w:lang w:val="en"/>
        </w:rPr>
        <w:t>Project Reporting</w:t>
      </w:r>
      <w:r w:rsidR="00F05EE2">
        <w:rPr>
          <w:b/>
          <w:sz w:val="24"/>
          <w:lang w:val="en"/>
        </w:rPr>
        <w:t xml:space="preserve"> (Format)</w:t>
      </w:r>
    </w:p>
    <w:p w14:paraId="7FC4C92A" w14:textId="2854E668" w:rsidR="000556CB" w:rsidRPr="00F05EE2" w:rsidRDefault="00454C6C" w:rsidP="000D1144">
      <w:pPr>
        <w:jc w:val="left"/>
        <w:rPr>
          <w:rFonts w:cs="Arial"/>
          <w:lang w:val="en-US"/>
        </w:rPr>
      </w:pPr>
      <w:r w:rsidRPr="00454C6C">
        <w:rPr>
          <w:color w:val="000000"/>
          <w:sz w:val="24"/>
          <w:szCs w:val="24"/>
          <w:lang w:val="en"/>
        </w:rPr>
        <w:t>Describe the formats of weekly, biweekly, monthly reports, team performance reports, progress reports, meeting minutes, etc.</w:t>
      </w:r>
      <w:r w:rsidR="00683D4B">
        <w:rPr>
          <w:color w:val="000000"/>
          <w:sz w:val="24"/>
          <w:szCs w:val="24"/>
          <w:lang w:val="en"/>
        </w:rPr>
        <w:t xml:space="preserve"> (You need to provide at least 2 samples).</w:t>
      </w:r>
    </w:p>
    <w:p w14:paraId="3B664A77" w14:textId="77777777" w:rsidR="000D1144" w:rsidRPr="00F05EE2" w:rsidRDefault="000D1144" w:rsidP="000D1144">
      <w:pPr>
        <w:jc w:val="left"/>
        <w:rPr>
          <w:rFonts w:cs="Arial"/>
          <w:lang w:val="en-US"/>
        </w:rPr>
      </w:pPr>
    </w:p>
    <w:p w14:paraId="5E439AF5" w14:textId="77777777" w:rsidR="00EA1E53" w:rsidRPr="00F05EE2" w:rsidRDefault="00EA1E53" w:rsidP="000D1144">
      <w:pPr>
        <w:jc w:val="left"/>
        <w:rPr>
          <w:rFonts w:cs="Arial"/>
          <w:lang w:val="en-US"/>
        </w:rPr>
      </w:pPr>
    </w:p>
    <w:p w14:paraId="55DBD62D" w14:textId="0D565BEF" w:rsidR="00454C6C" w:rsidRDefault="00454C6C" w:rsidP="000556CB">
      <w:pPr>
        <w:jc w:val="left"/>
        <w:rPr>
          <w:b/>
          <w:sz w:val="24"/>
          <w:lang w:val="en"/>
        </w:rPr>
      </w:pPr>
      <w:r>
        <w:rPr>
          <w:b/>
          <w:sz w:val="24"/>
          <w:lang w:val="en"/>
        </w:rPr>
        <w:t>3.</w:t>
      </w:r>
      <w:r w:rsidR="00AA23CB">
        <w:rPr>
          <w:b/>
          <w:sz w:val="24"/>
          <w:lang w:val="en"/>
        </w:rPr>
        <w:t>4</w:t>
      </w:r>
      <w:r>
        <w:rPr>
          <w:b/>
          <w:sz w:val="24"/>
          <w:lang w:val="en"/>
        </w:rPr>
        <w:t xml:space="preserve"> </w:t>
      </w:r>
      <w:r w:rsidRPr="00454C6C">
        <w:rPr>
          <w:b/>
          <w:sz w:val="24"/>
          <w:lang w:val="en"/>
        </w:rPr>
        <w:t xml:space="preserve">Communication Standards </w:t>
      </w:r>
    </w:p>
    <w:p w14:paraId="14047BB8" w14:textId="13A1084C" w:rsidR="000D1144" w:rsidRPr="00383456" w:rsidRDefault="00454C6C" w:rsidP="000D1144">
      <w:pPr>
        <w:jc w:val="left"/>
        <w:rPr>
          <w:rFonts w:cs="Arial"/>
          <w:lang w:val="en-US"/>
        </w:rPr>
      </w:pPr>
      <w:r>
        <w:rPr>
          <w:rFonts w:cs="Arial"/>
          <w:lang w:val="en-US"/>
        </w:rPr>
        <w:t xml:space="preserve">Describe the </w:t>
      </w:r>
      <w:r w:rsidRPr="00454C6C">
        <w:rPr>
          <w:rFonts w:cs="Arial"/>
          <w:lang w:val="en-US"/>
        </w:rPr>
        <w:t xml:space="preserve">standard escalation model </w:t>
      </w:r>
      <w:r>
        <w:rPr>
          <w:rFonts w:cs="Arial"/>
          <w:lang w:val="en-US"/>
        </w:rPr>
        <w:t xml:space="preserve">the project will use </w:t>
      </w:r>
      <w:r w:rsidRPr="00454C6C">
        <w:rPr>
          <w:rFonts w:cs="Arial"/>
          <w:lang w:val="en-US"/>
        </w:rPr>
        <w:t>to provide a framework for escalating communication issues</w:t>
      </w:r>
    </w:p>
    <w:p w14:paraId="0B0B091B" w14:textId="77777777" w:rsidR="000556CB" w:rsidRPr="00383456" w:rsidRDefault="000556CB" w:rsidP="000D1144">
      <w:pPr>
        <w:jc w:val="left"/>
        <w:rPr>
          <w:rFonts w:cs="Arial"/>
          <w:lang w:val="en-US"/>
        </w:rPr>
      </w:pPr>
    </w:p>
    <w:p w14:paraId="4168FA52" w14:textId="77777777" w:rsidR="00A451CA" w:rsidRDefault="00A451CA" w:rsidP="00A451CA">
      <w:pPr>
        <w:pStyle w:val="Heading1"/>
        <w:tabs>
          <w:tab w:val="clear" w:pos="928"/>
        </w:tabs>
        <w:ind w:hanging="1018"/>
        <w:rPr>
          <w:lang w:val="es-MX"/>
        </w:rPr>
      </w:pPr>
      <w:bookmarkStart w:id="23" w:name="_Toc44274979"/>
      <w:r>
        <w:rPr>
          <w:lang w:val="en"/>
        </w:rPr>
        <w:t>Conclusions</w:t>
      </w:r>
      <w:bookmarkEnd w:id="23"/>
    </w:p>
    <w:p w14:paraId="7357E764" w14:textId="77777777" w:rsidR="00A451CA" w:rsidRDefault="00A451CA" w:rsidP="000D1144">
      <w:pPr>
        <w:jc w:val="left"/>
        <w:rPr>
          <w:rFonts w:cs="Arial"/>
        </w:rPr>
      </w:pPr>
    </w:p>
    <w:p w14:paraId="0E54CBBC" w14:textId="77777777" w:rsidR="00A451CA" w:rsidRDefault="00A451CA" w:rsidP="000D1144">
      <w:pPr>
        <w:jc w:val="left"/>
        <w:rPr>
          <w:rFonts w:cs="Arial"/>
        </w:rPr>
      </w:pPr>
    </w:p>
    <w:p w14:paraId="6618AE0E" w14:textId="77777777" w:rsidR="00A451CA" w:rsidRDefault="00A451CA" w:rsidP="000D1144">
      <w:pPr>
        <w:jc w:val="left"/>
        <w:rPr>
          <w:rFonts w:cs="Arial"/>
        </w:rPr>
      </w:pPr>
    </w:p>
    <w:p w14:paraId="5BDA4938" w14:textId="77777777" w:rsidR="00A451CA" w:rsidRPr="00A451CA" w:rsidRDefault="00A451CA" w:rsidP="00A451CA">
      <w:pPr>
        <w:pStyle w:val="Heading1"/>
        <w:tabs>
          <w:tab w:val="clear" w:pos="928"/>
        </w:tabs>
        <w:ind w:hanging="1018"/>
        <w:rPr>
          <w:lang w:val="es-MX"/>
        </w:rPr>
      </w:pPr>
      <w:bookmarkStart w:id="24" w:name="_Toc44274980"/>
      <w:r>
        <w:rPr>
          <w:lang w:val="en"/>
        </w:rPr>
        <w:t>Recommendations</w:t>
      </w:r>
      <w:bookmarkEnd w:id="24"/>
    </w:p>
    <w:p w14:paraId="6037C607" w14:textId="77777777" w:rsidR="00A451CA" w:rsidRDefault="00A451CA" w:rsidP="000D1144">
      <w:pPr>
        <w:jc w:val="left"/>
        <w:rPr>
          <w:rFonts w:cs="Arial"/>
        </w:rPr>
      </w:pPr>
    </w:p>
    <w:p w14:paraId="56B4EED5" w14:textId="77777777" w:rsidR="00A451CA" w:rsidRDefault="00A451CA" w:rsidP="000D1144">
      <w:pPr>
        <w:jc w:val="left"/>
        <w:rPr>
          <w:rFonts w:cs="Arial"/>
        </w:rPr>
      </w:pPr>
    </w:p>
    <w:p w14:paraId="763B379E" w14:textId="77777777" w:rsidR="00A451CA" w:rsidRDefault="00A451CA" w:rsidP="000D1144">
      <w:pPr>
        <w:jc w:val="left"/>
        <w:rPr>
          <w:rFonts w:cs="Arial"/>
        </w:rPr>
      </w:pPr>
    </w:p>
    <w:p w14:paraId="58D1AB39" w14:textId="77777777" w:rsidR="00A451CA" w:rsidRPr="00A451CA" w:rsidRDefault="00A451CA" w:rsidP="00A451CA">
      <w:pPr>
        <w:pStyle w:val="Heading1"/>
        <w:tabs>
          <w:tab w:val="clear" w:pos="928"/>
        </w:tabs>
        <w:ind w:hanging="1018"/>
        <w:rPr>
          <w:lang w:val="es-MX"/>
        </w:rPr>
      </w:pPr>
      <w:bookmarkStart w:id="25" w:name="_Toc44274981"/>
      <w:r w:rsidRPr="00A451CA">
        <w:rPr>
          <w:lang w:val="en"/>
        </w:rPr>
        <w:t>Annexes</w:t>
      </w:r>
      <w:bookmarkEnd w:id="25"/>
    </w:p>
    <w:p w14:paraId="7EA2893D" w14:textId="77777777" w:rsidR="00A451CA" w:rsidRDefault="00A451CA" w:rsidP="00A451CA">
      <w:pPr>
        <w:rPr>
          <w:lang w:val="es-MX"/>
        </w:rPr>
      </w:pPr>
    </w:p>
    <w:p w14:paraId="5CE7A1A2" w14:textId="6E62CDF9" w:rsidR="00A451CA" w:rsidRPr="00383456" w:rsidRDefault="00FF5E8E" w:rsidP="00EA1E53">
      <w:pPr>
        <w:rPr>
          <w:lang w:val="en-US"/>
        </w:rPr>
      </w:pPr>
      <w:r w:rsidRPr="00FF5E8E">
        <w:rPr>
          <w:sz w:val="24"/>
          <w:szCs w:val="24"/>
          <w:lang w:val="en"/>
        </w:rPr>
        <w:t xml:space="preserve">In </w:t>
      </w:r>
      <w:r>
        <w:rPr>
          <w:sz w:val="24"/>
          <w:szCs w:val="24"/>
          <w:lang w:val="en"/>
        </w:rPr>
        <w:t>this</w:t>
      </w:r>
      <w:r w:rsidRPr="00FF5E8E">
        <w:rPr>
          <w:sz w:val="24"/>
          <w:szCs w:val="24"/>
          <w:lang w:val="en"/>
        </w:rPr>
        <w:t xml:space="preserve"> section, the group can add any document</w:t>
      </w:r>
      <w:r>
        <w:rPr>
          <w:sz w:val="24"/>
          <w:szCs w:val="24"/>
          <w:lang w:val="en"/>
        </w:rPr>
        <w:t>s</w:t>
      </w:r>
      <w:r w:rsidRPr="00FF5E8E">
        <w:rPr>
          <w:sz w:val="24"/>
          <w:szCs w:val="24"/>
          <w:lang w:val="en"/>
        </w:rPr>
        <w:t xml:space="preserve"> that </w:t>
      </w:r>
      <w:r>
        <w:rPr>
          <w:sz w:val="24"/>
          <w:szCs w:val="24"/>
          <w:lang w:val="en"/>
        </w:rPr>
        <w:t>are</w:t>
      </w:r>
      <w:r w:rsidRPr="00FF5E8E">
        <w:rPr>
          <w:sz w:val="24"/>
          <w:szCs w:val="24"/>
          <w:lang w:val="en"/>
        </w:rPr>
        <w:t xml:space="preserve"> part of Communications Management Plan; i.e. reports, templates, graphs, charts, etc. This section is not mandatory.</w:t>
      </w:r>
    </w:p>
    <w:sectPr w:rsidR="00A451CA" w:rsidRPr="00383456" w:rsidSect="00EA1E53">
      <w:pgSz w:w="12240" w:h="15840" w:code="126"/>
      <w:pgMar w:top="1412" w:right="1701" w:bottom="1412"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6BF21" w14:textId="77777777" w:rsidR="004460BF" w:rsidRDefault="004460BF">
      <w:r>
        <w:rPr>
          <w:lang w:val="en"/>
        </w:rPr>
        <w:separator/>
      </w:r>
    </w:p>
  </w:endnote>
  <w:endnote w:type="continuationSeparator" w:id="0">
    <w:p w14:paraId="31C73D1D" w14:textId="77777777" w:rsidR="004460BF" w:rsidRDefault="004460BF">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02E9" w14:textId="6DCDCDB1" w:rsidR="00EA1E53" w:rsidRDefault="00EA1E53">
    <w:pPr>
      <w:pStyle w:val="Footer"/>
      <w:pBdr>
        <w:top w:val="single" w:sz="4" w:space="1" w:color="auto"/>
      </w:pBdr>
      <w:rPr>
        <w:b/>
        <w:i/>
        <w:sz w:val="18"/>
      </w:rPr>
    </w:pPr>
    <w:r>
      <w:rPr>
        <w:b/>
        <w:i/>
        <w:sz w:val="18"/>
        <w:lang w:val="en"/>
      </w:rPr>
      <w:fldChar w:fldCharType="begin"/>
    </w:r>
    <w:r>
      <w:rPr>
        <w:b/>
        <w:i/>
        <w:sz w:val="18"/>
        <w:lang w:val="en"/>
      </w:rPr>
      <w:instrText xml:space="preserve"> TIME \@ "dd' de 'MMMM' de 'yyyy" </w:instrText>
    </w:r>
    <w:r>
      <w:rPr>
        <w:b/>
        <w:i/>
        <w:sz w:val="18"/>
        <w:lang w:val="en"/>
      </w:rPr>
      <w:fldChar w:fldCharType="separate"/>
    </w:r>
    <w:r w:rsidR="00FF5E8E">
      <w:rPr>
        <w:b/>
        <w:i/>
        <w:noProof/>
        <w:sz w:val="18"/>
        <w:lang w:val="en"/>
      </w:rPr>
      <w:t>10 de April de 2023</w:t>
    </w:r>
    <w:r>
      <w:rPr>
        <w:b/>
        <w:i/>
        <w:sz w:val="18"/>
        <w:lang w:val="en"/>
      </w:rPr>
      <w:fldChar w:fldCharType="end"/>
    </w:r>
    <w:r>
      <w:rPr>
        <w:b/>
        <w:i/>
        <w:sz w:val="18"/>
        <w:lang w:val="en"/>
      </w:rPr>
      <w:tab/>
    </w:r>
    <w:r>
      <w:rPr>
        <w:b/>
        <w:i/>
        <w:sz w:val="18"/>
        <w:lang w:val="en"/>
      </w:rPr>
      <w:tab/>
      <w:t xml:space="preserve">Page - </w:t>
    </w:r>
    <w:r>
      <w:rPr>
        <w:b/>
        <w:i/>
        <w:sz w:val="18"/>
        <w:lang w:val="en"/>
      </w:rPr>
      <w:fldChar w:fldCharType="begin"/>
    </w:r>
    <w:r>
      <w:rPr>
        <w:b/>
        <w:i/>
        <w:sz w:val="18"/>
        <w:lang w:val="en"/>
      </w:rPr>
      <w:instrText xml:space="preserve"> PAGE </w:instrText>
    </w:r>
    <w:r>
      <w:rPr>
        <w:b/>
        <w:i/>
        <w:sz w:val="18"/>
        <w:lang w:val="en"/>
      </w:rPr>
      <w:fldChar w:fldCharType="separate"/>
    </w:r>
    <w:r w:rsidR="00FB31E5">
      <w:rPr>
        <w:b/>
        <w:i/>
        <w:noProof/>
        <w:sz w:val="18"/>
        <w:lang w:val="en"/>
      </w:rPr>
      <w:t>4</w:t>
    </w:r>
    <w:r>
      <w:rPr>
        <w:b/>
        <w:i/>
        <w:sz w:val="18"/>
        <w:lang w:val="en"/>
      </w:rPr>
      <w:fldChar w:fldCharType="end"/>
    </w:r>
    <w:r>
      <w:rPr>
        <w:b/>
        <w:i/>
        <w:sz w:val="18"/>
        <w:lang w:val="e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B340" w14:textId="77777777" w:rsidR="004460BF" w:rsidRDefault="004460BF">
      <w:r>
        <w:rPr>
          <w:lang w:val="en"/>
        </w:rPr>
        <w:separator/>
      </w:r>
    </w:p>
  </w:footnote>
  <w:footnote w:type="continuationSeparator" w:id="0">
    <w:p w14:paraId="37AB25A8" w14:textId="77777777" w:rsidR="004460BF" w:rsidRDefault="004460BF">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2EF8" w14:textId="77777777" w:rsidR="00EA1E53" w:rsidRDefault="00EA1E53" w:rsidP="00A257D6">
    <w:pPr>
      <w:pStyle w:val="Heading6"/>
      <w:numPr>
        <w:ilvl w:val="0"/>
        <w:numId w:val="0"/>
      </w:numPr>
      <w:spacing w:after="0"/>
      <w:jc w:val="left"/>
      <w:rPr>
        <w:b w:val="0"/>
        <w:i/>
        <w:sz w:val="18"/>
      </w:rPr>
    </w:pPr>
  </w:p>
  <w:p w14:paraId="714AB91B" w14:textId="77777777" w:rsidR="00EA1E53" w:rsidRDefault="00EA1E53">
    <w:pPr>
      <w:pBdr>
        <w:bottom w:val="single" w:sz="4" w:space="1" w:color="auto"/>
      </w:pBdr>
      <w:spacing w:after="0"/>
      <w:jc w:val="right"/>
      <w:rPr>
        <w:b/>
        <w:i/>
        <w:sz w:val="18"/>
      </w:rPr>
    </w:pPr>
    <w:r>
      <w:rPr>
        <w:b/>
        <w:i/>
        <w:sz w:val="18"/>
        <w:lang w:val="en"/>
      </w:rPr>
      <w:t>Project name</w:t>
    </w:r>
  </w:p>
  <w:p w14:paraId="5AAC38EB" w14:textId="77777777" w:rsidR="00EA1E53" w:rsidRDefault="00EA1E53">
    <w:pPr>
      <w:spacing w:after="0"/>
      <w:jc w:val="center"/>
      <w:rPr>
        <w:b/>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3F2"/>
    <w:multiLevelType w:val="hybridMultilevel"/>
    <w:tmpl w:val="821CF9D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11133ED2"/>
    <w:multiLevelType w:val="multilevel"/>
    <w:tmpl w:val="E53E2F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8B7D9B"/>
    <w:multiLevelType w:val="multilevel"/>
    <w:tmpl w:val="997A658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208F5865"/>
    <w:multiLevelType w:val="multilevel"/>
    <w:tmpl w:val="B0589B92"/>
    <w:lvl w:ilvl="0">
      <w:start w:val="1"/>
      <w:numFmt w:val="decimal"/>
      <w:lvlText w:val="%1"/>
      <w:lvlJc w:val="left"/>
      <w:pPr>
        <w:tabs>
          <w:tab w:val="num" w:pos="1211"/>
        </w:tabs>
        <w:ind w:left="1211"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115345"/>
    <w:multiLevelType w:val="multilevel"/>
    <w:tmpl w:val="B0589B92"/>
    <w:lvl w:ilvl="0">
      <w:start w:val="1"/>
      <w:numFmt w:val="decimal"/>
      <w:lvlText w:val="%1"/>
      <w:lvlJc w:val="left"/>
      <w:pPr>
        <w:tabs>
          <w:tab w:val="num" w:pos="1211"/>
        </w:tabs>
        <w:ind w:left="1211"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4E8549D"/>
    <w:multiLevelType w:val="hybridMultilevel"/>
    <w:tmpl w:val="997A658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35105BD3"/>
    <w:multiLevelType w:val="hybridMultilevel"/>
    <w:tmpl w:val="E53E2F3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38F84C56"/>
    <w:multiLevelType w:val="multilevel"/>
    <w:tmpl w:val="E53E2F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C0128F5"/>
    <w:multiLevelType w:val="hybridMultilevel"/>
    <w:tmpl w:val="E54A0ED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3C6F2463"/>
    <w:multiLevelType w:val="multilevel"/>
    <w:tmpl w:val="6EECDDC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4C63497"/>
    <w:multiLevelType w:val="hybridMultilevel"/>
    <w:tmpl w:val="5F88611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49E05801"/>
    <w:multiLevelType w:val="singleLevel"/>
    <w:tmpl w:val="4DF4F41A"/>
    <w:lvl w:ilvl="0">
      <w:start w:val="1"/>
      <w:numFmt w:val="bullet"/>
      <w:lvlText w:val=""/>
      <w:lvlJc w:val="left"/>
      <w:pPr>
        <w:tabs>
          <w:tab w:val="num" w:pos="417"/>
        </w:tabs>
        <w:ind w:left="397" w:hanging="340"/>
      </w:pPr>
      <w:rPr>
        <w:rFonts w:ascii="Symbol" w:hAnsi="Symbol" w:hint="default"/>
      </w:rPr>
    </w:lvl>
  </w:abstractNum>
  <w:abstractNum w:abstractNumId="12" w15:restartNumberingAfterBreak="0">
    <w:nsid w:val="4CFE7FE8"/>
    <w:multiLevelType w:val="hybridMultilevel"/>
    <w:tmpl w:val="0390F81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4D644D54"/>
    <w:multiLevelType w:val="hybridMultilevel"/>
    <w:tmpl w:val="9DB2274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4D806FFC"/>
    <w:multiLevelType w:val="hybridMultilevel"/>
    <w:tmpl w:val="6B44979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4F0F34C9"/>
    <w:multiLevelType w:val="multilevel"/>
    <w:tmpl w:val="303A7D52"/>
    <w:lvl w:ilvl="0">
      <w:start w:val="1"/>
      <w:numFmt w:val="decimal"/>
      <w:pStyle w:val="Heading1"/>
      <w:lvlText w:val="%1"/>
      <w:lvlJc w:val="left"/>
      <w:pPr>
        <w:tabs>
          <w:tab w:val="num" w:pos="928"/>
        </w:tabs>
        <w:ind w:left="928" w:hanging="360"/>
      </w:pPr>
      <w:rPr>
        <w:rFonts w:hint="default"/>
        <w:color w:val="auto"/>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20"/>
        </w:tabs>
        <w:ind w:left="720" w:hanging="720"/>
      </w:pPr>
      <w:rPr>
        <w:rFonts w:hint="default"/>
        <w:lang w:val="es-MX"/>
      </w:rPr>
    </w:lvl>
    <w:lvl w:ilvl="3">
      <w:start w:val="1"/>
      <w:numFmt w:val="decimal"/>
      <w:pStyle w:val="Heading4"/>
      <w:lvlText w:val="%1.%2.%3.%4"/>
      <w:lvlJc w:val="left"/>
      <w:pPr>
        <w:tabs>
          <w:tab w:val="num" w:pos="720"/>
        </w:tabs>
        <w:ind w:left="720" w:hanging="720"/>
      </w:pPr>
      <w:rPr>
        <w:rFonts w:hint="default"/>
      </w:rPr>
    </w:lvl>
    <w:lvl w:ilvl="4">
      <w:start w:val="1"/>
      <w:numFmt w:val="decimal"/>
      <w:pStyle w:val="Heading5"/>
      <w:lvlText w:val="%1.%2.%3.%4.%5"/>
      <w:lvlJc w:val="left"/>
      <w:pPr>
        <w:tabs>
          <w:tab w:val="num" w:pos="1080"/>
        </w:tabs>
        <w:ind w:left="1080" w:hanging="1080"/>
      </w:pPr>
      <w:rPr>
        <w:rFonts w:hint="default"/>
      </w:rPr>
    </w:lvl>
    <w:lvl w:ilvl="5">
      <w:start w:val="1"/>
      <w:numFmt w:val="decimal"/>
      <w:pStyle w:val="Heading6"/>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6A66595"/>
    <w:multiLevelType w:val="multilevel"/>
    <w:tmpl w:val="6EECDDC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6B53572"/>
    <w:multiLevelType w:val="hybridMultilevel"/>
    <w:tmpl w:val="FF2E260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57E40008"/>
    <w:multiLevelType w:val="multilevel"/>
    <w:tmpl w:val="E53E2F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581738F8"/>
    <w:multiLevelType w:val="hybridMultilevel"/>
    <w:tmpl w:val="6EECDDC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5B615419"/>
    <w:multiLevelType w:val="hybridMultilevel"/>
    <w:tmpl w:val="29CAA4B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64FC647C"/>
    <w:multiLevelType w:val="hybridMultilevel"/>
    <w:tmpl w:val="83108C1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6F112038"/>
    <w:multiLevelType w:val="hybridMultilevel"/>
    <w:tmpl w:val="5EFA27F8"/>
    <w:lvl w:ilvl="0" w:tplc="908CDB40">
      <w:start w:val="1"/>
      <w:numFmt w:val="upperRoman"/>
      <w:pStyle w:val="EstiloTtulo1Arial12pt"/>
      <w:lvlText w:val="%1."/>
      <w:lvlJc w:val="right"/>
      <w:pPr>
        <w:tabs>
          <w:tab w:val="num" w:pos="180"/>
        </w:tabs>
        <w:ind w:left="180" w:hanging="180"/>
      </w:pPr>
    </w:lvl>
    <w:lvl w:ilvl="1" w:tplc="F4029B20">
      <w:start w:val="1"/>
      <w:numFmt w:val="bullet"/>
      <w:lvlText w:val=""/>
      <w:lvlJc w:val="left"/>
      <w:pPr>
        <w:tabs>
          <w:tab w:val="num" w:pos="360"/>
        </w:tabs>
        <w:ind w:left="0" w:firstLine="0"/>
      </w:pPr>
      <w:rPr>
        <w:rFonts w:ascii="Symbol" w:hAnsi="Symbol" w:hint="default"/>
      </w:rPr>
    </w:lvl>
    <w:lvl w:ilvl="2" w:tplc="0C0A001B">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num w:numId="1" w16cid:durableId="429470046">
    <w:abstractNumId w:val="15"/>
  </w:num>
  <w:num w:numId="2" w16cid:durableId="106777766">
    <w:abstractNumId w:val="22"/>
  </w:num>
  <w:num w:numId="3" w16cid:durableId="1882011263">
    <w:abstractNumId w:val="15"/>
    <w:lvlOverride w:ilvl="0">
      <w:startOverride w:val="7"/>
    </w:lvlOverride>
    <w:lvlOverride w:ilvl="1">
      <w:startOverride w:val="2"/>
    </w:lvlOverride>
  </w:num>
  <w:num w:numId="4" w16cid:durableId="1296645953">
    <w:abstractNumId w:val="11"/>
  </w:num>
  <w:num w:numId="5" w16cid:durableId="1689218112">
    <w:abstractNumId w:val="4"/>
  </w:num>
  <w:num w:numId="6" w16cid:durableId="488443417">
    <w:abstractNumId w:val="3"/>
  </w:num>
  <w:num w:numId="7" w16cid:durableId="1613128244">
    <w:abstractNumId w:val="10"/>
  </w:num>
  <w:num w:numId="8" w16cid:durableId="1140148430">
    <w:abstractNumId w:val="0"/>
  </w:num>
  <w:num w:numId="9" w16cid:durableId="72436264">
    <w:abstractNumId w:val="12"/>
  </w:num>
  <w:num w:numId="10" w16cid:durableId="1317614412">
    <w:abstractNumId w:val="17"/>
  </w:num>
  <w:num w:numId="11" w16cid:durableId="1103190703">
    <w:abstractNumId w:val="6"/>
  </w:num>
  <w:num w:numId="12" w16cid:durableId="918563158">
    <w:abstractNumId w:val="7"/>
  </w:num>
  <w:num w:numId="13" w16cid:durableId="1677226340">
    <w:abstractNumId w:val="14"/>
  </w:num>
  <w:num w:numId="14" w16cid:durableId="974722619">
    <w:abstractNumId w:val="18"/>
  </w:num>
  <w:num w:numId="15" w16cid:durableId="624241808">
    <w:abstractNumId w:val="19"/>
  </w:num>
  <w:num w:numId="16" w16cid:durableId="1615137678">
    <w:abstractNumId w:val="9"/>
  </w:num>
  <w:num w:numId="17" w16cid:durableId="1228420083">
    <w:abstractNumId w:val="5"/>
  </w:num>
  <w:num w:numId="18" w16cid:durableId="1203055199">
    <w:abstractNumId w:val="2"/>
  </w:num>
  <w:num w:numId="19" w16cid:durableId="1840844484">
    <w:abstractNumId w:val="21"/>
  </w:num>
  <w:num w:numId="20" w16cid:durableId="504561721">
    <w:abstractNumId w:val="13"/>
  </w:num>
  <w:num w:numId="21" w16cid:durableId="825123699">
    <w:abstractNumId w:val="1"/>
  </w:num>
  <w:num w:numId="22" w16cid:durableId="916475607">
    <w:abstractNumId w:val="8"/>
  </w:num>
  <w:num w:numId="23" w16cid:durableId="407725769">
    <w:abstractNumId w:val="16"/>
  </w:num>
  <w:num w:numId="24" w16cid:durableId="1756441913">
    <w:abstractNumId w:val="20"/>
  </w:num>
  <w:num w:numId="25" w16cid:durableId="14337462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1375257">
    <w:abstractNumId w:val="15"/>
  </w:num>
  <w:num w:numId="27" w16cid:durableId="633366524">
    <w:abstractNumId w:val="15"/>
  </w:num>
  <w:num w:numId="28" w16cid:durableId="1539467218">
    <w:abstractNumId w:val="15"/>
  </w:num>
  <w:num w:numId="29" w16cid:durableId="1393041540">
    <w:abstractNumId w:val="15"/>
  </w:num>
  <w:num w:numId="30" w16cid:durableId="11776978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847369">
    <w:abstractNumId w:val="15"/>
  </w:num>
  <w:num w:numId="32" w16cid:durableId="1175415598">
    <w:abstractNumId w:val="15"/>
  </w:num>
  <w:num w:numId="33" w16cid:durableId="3844488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49"/>
    <w:rsid w:val="000011F4"/>
    <w:rsid w:val="000032F9"/>
    <w:rsid w:val="00013405"/>
    <w:rsid w:val="000556CB"/>
    <w:rsid w:val="00065773"/>
    <w:rsid w:val="000849E5"/>
    <w:rsid w:val="000D1144"/>
    <w:rsid w:val="000E27D9"/>
    <w:rsid w:val="0017012E"/>
    <w:rsid w:val="001773CC"/>
    <w:rsid w:val="001A47D7"/>
    <w:rsid w:val="00215E5C"/>
    <w:rsid w:val="0029378B"/>
    <w:rsid w:val="002C6088"/>
    <w:rsid w:val="002C684B"/>
    <w:rsid w:val="002D243D"/>
    <w:rsid w:val="002D5B03"/>
    <w:rsid w:val="00312899"/>
    <w:rsid w:val="00383456"/>
    <w:rsid w:val="003A3BB7"/>
    <w:rsid w:val="003A512E"/>
    <w:rsid w:val="003C6649"/>
    <w:rsid w:val="00426E79"/>
    <w:rsid w:val="004460BF"/>
    <w:rsid w:val="00454C6C"/>
    <w:rsid w:val="00466037"/>
    <w:rsid w:val="004933BC"/>
    <w:rsid w:val="00497DC3"/>
    <w:rsid w:val="004E6733"/>
    <w:rsid w:val="004E7140"/>
    <w:rsid w:val="004F34FA"/>
    <w:rsid w:val="0050297A"/>
    <w:rsid w:val="00514042"/>
    <w:rsid w:val="005A2C8F"/>
    <w:rsid w:val="005C67F6"/>
    <w:rsid w:val="005F052E"/>
    <w:rsid w:val="00662D98"/>
    <w:rsid w:val="00681508"/>
    <w:rsid w:val="00683D4B"/>
    <w:rsid w:val="006853A1"/>
    <w:rsid w:val="006B0CD7"/>
    <w:rsid w:val="006C02F9"/>
    <w:rsid w:val="006E607B"/>
    <w:rsid w:val="00715261"/>
    <w:rsid w:val="00751825"/>
    <w:rsid w:val="00753D56"/>
    <w:rsid w:val="007554AE"/>
    <w:rsid w:val="00777B07"/>
    <w:rsid w:val="007A55BF"/>
    <w:rsid w:val="007B5C74"/>
    <w:rsid w:val="007B61E2"/>
    <w:rsid w:val="00812F4B"/>
    <w:rsid w:val="008457AA"/>
    <w:rsid w:val="008A1FD7"/>
    <w:rsid w:val="008A2E6E"/>
    <w:rsid w:val="008B4214"/>
    <w:rsid w:val="008C4F44"/>
    <w:rsid w:val="008F1F90"/>
    <w:rsid w:val="00904C23"/>
    <w:rsid w:val="009C07BA"/>
    <w:rsid w:val="00A06025"/>
    <w:rsid w:val="00A257D6"/>
    <w:rsid w:val="00A319B5"/>
    <w:rsid w:val="00A451CA"/>
    <w:rsid w:val="00AA23CB"/>
    <w:rsid w:val="00AC5FEB"/>
    <w:rsid w:val="00AC6A6E"/>
    <w:rsid w:val="00B82589"/>
    <w:rsid w:val="00BB438E"/>
    <w:rsid w:val="00C238C6"/>
    <w:rsid w:val="00C252E4"/>
    <w:rsid w:val="00C3690A"/>
    <w:rsid w:val="00C77F30"/>
    <w:rsid w:val="00D14CBB"/>
    <w:rsid w:val="00D31D54"/>
    <w:rsid w:val="00D54224"/>
    <w:rsid w:val="00D9240C"/>
    <w:rsid w:val="00DA0AFA"/>
    <w:rsid w:val="00DF7E1F"/>
    <w:rsid w:val="00E35ADA"/>
    <w:rsid w:val="00E92880"/>
    <w:rsid w:val="00EA1E53"/>
    <w:rsid w:val="00EA48AC"/>
    <w:rsid w:val="00ED4126"/>
    <w:rsid w:val="00EE7CA7"/>
    <w:rsid w:val="00F05EE2"/>
    <w:rsid w:val="00F45D2E"/>
    <w:rsid w:val="00F915ED"/>
    <w:rsid w:val="00FA2DFF"/>
    <w:rsid w:val="00FB31E5"/>
    <w:rsid w:val="00FF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AC03C5"/>
  <w15:chartTrackingRefBased/>
  <w15:docId w15:val="{38B93A90-A305-478B-87DD-F88FD8DF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60"/>
      <w:jc w:val="both"/>
    </w:pPr>
    <w:rPr>
      <w:rFonts w:ascii="Arial" w:hAnsi="Arial"/>
      <w:snapToGrid w:val="0"/>
      <w:sz w:val="22"/>
      <w:lang w:val="es-CR" w:eastAsia="es-ES"/>
    </w:rPr>
  </w:style>
  <w:style w:type="paragraph" w:styleId="Heading1">
    <w:name w:val="heading 1"/>
    <w:basedOn w:val="Normal"/>
    <w:next w:val="Normal"/>
    <w:qFormat/>
    <w:pPr>
      <w:keepNext/>
      <w:numPr>
        <w:numId w:val="1"/>
      </w:numPr>
      <w:pBdr>
        <w:bottom w:val="single" w:sz="4" w:space="1" w:color="auto"/>
      </w:pBdr>
      <w:spacing w:before="120" w:after="120"/>
      <w:outlineLvl w:val="0"/>
    </w:pPr>
    <w:rPr>
      <w:b/>
      <w:sz w:val="28"/>
    </w:rPr>
  </w:style>
  <w:style w:type="paragraph" w:styleId="Heading2">
    <w:name w:val="heading 2"/>
    <w:basedOn w:val="Normal"/>
    <w:next w:val="Normal"/>
    <w:qFormat/>
    <w:pPr>
      <w:keepNext/>
      <w:numPr>
        <w:ilvl w:val="1"/>
        <w:numId w:val="1"/>
      </w:numPr>
      <w:spacing w:before="120"/>
      <w:outlineLvl w:val="1"/>
    </w:pPr>
    <w:rPr>
      <w:b/>
      <w:sz w:val="24"/>
      <w:lang w:val="es-MX"/>
    </w:rPr>
  </w:style>
  <w:style w:type="paragraph" w:styleId="Heading3">
    <w:name w:val="heading 3"/>
    <w:basedOn w:val="Normal"/>
    <w:next w:val="Normal"/>
    <w:qFormat/>
    <w:pPr>
      <w:keepNext/>
      <w:numPr>
        <w:ilvl w:val="2"/>
        <w:numId w:val="1"/>
      </w:numPr>
      <w:spacing w:before="120" w:after="120"/>
      <w:outlineLvl w:val="2"/>
    </w:pPr>
    <w:rPr>
      <w:snapToGrid/>
      <w:sz w:val="24"/>
    </w:rPr>
  </w:style>
  <w:style w:type="paragraph" w:styleId="Heading4">
    <w:name w:val="heading 4"/>
    <w:basedOn w:val="Normal"/>
    <w:next w:val="Normal"/>
    <w:qFormat/>
    <w:pPr>
      <w:keepNext/>
      <w:numPr>
        <w:ilvl w:val="3"/>
        <w:numId w:val="1"/>
      </w:numPr>
      <w:jc w:val="center"/>
      <w:outlineLvl w:val="3"/>
    </w:pPr>
    <w:rPr>
      <w:b/>
      <w:lang w:val="es-MX"/>
    </w:rPr>
  </w:style>
  <w:style w:type="paragraph" w:styleId="Heading5">
    <w:name w:val="heading 5"/>
    <w:basedOn w:val="Normal"/>
    <w:next w:val="Normal"/>
    <w:qFormat/>
    <w:pPr>
      <w:keepNext/>
      <w:numPr>
        <w:ilvl w:val="4"/>
        <w:numId w:val="1"/>
      </w:numPr>
      <w:jc w:val="center"/>
      <w:outlineLvl w:val="4"/>
    </w:pPr>
    <w:rPr>
      <w:b/>
      <w:sz w:val="32"/>
      <w:lang w:val="es-MX"/>
    </w:rPr>
  </w:style>
  <w:style w:type="paragraph" w:styleId="Heading6">
    <w:name w:val="heading 6"/>
    <w:basedOn w:val="Normal"/>
    <w:next w:val="Normal"/>
    <w:qFormat/>
    <w:pPr>
      <w:keepNext/>
      <w:numPr>
        <w:ilvl w:val="5"/>
        <w:numId w:val="1"/>
      </w:numPr>
      <w:jc w:val="center"/>
      <w:outlineLvl w:val="5"/>
    </w:pPr>
    <w:rPr>
      <w:b/>
      <w:sz w:val="28"/>
      <w:lang w:val="es-MX"/>
    </w:rPr>
  </w:style>
  <w:style w:type="paragraph" w:styleId="Heading7">
    <w:name w:val="heading 7"/>
    <w:basedOn w:val="Normal"/>
    <w:next w:val="Normal"/>
    <w:qFormat/>
    <w:pPr>
      <w:keepNext/>
      <w:jc w:val="center"/>
      <w:outlineLvl w:val="6"/>
    </w:pPr>
    <w:rPr>
      <w:b/>
      <w:sz w:val="24"/>
      <w:lang w:val="es-MX"/>
    </w:rPr>
  </w:style>
  <w:style w:type="paragraph" w:styleId="Heading8">
    <w:name w:val="heading 8"/>
    <w:basedOn w:val="Normal"/>
    <w:next w:val="Normal"/>
    <w:qFormat/>
    <w:pPr>
      <w:keepNext/>
      <w:jc w:val="center"/>
      <w:outlineLvl w:val="7"/>
    </w:pPr>
    <w:rPr>
      <w:b/>
      <w:color w:val="000000"/>
      <w:sz w:val="24"/>
      <w:lang w:val="es-ES"/>
    </w:rPr>
  </w:style>
  <w:style w:type="paragraph" w:styleId="Heading9">
    <w:name w:val="heading 9"/>
    <w:basedOn w:val="Normal"/>
    <w:next w:val="Normal"/>
    <w:qFormat/>
    <w:pPr>
      <w:keepNext/>
      <w:outlineLvl w:val="8"/>
    </w:pPr>
    <w:rPr>
      <w:b/>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lang w:val="es-ES"/>
    </w:rPr>
  </w:style>
  <w:style w:type="paragraph" w:styleId="Header">
    <w:name w:val="header"/>
    <w:basedOn w:val="Normal"/>
    <w:pPr>
      <w:tabs>
        <w:tab w:val="center" w:pos="4252"/>
        <w:tab w:val="right" w:pos="8504"/>
      </w:tabs>
      <w:spacing w:after="120"/>
    </w:pPr>
    <w:rPr>
      <w:b/>
      <w:snapToGrid/>
      <w:sz w:val="24"/>
      <w:lang w:val="en-US"/>
    </w:rPr>
  </w:style>
  <w:style w:type="paragraph" w:styleId="TOC1">
    <w:name w:val="toc 1"/>
    <w:basedOn w:val="Normal"/>
    <w:next w:val="Normal"/>
    <w:autoRedefine/>
    <w:uiPriority w:val="39"/>
    <w:pPr>
      <w:spacing w:before="120" w:after="120"/>
      <w:jc w:val="left"/>
    </w:pPr>
    <w:rPr>
      <w:rFonts w:ascii="Times New Roman" w:hAnsi="Times New Roman"/>
      <w:b/>
      <w:caps/>
      <w:sz w:val="20"/>
    </w:rPr>
  </w:style>
  <w:style w:type="paragraph" w:styleId="TOC2">
    <w:name w:val="toc 2"/>
    <w:basedOn w:val="Normal"/>
    <w:next w:val="Normal"/>
    <w:autoRedefine/>
    <w:uiPriority w:val="39"/>
    <w:rsid w:val="007554AE"/>
    <w:pPr>
      <w:tabs>
        <w:tab w:val="left" w:pos="880"/>
        <w:tab w:val="right" w:leader="dot" w:pos="8828"/>
      </w:tabs>
      <w:spacing w:after="0"/>
      <w:ind w:left="360" w:hanging="90"/>
      <w:jc w:val="left"/>
    </w:pPr>
    <w:rPr>
      <w:rFonts w:ascii="Times New Roman" w:hAnsi="Times New Roman"/>
      <w:smallCaps/>
      <w:sz w:val="20"/>
    </w:rPr>
  </w:style>
  <w:style w:type="paragraph" w:styleId="TOC3">
    <w:name w:val="toc 3"/>
    <w:basedOn w:val="Normal"/>
    <w:next w:val="Normal"/>
    <w:autoRedefine/>
    <w:uiPriority w:val="39"/>
    <w:pPr>
      <w:spacing w:after="0"/>
      <w:ind w:left="440"/>
      <w:jc w:val="left"/>
    </w:pPr>
    <w:rPr>
      <w:rFonts w:ascii="Times New Roman" w:hAnsi="Times New Roman"/>
      <w:i/>
      <w:sz w:val="20"/>
    </w:rPr>
  </w:style>
  <w:style w:type="paragraph" w:styleId="TOC4">
    <w:name w:val="toc 4"/>
    <w:basedOn w:val="Normal"/>
    <w:next w:val="Normal"/>
    <w:autoRedefine/>
    <w:semiHidden/>
    <w:pPr>
      <w:spacing w:after="0"/>
      <w:ind w:left="660"/>
      <w:jc w:val="left"/>
    </w:pPr>
    <w:rPr>
      <w:rFonts w:ascii="Times New Roman" w:hAnsi="Times New Roman"/>
      <w:sz w:val="18"/>
    </w:rPr>
  </w:style>
  <w:style w:type="paragraph" w:styleId="TOC5">
    <w:name w:val="toc 5"/>
    <w:basedOn w:val="Normal"/>
    <w:next w:val="Normal"/>
    <w:autoRedefine/>
    <w:semiHidden/>
    <w:pPr>
      <w:spacing w:after="0"/>
      <w:ind w:left="880"/>
      <w:jc w:val="left"/>
    </w:pPr>
    <w:rPr>
      <w:rFonts w:ascii="Times New Roman" w:hAnsi="Times New Roman"/>
      <w:sz w:val="18"/>
    </w:rPr>
  </w:style>
  <w:style w:type="paragraph" w:styleId="TOC6">
    <w:name w:val="toc 6"/>
    <w:basedOn w:val="Normal"/>
    <w:next w:val="Normal"/>
    <w:autoRedefine/>
    <w:semiHidden/>
    <w:pPr>
      <w:spacing w:after="0"/>
      <w:ind w:left="1100"/>
      <w:jc w:val="left"/>
    </w:pPr>
    <w:rPr>
      <w:rFonts w:ascii="Times New Roman" w:hAnsi="Times New Roman"/>
      <w:sz w:val="18"/>
    </w:rPr>
  </w:style>
  <w:style w:type="paragraph" w:styleId="TOC7">
    <w:name w:val="toc 7"/>
    <w:basedOn w:val="Normal"/>
    <w:next w:val="Normal"/>
    <w:autoRedefine/>
    <w:semiHidden/>
    <w:pPr>
      <w:spacing w:after="0"/>
      <w:ind w:left="1320"/>
      <w:jc w:val="left"/>
    </w:pPr>
    <w:rPr>
      <w:rFonts w:ascii="Times New Roman" w:hAnsi="Times New Roman"/>
      <w:sz w:val="18"/>
    </w:rPr>
  </w:style>
  <w:style w:type="paragraph" w:styleId="TOC8">
    <w:name w:val="toc 8"/>
    <w:basedOn w:val="Normal"/>
    <w:next w:val="Normal"/>
    <w:autoRedefine/>
    <w:semiHidden/>
    <w:pPr>
      <w:spacing w:after="0"/>
      <w:ind w:left="1540"/>
      <w:jc w:val="left"/>
    </w:pPr>
    <w:rPr>
      <w:rFonts w:ascii="Times New Roman" w:hAnsi="Times New Roman"/>
      <w:sz w:val="18"/>
    </w:rPr>
  </w:style>
  <w:style w:type="paragraph" w:styleId="TOC9">
    <w:name w:val="toc 9"/>
    <w:basedOn w:val="Normal"/>
    <w:next w:val="Normal"/>
    <w:autoRedefine/>
    <w:semiHidden/>
    <w:pPr>
      <w:spacing w:after="0"/>
      <w:ind w:left="1760"/>
      <w:jc w:val="left"/>
    </w:pPr>
    <w:rPr>
      <w:rFonts w:ascii="Times New Roman" w:hAnsi="Times New Roman"/>
      <w:sz w:val="18"/>
    </w:rPr>
  </w:style>
  <w:style w:type="paragraph" w:styleId="BodyText2">
    <w:name w:val="Body Text 2"/>
    <w:basedOn w:val="Normal"/>
    <w:pPr>
      <w:jc w:val="center"/>
    </w:pPr>
    <w:rPr>
      <w:b/>
      <w:sz w:val="36"/>
      <w:lang w:val="es-MX"/>
    </w:rPr>
  </w:style>
  <w:style w:type="paragraph" w:styleId="Footer">
    <w:name w:val="footer"/>
    <w:basedOn w:val="Normal"/>
    <w:pPr>
      <w:tabs>
        <w:tab w:val="center" w:pos="4419"/>
        <w:tab w:val="right" w:pos="8838"/>
      </w:tabs>
    </w:pPr>
  </w:style>
  <w:style w:type="paragraph" w:customStyle="1" w:styleId="TableBody">
    <w:name w:val="Table Body"/>
    <w:basedOn w:val="Normal"/>
    <w:pPr>
      <w:spacing w:after="0"/>
      <w:jc w:val="left"/>
    </w:pPr>
    <w:rPr>
      <w:rFonts w:ascii="Times New Roman" w:hAnsi="Times New Roman"/>
      <w:snapToGrid/>
      <w:sz w:val="20"/>
      <w:lang w:val="en-US"/>
    </w:rPr>
  </w:style>
  <w:style w:type="paragraph" w:customStyle="1" w:styleId="TableHeader">
    <w:name w:val="Table Header"/>
    <w:basedOn w:val="Normal"/>
    <w:pPr>
      <w:shd w:val="pct30" w:color="auto" w:fill="auto"/>
      <w:spacing w:after="0"/>
      <w:jc w:val="left"/>
    </w:pPr>
    <w:rPr>
      <w:b/>
      <w:snapToGrid/>
      <w:sz w:val="18"/>
      <w:lang w:val="en-US"/>
    </w:rPr>
  </w:style>
  <w:style w:type="paragraph" w:styleId="BodyTextIndent">
    <w:name w:val="Body Text Indent"/>
    <w:basedOn w:val="Normal"/>
    <w:pPr>
      <w:ind w:left="708"/>
    </w:pPr>
    <w:rPr>
      <w:lang w:val="es-ES"/>
    </w:rPr>
  </w:style>
  <w:style w:type="paragraph" w:styleId="BodyText3">
    <w:name w:val="Body Text 3"/>
    <w:basedOn w:val="Normal"/>
    <w:rPr>
      <w:color w:val="FF000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hAnsi="Times New Roman"/>
      <w:snapToGrid/>
      <w:sz w:val="24"/>
      <w:szCs w:val="24"/>
      <w:lang w:val="en-US" w:eastAsia="en-U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napToGrid/>
      <w:sz w:val="24"/>
      <w:szCs w:val="24"/>
      <w:lang w:val="en-US" w:eastAsia="en-U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napToGrid/>
      <w:sz w:val="24"/>
      <w:szCs w:val="24"/>
      <w:lang w:val="en-US" w:eastAsia="en-U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snapToGrid/>
      <w:sz w:val="24"/>
      <w:szCs w:val="24"/>
      <w:lang w:val="en-US" w:eastAsia="en-U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napToGrid/>
      <w:sz w:val="24"/>
      <w:szCs w:val="24"/>
      <w:lang w:val="en-US" w:eastAsia="en-U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i/>
      <w:iCs/>
      <w:snapToGrid/>
      <w:sz w:val="24"/>
      <w:szCs w:val="24"/>
      <w:lang w:val="en-US" w:eastAsia="en-US"/>
    </w:rPr>
  </w:style>
  <w:style w:type="paragraph" w:customStyle="1" w:styleId="EstiloTtulo1Arial12pt">
    <w:name w:val="Estilo Título 1 + Arial 12 pt"/>
    <w:basedOn w:val="Heading1"/>
    <w:pPr>
      <w:keepNext w:val="0"/>
      <w:numPr>
        <w:numId w:val="2"/>
      </w:numPr>
      <w:pBdr>
        <w:bottom w:val="none" w:sz="0" w:space="0" w:color="auto"/>
      </w:pBdr>
      <w:spacing w:before="240" w:after="0"/>
      <w:jc w:val="left"/>
    </w:pPr>
    <w:rPr>
      <w:bCs/>
      <w:snapToGrid/>
      <w:sz w:val="24"/>
      <w:u w:val="single"/>
      <w:lang w:eastAsia="en-US"/>
    </w:rPr>
  </w:style>
  <w:style w:type="paragraph" w:customStyle="1" w:styleId="Trabajo">
    <w:name w:val="Trabajo"/>
    <w:pPr>
      <w:spacing w:line="360" w:lineRule="auto"/>
      <w:jc w:val="both"/>
    </w:pPr>
    <w:rPr>
      <w:rFonts w:ascii="Arial" w:hAnsi="Arial"/>
      <w:lang w:val="es-ES" w:eastAsia="es-E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sid w:val="00D14CBB"/>
    <w:pPr>
      <w:spacing w:after="0"/>
      <w:jc w:val="left"/>
    </w:pPr>
    <w:rPr>
      <w:rFonts w:ascii="Times New Roman" w:hAnsi="Times New Roman"/>
      <w:b/>
      <w:bCs/>
      <w:snapToGrid/>
      <w:sz w:val="20"/>
      <w:lang w:val="es-ES"/>
    </w:rPr>
  </w:style>
  <w:style w:type="paragraph" w:styleId="ListParagraph">
    <w:name w:val="List Paragraph"/>
    <w:basedOn w:val="Normal"/>
    <w:uiPriority w:val="34"/>
    <w:qFormat/>
    <w:rsid w:val="008B4214"/>
    <w:pPr>
      <w:ind w:left="708"/>
    </w:pPr>
  </w:style>
  <w:style w:type="character" w:styleId="PlaceholderText">
    <w:name w:val="Placeholder Text"/>
    <w:basedOn w:val="DefaultParagraphFont"/>
    <w:uiPriority w:val="99"/>
    <w:semiHidden/>
    <w:rsid w:val="00383456"/>
    <w:rPr>
      <w:color w:val="808080"/>
    </w:rPr>
  </w:style>
  <w:style w:type="table" w:styleId="TableGrid">
    <w:name w:val="Table Grid"/>
    <w:basedOn w:val="TableNormal"/>
    <w:uiPriority w:val="39"/>
    <w:rsid w:val="00F05EE2"/>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47261">
      <w:bodyDiv w:val="1"/>
      <w:marLeft w:val="0"/>
      <w:marRight w:val="0"/>
      <w:marTop w:val="0"/>
      <w:marBottom w:val="0"/>
      <w:divBdr>
        <w:top w:val="none" w:sz="0" w:space="0" w:color="auto"/>
        <w:left w:val="none" w:sz="0" w:space="0" w:color="auto"/>
        <w:bottom w:val="none" w:sz="0" w:space="0" w:color="auto"/>
        <w:right w:val="none" w:sz="0" w:space="0" w:color="auto"/>
      </w:divBdr>
    </w:div>
    <w:div w:id="15901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609</Words>
  <Characters>3722</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Plan de Proyecto</vt:lpstr>
      <vt:lpstr>Plan de Proyecto</vt:lpstr>
    </vt:vector>
  </TitlesOfParts>
  <Company>Hewlett-Packard Company</Company>
  <LinksUpToDate>false</LinksUpToDate>
  <CharactersWithSpaces>4323</CharactersWithSpaces>
  <SharedDoc>false</SharedDoc>
  <HLinks>
    <vt:vector size="114" baseType="variant">
      <vt:variant>
        <vt:i4>1835066</vt:i4>
      </vt:variant>
      <vt:variant>
        <vt:i4>119</vt:i4>
      </vt:variant>
      <vt:variant>
        <vt:i4>0</vt:i4>
      </vt:variant>
      <vt:variant>
        <vt:i4>5</vt:i4>
      </vt:variant>
      <vt:variant>
        <vt:lpwstr/>
      </vt:variant>
      <vt:variant>
        <vt:lpwstr>_Toc44274981</vt:lpwstr>
      </vt:variant>
      <vt:variant>
        <vt:i4>1900602</vt:i4>
      </vt:variant>
      <vt:variant>
        <vt:i4>113</vt:i4>
      </vt:variant>
      <vt:variant>
        <vt:i4>0</vt:i4>
      </vt:variant>
      <vt:variant>
        <vt:i4>5</vt:i4>
      </vt:variant>
      <vt:variant>
        <vt:lpwstr/>
      </vt:variant>
      <vt:variant>
        <vt:lpwstr>_Toc44274980</vt:lpwstr>
      </vt:variant>
      <vt:variant>
        <vt:i4>1310773</vt:i4>
      </vt:variant>
      <vt:variant>
        <vt:i4>107</vt:i4>
      </vt:variant>
      <vt:variant>
        <vt:i4>0</vt:i4>
      </vt:variant>
      <vt:variant>
        <vt:i4>5</vt:i4>
      </vt:variant>
      <vt:variant>
        <vt:lpwstr/>
      </vt:variant>
      <vt:variant>
        <vt:lpwstr>_Toc44274979</vt:lpwstr>
      </vt:variant>
      <vt:variant>
        <vt:i4>1376309</vt:i4>
      </vt:variant>
      <vt:variant>
        <vt:i4>101</vt:i4>
      </vt:variant>
      <vt:variant>
        <vt:i4>0</vt:i4>
      </vt:variant>
      <vt:variant>
        <vt:i4>5</vt:i4>
      </vt:variant>
      <vt:variant>
        <vt:lpwstr/>
      </vt:variant>
      <vt:variant>
        <vt:lpwstr>_Toc44274978</vt:lpwstr>
      </vt:variant>
      <vt:variant>
        <vt:i4>1703989</vt:i4>
      </vt:variant>
      <vt:variant>
        <vt:i4>95</vt:i4>
      </vt:variant>
      <vt:variant>
        <vt:i4>0</vt:i4>
      </vt:variant>
      <vt:variant>
        <vt:i4>5</vt:i4>
      </vt:variant>
      <vt:variant>
        <vt:lpwstr/>
      </vt:variant>
      <vt:variant>
        <vt:lpwstr>_Toc44274977</vt:lpwstr>
      </vt:variant>
      <vt:variant>
        <vt:i4>1769525</vt:i4>
      </vt:variant>
      <vt:variant>
        <vt:i4>89</vt:i4>
      </vt:variant>
      <vt:variant>
        <vt:i4>0</vt:i4>
      </vt:variant>
      <vt:variant>
        <vt:i4>5</vt:i4>
      </vt:variant>
      <vt:variant>
        <vt:lpwstr/>
      </vt:variant>
      <vt:variant>
        <vt:lpwstr>_Toc44274976</vt:lpwstr>
      </vt:variant>
      <vt:variant>
        <vt:i4>1572917</vt:i4>
      </vt:variant>
      <vt:variant>
        <vt:i4>83</vt:i4>
      </vt:variant>
      <vt:variant>
        <vt:i4>0</vt:i4>
      </vt:variant>
      <vt:variant>
        <vt:i4>5</vt:i4>
      </vt:variant>
      <vt:variant>
        <vt:lpwstr/>
      </vt:variant>
      <vt:variant>
        <vt:lpwstr>_Toc44274975</vt:lpwstr>
      </vt:variant>
      <vt:variant>
        <vt:i4>1638453</vt:i4>
      </vt:variant>
      <vt:variant>
        <vt:i4>77</vt:i4>
      </vt:variant>
      <vt:variant>
        <vt:i4>0</vt:i4>
      </vt:variant>
      <vt:variant>
        <vt:i4>5</vt:i4>
      </vt:variant>
      <vt:variant>
        <vt:lpwstr/>
      </vt:variant>
      <vt:variant>
        <vt:lpwstr>_Toc44274974</vt:lpwstr>
      </vt:variant>
      <vt:variant>
        <vt:i4>1966133</vt:i4>
      </vt:variant>
      <vt:variant>
        <vt:i4>71</vt:i4>
      </vt:variant>
      <vt:variant>
        <vt:i4>0</vt:i4>
      </vt:variant>
      <vt:variant>
        <vt:i4>5</vt:i4>
      </vt:variant>
      <vt:variant>
        <vt:lpwstr/>
      </vt:variant>
      <vt:variant>
        <vt:lpwstr>_Toc44274973</vt:lpwstr>
      </vt:variant>
      <vt:variant>
        <vt:i4>2031669</vt:i4>
      </vt:variant>
      <vt:variant>
        <vt:i4>65</vt:i4>
      </vt:variant>
      <vt:variant>
        <vt:i4>0</vt:i4>
      </vt:variant>
      <vt:variant>
        <vt:i4>5</vt:i4>
      </vt:variant>
      <vt:variant>
        <vt:lpwstr/>
      </vt:variant>
      <vt:variant>
        <vt:lpwstr>_Toc44274972</vt:lpwstr>
      </vt:variant>
      <vt:variant>
        <vt:i4>1835061</vt:i4>
      </vt:variant>
      <vt:variant>
        <vt:i4>59</vt:i4>
      </vt:variant>
      <vt:variant>
        <vt:i4>0</vt:i4>
      </vt:variant>
      <vt:variant>
        <vt:i4>5</vt:i4>
      </vt:variant>
      <vt:variant>
        <vt:lpwstr/>
      </vt:variant>
      <vt:variant>
        <vt:lpwstr>_Toc44274971</vt:lpwstr>
      </vt:variant>
      <vt:variant>
        <vt:i4>1900597</vt:i4>
      </vt:variant>
      <vt:variant>
        <vt:i4>53</vt:i4>
      </vt:variant>
      <vt:variant>
        <vt:i4>0</vt:i4>
      </vt:variant>
      <vt:variant>
        <vt:i4>5</vt:i4>
      </vt:variant>
      <vt:variant>
        <vt:lpwstr/>
      </vt:variant>
      <vt:variant>
        <vt:lpwstr>_Toc44274970</vt:lpwstr>
      </vt:variant>
      <vt:variant>
        <vt:i4>1310772</vt:i4>
      </vt:variant>
      <vt:variant>
        <vt:i4>47</vt:i4>
      </vt:variant>
      <vt:variant>
        <vt:i4>0</vt:i4>
      </vt:variant>
      <vt:variant>
        <vt:i4>5</vt:i4>
      </vt:variant>
      <vt:variant>
        <vt:lpwstr/>
      </vt:variant>
      <vt:variant>
        <vt:lpwstr>_Toc44274969</vt:lpwstr>
      </vt:variant>
      <vt:variant>
        <vt:i4>1376308</vt:i4>
      </vt:variant>
      <vt:variant>
        <vt:i4>41</vt:i4>
      </vt:variant>
      <vt:variant>
        <vt:i4>0</vt:i4>
      </vt:variant>
      <vt:variant>
        <vt:i4>5</vt:i4>
      </vt:variant>
      <vt:variant>
        <vt:lpwstr/>
      </vt:variant>
      <vt:variant>
        <vt:lpwstr>_Toc44274968</vt:lpwstr>
      </vt:variant>
      <vt:variant>
        <vt:i4>1703988</vt:i4>
      </vt:variant>
      <vt:variant>
        <vt:i4>35</vt:i4>
      </vt:variant>
      <vt:variant>
        <vt:i4>0</vt:i4>
      </vt:variant>
      <vt:variant>
        <vt:i4>5</vt:i4>
      </vt:variant>
      <vt:variant>
        <vt:lpwstr/>
      </vt:variant>
      <vt:variant>
        <vt:lpwstr>_Toc44274967</vt:lpwstr>
      </vt:variant>
      <vt:variant>
        <vt:i4>1769524</vt:i4>
      </vt:variant>
      <vt:variant>
        <vt:i4>29</vt:i4>
      </vt:variant>
      <vt:variant>
        <vt:i4>0</vt:i4>
      </vt:variant>
      <vt:variant>
        <vt:i4>5</vt:i4>
      </vt:variant>
      <vt:variant>
        <vt:lpwstr/>
      </vt:variant>
      <vt:variant>
        <vt:lpwstr>_Toc44274966</vt:lpwstr>
      </vt:variant>
      <vt:variant>
        <vt:i4>1572916</vt:i4>
      </vt:variant>
      <vt:variant>
        <vt:i4>23</vt:i4>
      </vt:variant>
      <vt:variant>
        <vt:i4>0</vt:i4>
      </vt:variant>
      <vt:variant>
        <vt:i4>5</vt:i4>
      </vt:variant>
      <vt:variant>
        <vt:lpwstr/>
      </vt:variant>
      <vt:variant>
        <vt:lpwstr>_Toc44274965</vt:lpwstr>
      </vt:variant>
      <vt:variant>
        <vt:i4>1638452</vt:i4>
      </vt:variant>
      <vt:variant>
        <vt:i4>17</vt:i4>
      </vt:variant>
      <vt:variant>
        <vt:i4>0</vt:i4>
      </vt:variant>
      <vt:variant>
        <vt:i4>5</vt:i4>
      </vt:variant>
      <vt:variant>
        <vt:lpwstr/>
      </vt:variant>
      <vt:variant>
        <vt:lpwstr>_Toc44274964</vt:lpwstr>
      </vt:variant>
      <vt:variant>
        <vt:i4>1966132</vt:i4>
      </vt:variant>
      <vt:variant>
        <vt:i4>11</vt:i4>
      </vt:variant>
      <vt:variant>
        <vt:i4>0</vt:i4>
      </vt:variant>
      <vt:variant>
        <vt:i4>5</vt:i4>
      </vt:variant>
      <vt:variant>
        <vt:lpwstr/>
      </vt:variant>
      <vt:variant>
        <vt:lpwstr>_Toc44274963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Proyecto</dc:title>
  <dc:subject/>
  <dc:creator>XASALA</dc:creator>
  <cp:keywords/>
  <cp:lastModifiedBy>Crawford, Sophia Maria</cp:lastModifiedBy>
  <cp:revision>2</cp:revision>
  <cp:lastPrinted>2004-06-17T14:41:00Z</cp:lastPrinted>
  <dcterms:created xsi:type="dcterms:W3CDTF">2023-04-10T19:43:00Z</dcterms:created>
  <dcterms:modified xsi:type="dcterms:W3CDTF">2023-04-10T19:43:00Z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{20040617-1447-0821-A420-3F8D7DC81440}</vt:lpwstr>
  </property>
  <property fmtid="{D5CDD505-2E9C-101B-9397-08002B2CF9AE}" pid="3" name="Status">
    <vt:lpwstr>Borrador</vt:lpwstr>
  </property>
  <property fmtid="{D5CDD505-2E9C-101B-9397-08002B2CF9AE}" pid="4" name="Owner">
    <vt:lpwstr/>
  </property>
</Properties>
</file>