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5C40BC75" w:rsidR="00B40160" w:rsidRPr="00B40160" w:rsidRDefault="00B40160" w:rsidP="00D460C2">
      <w:pPr>
        <w:spacing w:after="0" w:line="240" w:lineRule="auto"/>
      </w:pPr>
    </w:p>
    <w:p w14:paraId="7047CD6E" w14:textId="14C0BF4A" w:rsidR="00C57A73" w:rsidRPr="008349E0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6E5DF274" w14:textId="4BB53BD5" w:rsidR="00C57A73" w:rsidRPr="008349E0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  <w:proofErr w:type="spellStart"/>
      <w:r w:rsidR="009675FF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897373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ablas</w:t>
      </w:r>
      <w:proofErr w:type="spellEnd"/>
      <w:r w:rsidR="00897373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and filters</w:t>
      </w: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"</w:t>
      </w:r>
    </w:p>
    <w:p w14:paraId="02C52CF4" w14:textId="721943A4" w:rsidR="00637E02" w:rsidRPr="008349E0" w:rsidRDefault="00637E02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Practice NOT EVALUATED</w:t>
      </w:r>
    </w:p>
    <w:p w14:paraId="252B46E0" w14:textId="77777777" w:rsidR="00C57A73" w:rsidRPr="008349E0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5C0A96C" w14:textId="77777777" w:rsidR="00C57A73" w:rsidRPr="008349E0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n-US"/>
        </w:rPr>
      </w:pPr>
      <w:r w:rsidRPr="00FF67B7">
        <w:rPr>
          <w:b/>
          <w:u w:val="single"/>
          <w:lang w:val="en"/>
        </w:rPr>
        <w:t>Requirements</w:t>
      </w:r>
    </w:p>
    <w:p w14:paraId="1B304444" w14:textId="77777777" w:rsidR="00C57A73" w:rsidRPr="008349E0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US"/>
        </w:rPr>
      </w:pPr>
    </w:p>
    <w:p w14:paraId="1D20E985" w14:textId="6680704A" w:rsidR="00FF67B7" w:rsidRPr="008349E0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E6767">
        <w:rPr>
          <w:i/>
          <w:lang w:val="en"/>
        </w:rPr>
        <w:t xml:space="preserve">Open the result file for the </w:t>
      </w:r>
      <w:r w:rsidR="00C15ECE">
        <w:rPr>
          <w:b/>
          <w:i/>
          <w:lang w:val="en"/>
        </w:rPr>
        <w:t>1Avc</w:t>
      </w:r>
      <w:r>
        <w:rPr>
          <w:lang w:val="en"/>
        </w:rPr>
        <w:t xml:space="preserve"> </w:t>
      </w:r>
      <w:r w:rsidR="00D51F79" w:rsidRPr="00D51F79">
        <w:rPr>
          <w:b/>
          <w:i/>
          <w:lang w:val="en"/>
        </w:rPr>
        <w:t>drive</w:t>
      </w:r>
      <w:r w:rsidRPr="007E6767">
        <w:rPr>
          <w:lang w:val="en"/>
        </w:rPr>
        <w:t xml:space="preserve">. </w:t>
      </w:r>
    </w:p>
    <w:p w14:paraId="3CECCF11" w14:textId="3EEF7875" w:rsidR="00FF67B7" w:rsidRPr="008349E0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b/>
          <w:u w:val="single"/>
          <w:lang w:val="en"/>
        </w:rPr>
        <w:t>Part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1C17B0F1" w14:textId="70D53260" w:rsidR="00EB1C9E" w:rsidRDefault="00EB1C9E" w:rsidP="00EB1C9E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ES_tradnl"/>
        </w:rPr>
      </w:pPr>
      <w:r w:rsidRPr="00EB1C9E">
        <w:rPr>
          <w:lang w:val="en"/>
        </w:rPr>
        <w:t>In the "Gantt Chart</w:t>
      </w:r>
      <w:r>
        <w:rPr>
          <w:lang w:val="en"/>
        </w:rPr>
        <w:t>" view,</w:t>
      </w:r>
      <w:r w:rsidRPr="00EB1C9E">
        <w:rPr>
          <w:lang w:val="en"/>
        </w:rPr>
        <w:t xml:space="preserve"> insert </w:t>
      </w:r>
      <w:r>
        <w:rPr>
          <w:lang w:val="en"/>
        </w:rPr>
        <w:t xml:space="preserve"> after the "task name" field, the  "Status" and "</w:t>
      </w:r>
      <w:r w:rsidRPr="00EB1C9E">
        <w:rPr>
          <w:lang w:val="en"/>
        </w:rPr>
        <w:t>Status Indicator</w:t>
      </w:r>
      <w:r w:rsidR="00C6641F">
        <w:rPr>
          <w:lang w:val="en"/>
        </w:rPr>
        <w:t>"</w:t>
      </w:r>
      <w:r>
        <w:rPr>
          <w:lang w:val="en"/>
        </w:rPr>
        <w:t xml:space="preserve"> </w:t>
      </w:r>
      <w:r w:rsidRPr="00EB1C9E">
        <w:rPr>
          <w:lang w:val="en"/>
        </w:rPr>
        <w:t>fields.</w:t>
      </w:r>
      <w:r w:rsidR="00137700">
        <w:rPr>
          <w:lang w:val="en"/>
        </w:rPr>
        <w:t xml:space="preserve"> Check if it is already done in the file.</w:t>
      </w:r>
    </w:p>
    <w:p w14:paraId="31457627" w14:textId="268384CF" w:rsidR="00EB44C1" w:rsidRPr="008349E0" w:rsidRDefault="00EB1C9E" w:rsidP="00EB1C9E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>In the "Resource Usage" view,</w:t>
      </w:r>
      <w:r w:rsidRPr="00EB1C9E">
        <w:rPr>
          <w:lang w:val="en"/>
        </w:rPr>
        <w:t xml:space="preserve"> </w:t>
      </w:r>
      <w:proofErr w:type="gramStart"/>
      <w:r w:rsidRPr="00EB1C9E">
        <w:rPr>
          <w:lang w:val="en"/>
        </w:rPr>
        <w:t xml:space="preserve">insert </w:t>
      </w:r>
      <w:r>
        <w:rPr>
          <w:lang w:val="en"/>
        </w:rPr>
        <w:t xml:space="preserve"> the</w:t>
      </w:r>
      <w:proofErr w:type="gramEnd"/>
      <w:r>
        <w:rPr>
          <w:lang w:val="en"/>
        </w:rPr>
        <w:t xml:space="preserve"> "</w:t>
      </w:r>
      <w:r w:rsidRPr="00EB1C9E">
        <w:rPr>
          <w:lang w:val="en"/>
        </w:rPr>
        <w:t>Task summary</w:t>
      </w:r>
      <w:r>
        <w:rPr>
          <w:lang w:val="en"/>
        </w:rPr>
        <w:t xml:space="preserve"> name" field after the "resource name" field </w:t>
      </w:r>
      <w:r w:rsidRPr="00EB1C9E">
        <w:rPr>
          <w:lang w:val="en"/>
        </w:rPr>
        <w:t xml:space="preserve"> .   </w:t>
      </w:r>
    </w:p>
    <w:p w14:paraId="0B5795D5" w14:textId="1F2D9F92" w:rsidR="0050404F" w:rsidRPr="008349E0" w:rsidRDefault="00EB1C9E" w:rsidP="00EB1C9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137700">
        <w:rPr>
          <w:lang w:val="en"/>
        </w:rPr>
        <w:t>Check</w:t>
      </w:r>
      <w:r w:rsidR="00DB4E6B" w:rsidRPr="00137700">
        <w:rPr>
          <w:lang w:val="en"/>
        </w:rPr>
        <w:t xml:space="preserve"> what the "Task summary name" field shows.</w:t>
      </w:r>
    </w:p>
    <w:p w14:paraId="5F83C119" w14:textId="3C2CB7E1" w:rsidR="00EB1C9E" w:rsidRPr="008349E0" w:rsidRDefault="00EB1C9E" w:rsidP="00EB1C9E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>In the "Resource Usage" view</w:t>
      </w:r>
      <w:r w:rsidRPr="00EB1C9E">
        <w:rPr>
          <w:lang w:val="en"/>
        </w:rPr>
        <w:t xml:space="preserve"> in the timephased</w:t>
      </w:r>
      <w:r>
        <w:rPr>
          <w:lang w:val="en"/>
        </w:rPr>
        <w:t xml:space="preserve"> area, </w:t>
      </w:r>
      <w:r w:rsidR="008976D6">
        <w:rPr>
          <w:lang w:val="en"/>
        </w:rPr>
        <w:t xml:space="preserve">graphics </w:t>
      </w:r>
      <w:proofErr w:type="gramStart"/>
      <w:r w:rsidR="008976D6">
        <w:rPr>
          <w:lang w:val="en"/>
        </w:rPr>
        <w:t>area</w:t>
      </w:r>
      <w:r>
        <w:rPr>
          <w:lang w:val="en"/>
        </w:rPr>
        <w:t>,  (</w:t>
      </w:r>
      <w:proofErr w:type="gramEnd"/>
      <w:r>
        <w:rPr>
          <w:lang w:val="en"/>
        </w:rPr>
        <w:t xml:space="preserve">gridded right side), </w:t>
      </w:r>
      <w:r w:rsidRPr="00EB1C9E">
        <w:rPr>
          <w:lang w:val="en"/>
        </w:rPr>
        <w:t>right-click, select 'Detail Styles</w:t>
      </w:r>
      <w:r>
        <w:rPr>
          <w:lang w:val="en"/>
        </w:rPr>
        <w:t>:</w:t>
      </w:r>
      <w:r w:rsidR="00137700">
        <w:rPr>
          <w:lang w:val="en"/>
        </w:rPr>
        <w:t xml:space="preserve"> Check if it is already done.</w:t>
      </w:r>
    </w:p>
    <w:p w14:paraId="3B7CC6E2" w14:textId="259887EF" w:rsidR="00EB1C9E" w:rsidRPr="008349E0" w:rsidRDefault="00EB1C9E" w:rsidP="00EB1C9E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>Enter the categories "Normal work" and "</w:t>
      </w:r>
      <w:r w:rsidRPr="00EB1C9E">
        <w:rPr>
          <w:lang w:val="en"/>
        </w:rPr>
        <w:t>Overallocation</w:t>
      </w:r>
      <w:r>
        <w:rPr>
          <w:lang w:val="en"/>
        </w:rPr>
        <w:t xml:space="preserve">" (in </w:t>
      </w:r>
      <w:proofErr w:type="gramStart"/>
      <w:r>
        <w:rPr>
          <w:lang w:val="en"/>
        </w:rPr>
        <w:t xml:space="preserve">the </w:t>
      </w:r>
      <w:r w:rsidR="00F709B1">
        <w:rPr>
          <w:lang w:val="en"/>
        </w:rPr>
        <w:t xml:space="preserve"> grid</w:t>
      </w:r>
      <w:proofErr w:type="gramEnd"/>
      <w:r w:rsidR="00F709B1">
        <w:rPr>
          <w:lang w:val="en"/>
        </w:rPr>
        <w:t xml:space="preserve"> enlarge</w:t>
      </w:r>
      <w:r>
        <w:rPr>
          <w:lang w:val="en"/>
        </w:rPr>
        <w:t xml:space="preserve"> the width of the "details"  column and select the activity "Verify construction plans on site" </w:t>
      </w:r>
      <w:r w:rsidR="00F709B1">
        <w:rPr>
          <w:lang w:val="en"/>
        </w:rPr>
        <w:t xml:space="preserve"> and then scroll to display the hours (go to the menu </w:t>
      </w:r>
      <w:r>
        <w:rPr>
          <w:lang w:val="en"/>
        </w:rPr>
        <w:t>"</w:t>
      </w:r>
      <w:r w:rsidR="008976D6">
        <w:rPr>
          <w:lang w:val="en"/>
        </w:rPr>
        <w:t>T</w:t>
      </w:r>
      <w:r>
        <w:rPr>
          <w:lang w:val="en"/>
        </w:rPr>
        <w:t xml:space="preserve">area  + </w:t>
      </w:r>
      <w:r w:rsidR="008976D6">
        <w:rPr>
          <w:lang w:val="en"/>
        </w:rPr>
        <w:t>E</w:t>
      </w:r>
      <w:r>
        <w:rPr>
          <w:lang w:val="en"/>
        </w:rPr>
        <w:t xml:space="preserve">dition + </w:t>
      </w:r>
      <w:r w:rsidR="008976D6">
        <w:rPr>
          <w:lang w:val="en"/>
        </w:rPr>
        <w:t>D</w:t>
      </w:r>
      <w:r>
        <w:rPr>
          <w:lang w:val="en"/>
        </w:rPr>
        <w:t>move to the task")</w:t>
      </w:r>
    </w:p>
    <w:p w14:paraId="475B2EB0" w14:textId="094A2850" w:rsidR="00F709B1" w:rsidRPr="008349E0" w:rsidRDefault="00F709B1" w:rsidP="00F709B1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>This translates into the following f</w:t>
      </w:r>
      <w:r w:rsidR="008976D6">
        <w:rPr>
          <w:lang w:val="en"/>
        </w:rPr>
        <w:t>:</w:t>
      </w:r>
      <w:r>
        <w:rPr>
          <w:lang w:val="en"/>
        </w:rPr>
        <w:t xml:space="preserve"> </w:t>
      </w:r>
      <w:r w:rsidRPr="00F709B1">
        <w:rPr>
          <w:b/>
          <w:lang w:val="en"/>
        </w:rPr>
        <w:t>Work = Normal work + overallocation</w:t>
      </w:r>
    </w:p>
    <w:p w14:paraId="7C9560AA" w14:textId="77777777" w:rsidR="00F709B1" w:rsidRPr="008349E0" w:rsidRDefault="00F709B1" w:rsidP="00D460C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39FA1C8" w14:textId="3E7C589F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b/>
          <w:u w:val="single"/>
          <w:lang w:val="en"/>
        </w:rPr>
        <w:t>Part 2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3E0E2A2E" w14:textId="6E7E4D1F" w:rsidR="00F709B1" w:rsidRPr="008349E0" w:rsidRDefault="00F709B1" w:rsidP="00F709B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Go to </w:t>
      </w:r>
      <w:r w:rsidRPr="00F709B1">
        <w:rPr>
          <w:lang w:val="en"/>
        </w:rPr>
        <w:t xml:space="preserve">the "Gantt Chart" </w:t>
      </w:r>
      <w:proofErr w:type="gramStart"/>
      <w:r w:rsidRPr="00F709B1">
        <w:rPr>
          <w:lang w:val="en"/>
        </w:rPr>
        <w:t>view</w:t>
      </w:r>
      <w:proofErr w:type="gramEnd"/>
    </w:p>
    <w:p w14:paraId="08F1EF27" w14:textId="235790DA" w:rsidR="0050404F" w:rsidRPr="008349E0" w:rsidRDefault="00F709B1" w:rsidP="00F709B1">
      <w:pPr>
        <w:pStyle w:val="ListParagraph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>
        <w:rPr>
          <w:lang w:val="en"/>
        </w:rPr>
        <w:t xml:space="preserve">Make a copy of the "Input" table (in VIEW – tables – more tables), this time the copy will be </w:t>
      </w:r>
      <w:r w:rsidR="00DB4E6B" w:rsidRPr="00F709B1">
        <w:rPr>
          <w:lang w:val="en"/>
        </w:rPr>
        <w:t xml:space="preserve">named </w:t>
      </w:r>
      <w:r>
        <w:rPr>
          <w:lang w:val="en"/>
        </w:rPr>
        <w:t>"Project Progress".</w:t>
      </w:r>
      <w:r w:rsidR="00DB4E6B" w:rsidRPr="00F709B1">
        <w:rPr>
          <w:lang w:val="en"/>
        </w:rPr>
        <w:t xml:space="preserve">   Do not forget to </w:t>
      </w:r>
      <w:r w:rsidR="00DB4E6B" w:rsidRPr="00F709B1">
        <w:rPr>
          <w:i/>
          <w:iCs/>
          <w:lang w:val="en"/>
        </w:rPr>
        <w:t>check</w:t>
      </w:r>
      <w:r>
        <w:rPr>
          <w:lang w:val="en"/>
        </w:rPr>
        <w:t xml:space="preserve"> </w:t>
      </w:r>
      <w:proofErr w:type="gramStart"/>
      <w:r>
        <w:rPr>
          <w:lang w:val="en"/>
        </w:rPr>
        <w:t xml:space="preserve">in </w:t>
      </w:r>
      <w:r w:rsidR="00747E2C">
        <w:rPr>
          <w:lang w:val="en"/>
        </w:rPr>
        <w:t xml:space="preserve"> "</w:t>
      </w:r>
      <w:proofErr w:type="gramEnd"/>
      <w:r w:rsidR="00DB4E6B" w:rsidRPr="00F709B1">
        <w:rPr>
          <w:lang w:val="en"/>
        </w:rPr>
        <w:t>Visible in the menu</w:t>
      </w:r>
      <w:r w:rsidR="00747E2C">
        <w:rPr>
          <w:lang w:val="en"/>
        </w:rPr>
        <w:t>".</w:t>
      </w:r>
      <w:r w:rsidR="00DB4E6B" w:rsidRPr="00F709B1">
        <w:rPr>
          <w:lang w:val="en"/>
        </w:rPr>
        <w:t xml:space="preserve"> </w:t>
      </w:r>
    </w:p>
    <w:p w14:paraId="715CBE54" w14:textId="3DA88B75" w:rsidR="00747E2C" w:rsidRDefault="00747E2C" w:rsidP="00747E2C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  <w:r>
        <w:rPr>
          <w:lang w:val="en"/>
        </w:rPr>
        <w:t xml:space="preserve">Modify this table by adding the "% completed" field </w:t>
      </w:r>
      <w:r w:rsidR="00931269">
        <w:rPr>
          <w:lang w:val="en"/>
        </w:rPr>
        <w:t>after</w:t>
      </w:r>
      <w:r>
        <w:rPr>
          <w:lang w:val="en"/>
        </w:rPr>
        <w:t xml:space="preserve"> the "duration" field. Align the data to the "center"</w:t>
      </w:r>
    </w:p>
    <w:p w14:paraId="09470511" w14:textId="3BB14EEA" w:rsidR="00747E2C" w:rsidRPr="008349E0" w:rsidRDefault="00747E2C" w:rsidP="00747E2C">
      <w:pPr>
        <w:pStyle w:val="ListParagraph"/>
        <w:numPr>
          <w:ilvl w:val="1"/>
          <w:numId w:val="26"/>
        </w:numPr>
        <w:autoSpaceDE w:val="0"/>
        <w:autoSpaceDN w:val="0"/>
        <w:adjustRightInd w:val="0"/>
        <w:spacing w:after="0"/>
        <w:rPr>
          <w:rFonts w:ascii="Arial" w:hAnsi="Arial" w:cs="Arial"/>
          <w:lang w:val="en-US"/>
        </w:rPr>
      </w:pPr>
      <w:r>
        <w:rPr>
          <w:lang w:val="en"/>
        </w:rPr>
        <w:t>Apply this table "Project Progress"</w:t>
      </w:r>
      <w:r w:rsidR="005320BB">
        <w:rPr>
          <w:lang w:val="en"/>
        </w:rPr>
        <w:t xml:space="preserve"> so that it is in the Menu.</w:t>
      </w:r>
    </w:p>
    <w:p w14:paraId="186AABC0" w14:textId="77777777" w:rsidR="00747E2C" w:rsidRPr="008349E0" w:rsidRDefault="00747E2C" w:rsidP="00747E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</w:p>
    <w:p w14:paraId="1888B205" w14:textId="244F2165" w:rsidR="00747E2C" w:rsidRPr="00747E2C" w:rsidRDefault="00747E2C" w:rsidP="00747E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747E2C">
        <w:rPr>
          <w:b/>
          <w:u w:val="single"/>
          <w:lang w:val="en"/>
        </w:rPr>
        <w:t xml:space="preserve">Part </w:t>
      </w:r>
      <w:r>
        <w:rPr>
          <w:b/>
          <w:u w:val="single"/>
          <w:lang w:val="en"/>
        </w:rPr>
        <w:t>3</w:t>
      </w:r>
    </w:p>
    <w:p w14:paraId="3529746E" w14:textId="77777777" w:rsidR="00747E2C" w:rsidRPr="00747E2C" w:rsidRDefault="00747E2C" w:rsidP="00747E2C">
      <w:pPr>
        <w:autoSpaceDE w:val="0"/>
        <w:autoSpaceDN w:val="0"/>
        <w:adjustRightInd w:val="0"/>
        <w:spacing w:after="0"/>
        <w:rPr>
          <w:rFonts w:ascii="Arial" w:hAnsi="Arial" w:cs="Arial"/>
          <w:lang w:val="es-CR"/>
        </w:rPr>
      </w:pPr>
    </w:p>
    <w:p w14:paraId="48014631" w14:textId="7D899992" w:rsidR="0050404F" w:rsidRPr="008349E0" w:rsidRDefault="00747E2C" w:rsidP="00747E2C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Enter the "Resource Sheet" view</w:t>
      </w:r>
      <w:r w:rsidR="00DB4E6B" w:rsidRPr="00747E2C">
        <w:rPr>
          <w:lang w:val="en"/>
        </w:rPr>
        <w:t>.</w:t>
      </w:r>
    </w:p>
    <w:p w14:paraId="29FF292D" w14:textId="507A8DA2" w:rsidR="00747E2C" w:rsidRDefault="00DB4E6B" w:rsidP="00747E2C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 w:rsidRPr="00747E2C">
        <w:rPr>
          <w:lang w:val="en"/>
        </w:rPr>
        <w:t xml:space="preserve">Set a </w:t>
      </w:r>
      <w:r w:rsidR="00747E2C">
        <w:rPr>
          <w:lang w:val="en"/>
        </w:rPr>
        <w:t>1st</w:t>
      </w:r>
      <w:r>
        <w:rPr>
          <w:lang w:val="en"/>
        </w:rPr>
        <w:t xml:space="preserve"> order criterion by: </w:t>
      </w:r>
      <w:r w:rsidR="00747E2C">
        <w:rPr>
          <w:b/>
          <w:bCs/>
          <w:lang w:val="en"/>
        </w:rPr>
        <w:t>Type</w:t>
      </w:r>
      <w:r w:rsidR="00747E2C">
        <w:rPr>
          <w:lang w:val="en"/>
        </w:rPr>
        <w:t xml:space="preserve"> in form to</w:t>
      </w:r>
      <w:r w:rsidR="00747E2C" w:rsidRPr="00747E2C">
        <w:rPr>
          <w:lang w:val="en"/>
        </w:rPr>
        <w:t>scendente</w:t>
      </w:r>
      <w:r w:rsidR="00747E2C">
        <w:rPr>
          <w:lang w:val="en"/>
        </w:rPr>
        <w:t xml:space="preserve"> and a 2nd order criterion </w:t>
      </w:r>
      <w:proofErr w:type="gramStart"/>
      <w:r w:rsidR="00747E2C">
        <w:rPr>
          <w:lang w:val="en"/>
        </w:rPr>
        <w:t>by:</w:t>
      </w:r>
      <w:proofErr w:type="gramEnd"/>
      <w:r w:rsidR="00F14984">
        <w:rPr>
          <w:b/>
          <w:bCs/>
          <w:lang w:val="en"/>
        </w:rPr>
        <w:t xml:space="preserve"> standard rate</w:t>
      </w:r>
      <w:r w:rsidRPr="00747E2C">
        <w:rPr>
          <w:lang w:val="en"/>
        </w:rPr>
        <w:t xml:space="preserve"> in descending form.  </w:t>
      </w:r>
      <w:r w:rsidR="00747E2C" w:rsidRPr="00EB6D6F">
        <w:rPr>
          <w:i/>
          <w:lang w:val="en"/>
        </w:rPr>
        <w:t>Verify that the "Renumber resources permanently" check box is cleared</w:t>
      </w:r>
    </w:p>
    <w:p w14:paraId="6203B33D" w14:textId="4B9FB0B1" w:rsidR="00747E2C" w:rsidRPr="008349E0" w:rsidRDefault="00747E2C" w:rsidP="00747E2C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137700">
        <w:rPr>
          <w:b/>
          <w:lang w:val="en"/>
        </w:rPr>
        <w:t>What happened</w:t>
      </w:r>
      <w:r w:rsidR="001638BA">
        <w:rPr>
          <w:b/>
          <w:lang w:val="en"/>
        </w:rPr>
        <w:t xml:space="preserve"> to the order of the information</w:t>
      </w:r>
      <w:r w:rsidRPr="00137700">
        <w:rPr>
          <w:b/>
          <w:lang w:val="en"/>
        </w:rPr>
        <w:t>?</w:t>
      </w:r>
    </w:p>
    <w:p w14:paraId="06209928" w14:textId="7DB944E9" w:rsidR="00EB6D6F" w:rsidRPr="00EB6D6F" w:rsidRDefault="00EB6D6F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EB6D6F">
        <w:rPr>
          <w:b/>
          <w:u w:val="single"/>
          <w:lang w:val="en"/>
        </w:rPr>
        <w:t xml:space="preserve">Part </w:t>
      </w:r>
      <w:r>
        <w:rPr>
          <w:b/>
          <w:u w:val="single"/>
          <w:lang w:val="en"/>
        </w:rPr>
        <w:t>4</w:t>
      </w:r>
    </w:p>
    <w:p w14:paraId="7E619A31" w14:textId="77777777" w:rsidR="00F709B1" w:rsidRDefault="00F709B1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</w:p>
    <w:p w14:paraId="6CA58559" w14:textId="77777777" w:rsidR="00EB6D6F" w:rsidRPr="008349E0" w:rsidRDefault="00EB6D6F" w:rsidP="00EB6D6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Enter the "Resource Sheet" view</w:t>
      </w:r>
      <w:r w:rsidRPr="00747E2C">
        <w:rPr>
          <w:lang w:val="en"/>
        </w:rPr>
        <w:t>.</w:t>
      </w:r>
    </w:p>
    <w:p w14:paraId="46801063" w14:textId="61DF387C" w:rsidR="0050404F" w:rsidRPr="008349E0" w:rsidRDefault="00EB6D6F" w:rsidP="00EB6D6F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  <w:lang w:val="en-US"/>
        </w:rPr>
      </w:pPr>
      <w:r>
        <w:rPr>
          <w:lang w:val="en"/>
        </w:rPr>
        <w:t>Select in the menu in "group data – icon "group by" + select from the alternatives the one that says "More groups..."</w:t>
      </w:r>
      <w:r w:rsidR="00DB4E6B" w:rsidRPr="00EB6D6F">
        <w:rPr>
          <w:lang w:val="en"/>
        </w:rPr>
        <w:t xml:space="preserve"> in </w:t>
      </w:r>
      <w:proofErr w:type="gramStart"/>
      <w:r w:rsidR="00DB4E6B" w:rsidRPr="00EB6D6F">
        <w:rPr>
          <w:lang w:val="en"/>
        </w:rPr>
        <w:t>the  groupings</w:t>
      </w:r>
      <w:proofErr w:type="gramEnd"/>
      <w:r w:rsidR="00DB4E6B" w:rsidRPr="00EB6D6F">
        <w:rPr>
          <w:lang w:val="en"/>
        </w:rPr>
        <w:t xml:space="preserve"> </w:t>
      </w:r>
      <w:r>
        <w:rPr>
          <w:lang w:val="en"/>
        </w:rPr>
        <w:t>function.</w:t>
      </w:r>
    </w:p>
    <w:p w14:paraId="24F99434" w14:textId="611BBE2B" w:rsidR="00EB6D6F" w:rsidRPr="008349E0" w:rsidRDefault="00EB6D6F" w:rsidP="00EB6D6F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In the "</w:t>
      </w:r>
      <w:r w:rsidRPr="00EB6D6F">
        <w:rPr>
          <w:lang w:val="en"/>
        </w:rPr>
        <w:t>More groups</w:t>
      </w:r>
      <w:r>
        <w:rPr>
          <w:lang w:val="en"/>
        </w:rPr>
        <w:t xml:space="preserve">" window, select the "Resources" </w:t>
      </w:r>
      <w:proofErr w:type="gramStart"/>
      <w:r>
        <w:rPr>
          <w:lang w:val="en"/>
        </w:rPr>
        <w:t xml:space="preserve">group </w:t>
      </w:r>
      <w:r w:rsidR="00931269">
        <w:rPr>
          <w:lang w:val="en"/>
        </w:rPr>
        <w:t xml:space="preserve"> (</w:t>
      </w:r>
      <w:proofErr w:type="gramEnd"/>
      <w:r w:rsidR="00931269">
        <w:rPr>
          <w:lang w:val="en"/>
        </w:rPr>
        <w:t xml:space="preserve">not </w:t>
      </w:r>
      <w:r>
        <w:rPr>
          <w:lang w:val="en"/>
        </w:rPr>
        <w:t xml:space="preserve"> the </w:t>
      </w:r>
      <w:r w:rsidR="00197DD1">
        <w:rPr>
          <w:lang w:val="en"/>
        </w:rPr>
        <w:t>T</w:t>
      </w:r>
      <w:r w:rsidR="00931269">
        <w:rPr>
          <w:lang w:val="en"/>
        </w:rPr>
        <w:t>areas</w:t>
      </w:r>
      <w:r>
        <w:rPr>
          <w:lang w:val="en"/>
        </w:rPr>
        <w:t>) group in the "Groups:" parameter</w:t>
      </w:r>
      <w:r w:rsidRPr="00EB6D6F">
        <w:rPr>
          <w:lang w:val="en"/>
        </w:rPr>
        <w:t>, and check</w:t>
      </w:r>
      <w:r>
        <w:rPr>
          <w:lang w:val="en"/>
        </w:rPr>
        <w:t xml:space="preserve"> </w:t>
      </w:r>
      <w:r w:rsidR="00931269">
        <w:rPr>
          <w:lang w:val="en"/>
        </w:rPr>
        <w:t xml:space="preserve">the </w:t>
      </w:r>
      <w:r>
        <w:rPr>
          <w:lang w:val="en"/>
        </w:rPr>
        <w:t xml:space="preserve"> "Resource Group" group.</w:t>
      </w:r>
    </w:p>
    <w:p w14:paraId="6B315E3C" w14:textId="020A36E7" w:rsidR="00EB6D6F" w:rsidRPr="008349E0" w:rsidRDefault="00EB6D6F" w:rsidP="00EB6D6F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 w:rsidRPr="00EB6D6F">
        <w:rPr>
          <w:lang w:val="en"/>
        </w:rPr>
        <w:t>Make a copy</w:t>
      </w:r>
      <w:r w:rsidR="00D253A6">
        <w:rPr>
          <w:lang w:val="en"/>
        </w:rPr>
        <w:t xml:space="preserve"> of this group (Resource</w:t>
      </w:r>
      <w:r>
        <w:rPr>
          <w:lang w:val="en"/>
        </w:rPr>
        <w:t xml:space="preserve"> Group</w:t>
      </w:r>
      <w:r w:rsidRPr="00EB6D6F">
        <w:rPr>
          <w:lang w:val="en"/>
        </w:rPr>
        <w:t xml:space="preserve">) and </w:t>
      </w:r>
      <w:r w:rsidR="00F14984">
        <w:rPr>
          <w:lang w:val="en"/>
        </w:rPr>
        <w:t>name it</w:t>
      </w:r>
      <w:r>
        <w:rPr>
          <w:lang w:val="en"/>
        </w:rPr>
        <w:t xml:space="preserve"> "</w:t>
      </w:r>
      <w:r w:rsidRPr="00EB6D6F">
        <w:rPr>
          <w:lang w:val="en"/>
        </w:rPr>
        <w:tab/>
      </w:r>
      <w:r w:rsidR="00D253A6" w:rsidRPr="00D253A6">
        <w:rPr>
          <w:b/>
          <w:lang w:val="en"/>
        </w:rPr>
        <w:t xml:space="preserve">Resource Group by </w:t>
      </w:r>
      <w:proofErr w:type="gramStart"/>
      <w:r w:rsidR="00D253A6" w:rsidRPr="00D253A6">
        <w:rPr>
          <w:b/>
          <w:lang w:val="en"/>
        </w:rPr>
        <w:t>Rate</w:t>
      </w:r>
      <w:r w:rsidR="00D253A6">
        <w:rPr>
          <w:lang w:val="en"/>
        </w:rPr>
        <w:t>"</w:t>
      </w:r>
      <w:proofErr w:type="gramEnd"/>
      <w:r w:rsidR="00D253A6">
        <w:rPr>
          <w:lang w:val="en"/>
        </w:rPr>
        <w:t xml:space="preserve"> </w:t>
      </w:r>
    </w:p>
    <w:p w14:paraId="1C9A5A5D" w14:textId="5C75CBC7" w:rsidR="0050404F" w:rsidRPr="008349E0" w:rsidRDefault="00DB4E6B" w:rsidP="00D253A6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proofErr w:type="gramStart"/>
      <w:r w:rsidRPr="00D253A6">
        <w:rPr>
          <w:lang w:val="en"/>
        </w:rPr>
        <w:t xml:space="preserve">In </w:t>
      </w:r>
      <w:r>
        <w:rPr>
          <w:lang w:val="en"/>
        </w:rPr>
        <w:t xml:space="preserve"> the</w:t>
      </w:r>
      <w:proofErr w:type="gramEnd"/>
      <w:r>
        <w:rPr>
          <w:lang w:val="en"/>
        </w:rPr>
        <w:t xml:space="preserve"> "</w:t>
      </w:r>
      <w:r w:rsidRPr="00D253A6">
        <w:rPr>
          <w:lang w:val="en"/>
        </w:rPr>
        <w:t>Field Name</w:t>
      </w:r>
      <w:r>
        <w:rPr>
          <w:lang w:val="en"/>
        </w:rPr>
        <w:t>" column</w:t>
      </w:r>
      <w:r w:rsidRPr="00D253A6">
        <w:rPr>
          <w:lang w:val="en"/>
        </w:rPr>
        <w:t xml:space="preserve">, click the first empty cell below the </w:t>
      </w:r>
      <w:r>
        <w:rPr>
          <w:lang w:val="en"/>
        </w:rPr>
        <w:t xml:space="preserve"> "Group" value </w:t>
      </w:r>
      <w:r w:rsidR="00D253A6">
        <w:rPr>
          <w:lang w:val="en"/>
        </w:rPr>
        <w:t xml:space="preserve">and type or select </w:t>
      </w:r>
      <w:r w:rsidR="00D253A6" w:rsidRPr="00D253A6">
        <w:rPr>
          <w:b/>
          <w:lang w:val="en"/>
        </w:rPr>
        <w:t>"standard rate".</w:t>
      </w:r>
    </w:p>
    <w:p w14:paraId="5CE8FB61" w14:textId="7FEF39F7" w:rsidR="00D253A6" w:rsidRPr="008349E0" w:rsidRDefault="00D253A6" w:rsidP="00D253A6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For "standard rate" select "</w:t>
      </w:r>
      <w:r w:rsidRPr="00D253A6">
        <w:rPr>
          <w:lang w:val="en"/>
        </w:rPr>
        <w:t>Descending</w:t>
      </w:r>
      <w:r>
        <w:rPr>
          <w:lang w:val="en"/>
        </w:rPr>
        <w:t>" in the "Sort Criterion" parameter.</w:t>
      </w:r>
    </w:p>
    <w:p w14:paraId="0F5FFC8F" w14:textId="45768F80" w:rsidR="0050404F" w:rsidRPr="008349E0" w:rsidRDefault="00D253A6" w:rsidP="00D253A6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Staying</w:t>
      </w:r>
      <w:r w:rsidR="00DB4E6B" w:rsidRPr="00D253A6">
        <w:rPr>
          <w:lang w:val="en"/>
        </w:rPr>
        <w:t xml:space="preserve"> in </w:t>
      </w:r>
      <w:proofErr w:type="gramStart"/>
      <w:r w:rsidR="00DB4E6B" w:rsidRPr="00D253A6">
        <w:rPr>
          <w:lang w:val="en"/>
        </w:rPr>
        <w:t xml:space="preserve">the </w:t>
      </w:r>
      <w:r>
        <w:rPr>
          <w:lang w:val="en"/>
        </w:rPr>
        <w:t xml:space="preserve"> "</w:t>
      </w:r>
      <w:proofErr w:type="gramEnd"/>
      <w:r>
        <w:rPr>
          <w:lang w:val="en"/>
        </w:rPr>
        <w:t>standard rate" row</w:t>
      </w:r>
      <w:r w:rsidR="00DB4E6B" w:rsidRPr="00D253A6">
        <w:rPr>
          <w:lang w:val="en"/>
        </w:rPr>
        <w:t xml:space="preserve">, click on the </w:t>
      </w:r>
      <w:r>
        <w:rPr>
          <w:lang w:val="en"/>
        </w:rPr>
        <w:t xml:space="preserve"> "</w:t>
      </w:r>
      <w:r w:rsidRPr="00D253A6">
        <w:rPr>
          <w:b/>
          <w:lang w:val="en"/>
        </w:rPr>
        <w:t>Set group intervals</w:t>
      </w:r>
      <w:r>
        <w:rPr>
          <w:lang w:val="en"/>
        </w:rPr>
        <w:t xml:space="preserve">" </w:t>
      </w:r>
      <w:r w:rsidR="00DB4E6B" w:rsidRPr="00D253A6">
        <w:rPr>
          <w:u w:val="single"/>
          <w:lang w:val="en"/>
        </w:rPr>
        <w:t>button</w:t>
      </w:r>
      <w:r w:rsidR="00DB4E6B" w:rsidRPr="00D253A6">
        <w:rPr>
          <w:lang w:val="en"/>
        </w:rPr>
        <w:t>.</w:t>
      </w:r>
    </w:p>
    <w:p w14:paraId="5599F0D3" w14:textId="52710336" w:rsidR="0050404F" w:rsidRPr="008349E0" w:rsidRDefault="00D253A6" w:rsidP="00D253A6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>In the "Set group range" window select "</w:t>
      </w:r>
      <w:r w:rsidRPr="00D253A6">
        <w:rPr>
          <w:u w:val="single"/>
          <w:lang w:val="en"/>
        </w:rPr>
        <w:t>Interval</w:t>
      </w:r>
      <w:r>
        <w:rPr>
          <w:lang w:val="en"/>
        </w:rPr>
        <w:t xml:space="preserve">" for the "Group in" parameter and in the "Group </w:t>
      </w:r>
      <w:r w:rsidR="00DB4E6B" w:rsidRPr="00D253A6">
        <w:rPr>
          <w:lang w:val="en"/>
        </w:rPr>
        <w:t>range</w:t>
      </w:r>
      <w:r>
        <w:rPr>
          <w:lang w:val="en"/>
        </w:rPr>
        <w:t xml:space="preserve">:" </w:t>
      </w:r>
      <w:proofErr w:type="gramStart"/>
      <w:r>
        <w:rPr>
          <w:lang w:val="en"/>
        </w:rPr>
        <w:t>parameter  type</w:t>
      </w:r>
      <w:proofErr w:type="gramEnd"/>
      <w:r>
        <w:rPr>
          <w:lang w:val="en"/>
        </w:rPr>
        <w:t xml:space="preserve"> "1000".</w:t>
      </w:r>
    </w:p>
    <w:p w14:paraId="178FBD0E" w14:textId="30F2FEEC" w:rsidR="00D253A6" w:rsidRPr="008349E0" w:rsidRDefault="00D253A6" w:rsidP="00D253A6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Click "OK", then "Save" </w:t>
      </w:r>
      <w:r w:rsidRPr="00D253A6">
        <w:rPr>
          <w:lang w:val="en"/>
        </w:rPr>
        <w:t xml:space="preserve">to be </w:t>
      </w:r>
      <w:proofErr w:type="gramStart"/>
      <w:r w:rsidRPr="00D253A6">
        <w:rPr>
          <w:lang w:val="en"/>
        </w:rPr>
        <w:t xml:space="preserve">inside </w:t>
      </w:r>
      <w:r>
        <w:rPr>
          <w:lang w:val="en"/>
        </w:rPr>
        <w:t xml:space="preserve"> the</w:t>
      </w:r>
      <w:proofErr w:type="gramEnd"/>
      <w:r>
        <w:rPr>
          <w:lang w:val="en"/>
        </w:rPr>
        <w:t xml:space="preserve"> "</w:t>
      </w:r>
      <w:r w:rsidRPr="00D253A6">
        <w:rPr>
          <w:lang w:val="en"/>
        </w:rPr>
        <w:t>More groups</w:t>
      </w:r>
      <w:r>
        <w:rPr>
          <w:lang w:val="en"/>
        </w:rPr>
        <w:t xml:space="preserve">" option </w:t>
      </w:r>
      <w:r w:rsidRPr="00D253A6">
        <w:rPr>
          <w:lang w:val="en"/>
        </w:rPr>
        <w:t xml:space="preserve"> and finally </w:t>
      </w:r>
      <w:r w:rsidRPr="00D253A6">
        <w:rPr>
          <w:b/>
          <w:lang w:val="en"/>
        </w:rPr>
        <w:t>apply</w:t>
      </w:r>
      <w:r w:rsidRPr="00D253A6">
        <w:rPr>
          <w:lang w:val="en"/>
        </w:rPr>
        <w:t xml:space="preserve"> the new group</w:t>
      </w:r>
      <w:r>
        <w:rPr>
          <w:lang w:val="en"/>
        </w:rPr>
        <w:t>.</w:t>
      </w:r>
    </w:p>
    <w:p w14:paraId="3973F7B7" w14:textId="73509165" w:rsidR="00D253A6" w:rsidRPr="008349E0" w:rsidRDefault="00D253A6" w:rsidP="00514F89">
      <w:pPr>
        <w:pStyle w:val="ListParagraph"/>
        <w:numPr>
          <w:ilvl w:val="0"/>
          <w:numId w:val="26"/>
        </w:numPr>
        <w:autoSpaceDE w:val="0"/>
        <w:autoSpaceDN w:val="0"/>
        <w:adjustRightInd w:val="0"/>
        <w:ind w:left="1080"/>
        <w:jc w:val="both"/>
        <w:rPr>
          <w:rFonts w:ascii="Arial" w:hAnsi="Arial" w:cs="Arial"/>
          <w:lang w:val="en-US"/>
        </w:rPr>
      </w:pPr>
      <w:r w:rsidRPr="00137700">
        <w:rPr>
          <w:b/>
          <w:lang w:val="en"/>
        </w:rPr>
        <w:t>What is the meaning of this table, according to the grouping made?</w:t>
      </w:r>
    </w:p>
    <w:p w14:paraId="05B65119" w14:textId="3E51D1B2" w:rsidR="00D253A6" w:rsidRPr="00D253A6" w:rsidRDefault="00D253A6" w:rsidP="00D25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D253A6">
        <w:rPr>
          <w:b/>
          <w:u w:val="single"/>
          <w:lang w:val="en"/>
        </w:rPr>
        <w:t>Part 5</w:t>
      </w:r>
    </w:p>
    <w:p w14:paraId="26B5DB04" w14:textId="77777777" w:rsidR="00EB6D6F" w:rsidRPr="00EB6D6F" w:rsidRDefault="00EB6D6F" w:rsidP="00EB6D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s-CR"/>
        </w:rPr>
      </w:pPr>
    </w:p>
    <w:p w14:paraId="389F6BAA" w14:textId="15A9B5B8" w:rsidR="00421B48" w:rsidRDefault="00421B48" w:rsidP="00421B48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lang w:val="en"/>
        </w:rPr>
        <w:t>Enter the "Gantt chart" view</w:t>
      </w:r>
    </w:p>
    <w:p w14:paraId="398C18AC" w14:textId="6C719B97" w:rsidR="0050404F" w:rsidRDefault="00421B48" w:rsidP="00421B48">
      <w:pPr>
        <w:pStyle w:val="ListParagraph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CR"/>
        </w:rPr>
      </w:pPr>
      <w:r>
        <w:rPr>
          <w:lang w:val="en"/>
        </w:rPr>
        <w:t xml:space="preserve">Click on the arrow that appears next to </w:t>
      </w:r>
      <w:proofErr w:type="gramStart"/>
      <w:r>
        <w:rPr>
          <w:lang w:val="en"/>
        </w:rPr>
        <w:t xml:space="preserve">the </w:t>
      </w:r>
      <w:r w:rsidRPr="00421B48">
        <w:rPr>
          <w:lang w:val="en"/>
        </w:rPr>
        <w:t xml:space="preserve"> column</w:t>
      </w:r>
      <w:proofErr w:type="gramEnd"/>
      <w:r w:rsidRPr="00421B48">
        <w:rPr>
          <w:lang w:val="en"/>
        </w:rPr>
        <w:t xml:space="preserve"> "Task name</w:t>
      </w:r>
      <w:r>
        <w:rPr>
          <w:lang w:val="en"/>
        </w:rPr>
        <w:t>", in this way you are enabling the option "filter + Customize</w:t>
      </w:r>
      <w:r w:rsidR="00DB4E6B" w:rsidRPr="00421B48">
        <w:rPr>
          <w:lang w:val="en"/>
        </w:rPr>
        <w:t xml:space="preserve">", </w:t>
      </w:r>
      <w:r>
        <w:rPr>
          <w:lang w:val="en"/>
        </w:rPr>
        <w:t>in the screen that is displayed  select "</w:t>
      </w:r>
      <w:r w:rsidR="00DB4E6B" w:rsidRPr="00421B48">
        <w:rPr>
          <w:lang w:val="en"/>
        </w:rPr>
        <w:t>Contains" and at the same time write the word "permissions" (to filter that search).   To display the information, select OK.</w:t>
      </w:r>
    </w:p>
    <w:p w14:paraId="5D6AE903" w14:textId="266132EB" w:rsidR="00421B48" w:rsidRPr="00137700" w:rsidRDefault="00421B48" w:rsidP="00421B48">
      <w:pPr>
        <w:pStyle w:val="ListParagraph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CR"/>
        </w:rPr>
      </w:pPr>
      <w:r w:rsidRPr="00137700">
        <w:rPr>
          <w:b/>
          <w:lang w:val="en"/>
        </w:rPr>
        <w:t>What happened?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 xml:space="preserve">----   </w:t>
      </w:r>
      <w:proofErr w:type="gramStart"/>
      <w:r>
        <w:rPr>
          <w:color w:val="000000"/>
          <w:lang w:val="en"/>
        </w:rPr>
        <w:t>End  of</w:t>
      </w:r>
      <w:proofErr w:type="gramEnd"/>
      <w:r>
        <w:rPr>
          <w:color w:val="000000"/>
          <w:lang w:val="en"/>
        </w:rPr>
        <w:t xml:space="preserve"> Practice   </w:t>
      </w:r>
      <w:r w:rsidRPr="00281582">
        <w:rPr>
          <w:color w:val="000000"/>
          <w:lang w:val="en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>XSC</w:t>
      </w:r>
    </w:p>
    <w:p w14:paraId="653FB6D4" w14:textId="1D7CEA99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22355" w14:textId="77777777" w:rsidR="00D97048" w:rsidRDefault="00D97048" w:rsidP="00E20F03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1A833720" w14:textId="77777777" w:rsidR="00D97048" w:rsidRDefault="00D97048" w:rsidP="00E20F03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Footer"/>
          <w:jc w:val="center"/>
        </w:pPr>
        <w:r>
          <w:rPr>
            <w:lang w:val="en"/>
          </w:rPr>
          <w:fldChar w:fldCharType="begin"/>
        </w:r>
        <w:r>
          <w:rPr>
            <w:lang w:val="en"/>
          </w:rPr>
          <w:instrText>PAGE   \* MERGEFORMAT</w:instrText>
        </w:r>
        <w:r>
          <w:rPr>
            <w:lang w:val="en"/>
          </w:rPr>
          <w:fldChar w:fldCharType="separate"/>
        </w:r>
        <w:r w:rsidR="00930EAC">
          <w:rPr>
            <w:noProof/>
            <w:lang w:val="en"/>
          </w:rPr>
          <w:t>1</w:t>
        </w:r>
        <w:r>
          <w:rPr>
            <w:lang w:val="en"/>
          </w:rPr>
          <w:fldChar w:fldCharType="end"/>
        </w:r>
      </w:p>
    </w:sdtContent>
  </w:sdt>
  <w:p w14:paraId="0B6FCD03" w14:textId="77777777" w:rsidR="00D77D28" w:rsidRDefault="00D77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C5F72" w14:textId="77777777" w:rsidR="00D97048" w:rsidRDefault="00D97048" w:rsidP="00E20F03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3AE93671" w14:textId="77777777" w:rsidR="00D97048" w:rsidRDefault="00D97048" w:rsidP="00E20F03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Header"/>
    </w:pPr>
    <w:r>
      <w:rPr>
        <w:noProof/>
        <w:lang w:val="en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7992215">
    <w:abstractNumId w:val="15"/>
  </w:num>
  <w:num w:numId="2" w16cid:durableId="1296830275">
    <w:abstractNumId w:val="13"/>
  </w:num>
  <w:num w:numId="3" w16cid:durableId="1681156286">
    <w:abstractNumId w:val="27"/>
  </w:num>
  <w:num w:numId="4" w16cid:durableId="705833814">
    <w:abstractNumId w:val="35"/>
  </w:num>
  <w:num w:numId="5" w16cid:durableId="1788236553">
    <w:abstractNumId w:val="1"/>
  </w:num>
  <w:num w:numId="6" w16cid:durableId="1767923889">
    <w:abstractNumId w:val="5"/>
  </w:num>
  <w:num w:numId="7" w16cid:durableId="1175723479">
    <w:abstractNumId w:val="7"/>
  </w:num>
  <w:num w:numId="8" w16cid:durableId="1971669900">
    <w:abstractNumId w:val="14"/>
  </w:num>
  <w:num w:numId="9" w16cid:durableId="1331911790">
    <w:abstractNumId w:val="12"/>
  </w:num>
  <w:num w:numId="10" w16cid:durableId="692650299">
    <w:abstractNumId w:val="31"/>
  </w:num>
  <w:num w:numId="11" w16cid:durableId="1552884805">
    <w:abstractNumId w:val="18"/>
  </w:num>
  <w:num w:numId="12" w16cid:durableId="342173904">
    <w:abstractNumId w:val="29"/>
  </w:num>
  <w:num w:numId="13" w16cid:durableId="2135904472">
    <w:abstractNumId w:val="25"/>
  </w:num>
  <w:num w:numId="14" w16cid:durableId="822888584">
    <w:abstractNumId w:val="2"/>
  </w:num>
  <w:num w:numId="15" w16cid:durableId="895707060">
    <w:abstractNumId w:val="16"/>
  </w:num>
  <w:num w:numId="16" w16cid:durableId="1390035244">
    <w:abstractNumId w:val="28"/>
  </w:num>
  <w:num w:numId="17" w16cid:durableId="153838871">
    <w:abstractNumId w:val="21"/>
  </w:num>
  <w:num w:numId="18" w16cid:durableId="875771677">
    <w:abstractNumId w:val="33"/>
  </w:num>
  <w:num w:numId="19" w16cid:durableId="2129886528">
    <w:abstractNumId w:val="3"/>
  </w:num>
  <w:num w:numId="20" w16cid:durableId="1405907548">
    <w:abstractNumId w:val="34"/>
  </w:num>
  <w:num w:numId="21" w16cid:durableId="356659002">
    <w:abstractNumId w:val="8"/>
  </w:num>
  <w:num w:numId="22" w16cid:durableId="1408768091">
    <w:abstractNumId w:val="26"/>
  </w:num>
  <w:num w:numId="23" w16cid:durableId="441417127">
    <w:abstractNumId w:val="23"/>
  </w:num>
  <w:num w:numId="24" w16cid:durableId="2016227115">
    <w:abstractNumId w:val="0"/>
  </w:num>
  <w:num w:numId="25" w16cid:durableId="1820809419">
    <w:abstractNumId w:val="4"/>
  </w:num>
  <w:num w:numId="26" w16cid:durableId="1121805914">
    <w:abstractNumId w:val="24"/>
  </w:num>
  <w:num w:numId="27" w16cid:durableId="1187913621">
    <w:abstractNumId w:val="11"/>
  </w:num>
  <w:num w:numId="28" w16cid:durableId="476410944">
    <w:abstractNumId w:val="30"/>
  </w:num>
  <w:num w:numId="29" w16cid:durableId="1103233937">
    <w:abstractNumId w:val="32"/>
  </w:num>
  <w:num w:numId="30" w16cid:durableId="1998915934">
    <w:abstractNumId w:val="10"/>
  </w:num>
  <w:num w:numId="31" w16cid:durableId="633290902">
    <w:abstractNumId w:val="17"/>
  </w:num>
  <w:num w:numId="32" w16cid:durableId="124156713">
    <w:abstractNumId w:val="19"/>
  </w:num>
  <w:num w:numId="33" w16cid:durableId="353700424">
    <w:abstractNumId w:val="20"/>
  </w:num>
  <w:num w:numId="34" w16cid:durableId="1884175358">
    <w:abstractNumId w:val="6"/>
  </w:num>
  <w:num w:numId="35" w16cid:durableId="1273393689">
    <w:abstractNumId w:val="9"/>
  </w:num>
  <w:num w:numId="36" w16cid:durableId="6490245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A76BA"/>
    <w:rsid w:val="000A7C36"/>
    <w:rsid w:val="00137700"/>
    <w:rsid w:val="001638BA"/>
    <w:rsid w:val="001649A4"/>
    <w:rsid w:val="00197DD1"/>
    <w:rsid w:val="001A5599"/>
    <w:rsid w:val="001B7842"/>
    <w:rsid w:val="001D6E8F"/>
    <w:rsid w:val="001F3C8D"/>
    <w:rsid w:val="0025743D"/>
    <w:rsid w:val="00260694"/>
    <w:rsid w:val="00264C63"/>
    <w:rsid w:val="002B44ED"/>
    <w:rsid w:val="002B6358"/>
    <w:rsid w:val="0030368D"/>
    <w:rsid w:val="00303CB9"/>
    <w:rsid w:val="003145EF"/>
    <w:rsid w:val="0032134D"/>
    <w:rsid w:val="003462B7"/>
    <w:rsid w:val="00381EDC"/>
    <w:rsid w:val="00391426"/>
    <w:rsid w:val="003E0D3D"/>
    <w:rsid w:val="003F6DB5"/>
    <w:rsid w:val="00400152"/>
    <w:rsid w:val="00421B48"/>
    <w:rsid w:val="00426023"/>
    <w:rsid w:val="004335BB"/>
    <w:rsid w:val="00461227"/>
    <w:rsid w:val="0046400C"/>
    <w:rsid w:val="004C4155"/>
    <w:rsid w:val="004C5CCB"/>
    <w:rsid w:val="004D58A0"/>
    <w:rsid w:val="0050404F"/>
    <w:rsid w:val="0050423C"/>
    <w:rsid w:val="00512061"/>
    <w:rsid w:val="005320BB"/>
    <w:rsid w:val="00560331"/>
    <w:rsid w:val="00566CB0"/>
    <w:rsid w:val="00586D3E"/>
    <w:rsid w:val="005B1026"/>
    <w:rsid w:val="005C6E73"/>
    <w:rsid w:val="005E4537"/>
    <w:rsid w:val="00612E10"/>
    <w:rsid w:val="00621617"/>
    <w:rsid w:val="00637E02"/>
    <w:rsid w:val="00647A54"/>
    <w:rsid w:val="00677DB5"/>
    <w:rsid w:val="006A2D53"/>
    <w:rsid w:val="006A6AE0"/>
    <w:rsid w:val="006F64C0"/>
    <w:rsid w:val="00705BCA"/>
    <w:rsid w:val="00706E58"/>
    <w:rsid w:val="00713664"/>
    <w:rsid w:val="00722E85"/>
    <w:rsid w:val="00726820"/>
    <w:rsid w:val="00747E2C"/>
    <w:rsid w:val="0077766A"/>
    <w:rsid w:val="00795D87"/>
    <w:rsid w:val="007A0927"/>
    <w:rsid w:val="007C7C4E"/>
    <w:rsid w:val="008349E0"/>
    <w:rsid w:val="00876A08"/>
    <w:rsid w:val="00897373"/>
    <w:rsid w:val="008976D6"/>
    <w:rsid w:val="008A3517"/>
    <w:rsid w:val="008A4104"/>
    <w:rsid w:val="008A609A"/>
    <w:rsid w:val="008B6864"/>
    <w:rsid w:val="008E2A64"/>
    <w:rsid w:val="00930EAC"/>
    <w:rsid w:val="00931269"/>
    <w:rsid w:val="00936B4F"/>
    <w:rsid w:val="009675FF"/>
    <w:rsid w:val="00976C91"/>
    <w:rsid w:val="00985BAD"/>
    <w:rsid w:val="009974BD"/>
    <w:rsid w:val="009B17D7"/>
    <w:rsid w:val="009B7D69"/>
    <w:rsid w:val="009E0288"/>
    <w:rsid w:val="009F0AD4"/>
    <w:rsid w:val="00A6183F"/>
    <w:rsid w:val="00A92E49"/>
    <w:rsid w:val="00AA1B08"/>
    <w:rsid w:val="00AB3866"/>
    <w:rsid w:val="00B32EB8"/>
    <w:rsid w:val="00B40160"/>
    <w:rsid w:val="00B65845"/>
    <w:rsid w:val="00B82106"/>
    <w:rsid w:val="00BA3250"/>
    <w:rsid w:val="00BB1730"/>
    <w:rsid w:val="00BC599E"/>
    <w:rsid w:val="00BD041E"/>
    <w:rsid w:val="00BE2249"/>
    <w:rsid w:val="00BF43F8"/>
    <w:rsid w:val="00C0531F"/>
    <w:rsid w:val="00C15ECE"/>
    <w:rsid w:val="00C26DC3"/>
    <w:rsid w:val="00C57A73"/>
    <w:rsid w:val="00C6641F"/>
    <w:rsid w:val="00C703E8"/>
    <w:rsid w:val="00C72B2A"/>
    <w:rsid w:val="00C8066D"/>
    <w:rsid w:val="00CA153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461B3"/>
    <w:rsid w:val="00D51F79"/>
    <w:rsid w:val="00D60955"/>
    <w:rsid w:val="00D77D28"/>
    <w:rsid w:val="00D97048"/>
    <w:rsid w:val="00DB4E6B"/>
    <w:rsid w:val="00DF1530"/>
    <w:rsid w:val="00E20F03"/>
    <w:rsid w:val="00E422C1"/>
    <w:rsid w:val="00EB1C9E"/>
    <w:rsid w:val="00EB44C1"/>
    <w:rsid w:val="00EB6D6F"/>
    <w:rsid w:val="00EE751A"/>
    <w:rsid w:val="00F14984"/>
    <w:rsid w:val="00F709B1"/>
    <w:rsid w:val="00F86249"/>
    <w:rsid w:val="00FA7E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7C715FD-0D4C-4F73-B929-B9A2C214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2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F03"/>
  </w:style>
  <w:style w:type="paragraph" w:styleId="Footer">
    <w:name w:val="footer"/>
    <w:basedOn w:val="Normal"/>
    <w:link w:val="Foot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F03"/>
  </w:style>
  <w:style w:type="paragraph" w:styleId="ListParagraph">
    <w:name w:val="List Paragraph"/>
    <w:basedOn w:val="Normal"/>
    <w:link w:val="ListParagraphChar"/>
    <w:uiPriority w:val="34"/>
    <w:qFormat/>
    <w:rsid w:val="001A5599"/>
    <w:pPr>
      <w:ind w:left="720"/>
      <w:contextualSpacing/>
    </w:pPr>
  </w:style>
  <w:style w:type="table" w:styleId="TableGrid">
    <w:name w:val="Table Grid"/>
    <w:basedOn w:val="Table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C57A73"/>
  </w:style>
  <w:style w:type="character" w:styleId="PlaceholderText">
    <w:name w:val="Placeholder Text"/>
    <w:basedOn w:val="DefaultParagraphFont"/>
    <w:uiPriority w:val="99"/>
    <w:semiHidden/>
    <w:rsid w:val="008349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1</cp:revision>
  <cp:lastPrinted>2016-06-28T16:53:00Z</cp:lastPrinted>
  <dcterms:created xsi:type="dcterms:W3CDTF">2021-09-10T20:20:00Z</dcterms:created>
  <dcterms:modified xsi:type="dcterms:W3CDTF">2023-07-18T23:01:00Z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2023-07-18T23:01:15Z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1dd3bfbd-188c-4243-bf0a-690dc8232c56</vt:lpwstr>
  </property>
  <property fmtid="{D5CDD505-2E9C-101B-9397-08002B2CF9AE}" pid="8" name="MSIP_Label_d38901aa-f724-46bf-bb4f-aef09392934b_ContentBits">
    <vt:lpwstr>0</vt:lpwstr>
  </property>
</Properties>
</file>