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3F147D29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0DA0D6D2" w14:textId="29D80B25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CTICA</w:t>
      </w:r>
    </w:p>
    <w:p w14:paraId="6E5DF274" w14:textId="25F92456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Proyecto “</w:t>
      </w:r>
      <w:r w:rsidR="00996F1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Earned Value costo fijo”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384B0BDF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</w:t>
      </w:r>
      <w:r w:rsidR="00C84BA9">
        <w:rPr>
          <w:rFonts w:ascii="Arial" w:hAnsi="Arial" w:cs="Arial"/>
          <w:b/>
          <w:i/>
        </w:rPr>
        <w:t>unidad Ava</w:t>
      </w:r>
      <w:r w:rsidR="00FE4317">
        <w:rPr>
          <w:rFonts w:ascii="Arial" w:hAnsi="Arial" w:cs="Arial"/>
          <w:b/>
          <w:i/>
        </w:rPr>
        <w:t>-202</w:t>
      </w:r>
      <w:r w:rsidR="001C17B5">
        <w:rPr>
          <w:rFonts w:ascii="Arial" w:hAnsi="Arial" w:cs="Arial"/>
          <w:b/>
          <w:i/>
        </w:rPr>
        <w:t>4</w:t>
      </w:r>
      <w:r w:rsidR="00996F11" w:rsidRPr="00996F11">
        <w:rPr>
          <w:rFonts w:ascii="Arial" w:hAnsi="Arial" w:cs="Arial"/>
          <w:b/>
          <w:i/>
        </w:rPr>
        <w:t>.mpp</w:t>
      </w:r>
      <w:r w:rsidRPr="007E6767">
        <w:rPr>
          <w:rFonts w:ascii="Arial" w:hAnsi="Arial" w:cs="Arial"/>
        </w:rPr>
        <w:t xml:space="preserve">.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rFonts w:ascii="Arial" w:hAnsi="Arial" w:cs="Arial"/>
          <w:b/>
          <w:u w:val="single"/>
        </w:rPr>
        <w:t>Parte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838A7C" w14:textId="2510F70C" w:rsidR="00996F11" w:rsidRPr="00F54B4D" w:rsidRDefault="00C02347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Verificar</w:t>
      </w:r>
      <w:r w:rsidR="00996F11" w:rsidRPr="00F54B4D">
        <w:rPr>
          <w:rFonts w:ascii="Arial" w:hAnsi="Arial" w:cs="Arial"/>
        </w:rPr>
        <w:t xml:space="preserve"> la </w:t>
      </w:r>
      <w:r w:rsidR="00996F11" w:rsidRPr="00F54B4D">
        <w:rPr>
          <w:rFonts w:ascii="Arial" w:hAnsi="Arial" w:cs="Arial"/>
          <w:u w:val="single"/>
        </w:rPr>
        <w:t>fecha de inicio</w:t>
      </w:r>
      <w:r w:rsidR="00996F11">
        <w:rPr>
          <w:rFonts w:ascii="Arial" w:hAnsi="Arial" w:cs="Arial"/>
        </w:rPr>
        <w:t xml:space="preserve"> al 02/Ene/20</w:t>
      </w:r>
      <w:r w:rsidR="00E741ED">
        <w:rPr>
          <w:rFonts w:ascii="Arial" w:hAnsi="Arial" w:cs="Arial"/>
        </w:rPr>
        <w:t>2</w:t>
      </w:r>
      <w:r w:rsidR="001C17B5">
        <w:rPr>
          <w:rFonts w:ascii="Arial" w:hAnsi="Arial" w:cs="Arial"/>
        </w:rPr>
        <w:t>4</w:t>
      </w:r>
    </w:p>
    <w:p w14:paraId="454DC3AE" w14:textId="5C26182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Incluir los “costos fijos” </w:t>
      </w:r>
      <w:r w:rsidR="00C02347">
        <w:rPr>
          <w:rFonts w:ascii="Arial" w:hAnsi="Arial" w:cs="Arial"/>
        </w:rPr>
        <w:t xml:space="preserve">(en vista costo) </w:t>
      </w:r>
      <w:r>
        <w:rPr>
          <w:rFonts w:ascii="Arial" w:hAnsi="Arial" w:cs="Arial"/>
        </w:rPr>
        <w:t>para las siguientes actividades:</w:t>
      </w:r>
      <w:r w:rsidR="0038015B">
        <w:rPr>
          <w:rFonts w:ascii="Arial" w:hAnsi="Arial" w:cs="Arial"/>
        </w:rPr>
        <w:t xml:space="preserve"> </w:t>
      </w:r>
      <w:r w:rsidR="0038015B" w:rsidRPr="001F0486">
        <w:rPr>
          <w:rFonts w:ascii="Arial" w:hAnsi="Arial" w:cs="Arial"/>
          <w:b/>
          <w:bCs/>
          <w:color w:val="FF0000"/>
        </w:rPr>
        <w:t>ya está realizado en el archivo de práctica.</w:t>
      </w:r>
    </w:p>
    <w:p w14:paraId="0F1B3BC3" w14:textId="578EC046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noProof/>
          <w:lang w:val="es-CR" w:eastAsia="es-CR"/>
        </w:rPr>
        <w:drawing>
          <wp:inline distT="0" distB="0" distL="0" distR="0" wp14:anchorId="5303D519" wp14:editId="59A98637">
            <wp:extent cx="4322445" cy="100965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7B8B7" w14:textId="26249C5E" w:rsidR="00996F11" w:rsidRDefault="00996F11" w:rsidP="00996F11">
      <w:pPr>
        <w:autoSpaceDE w:val="0"/>
        <w:autoSpaceDN w:val="0"/>
        <w:adjustRightInd w:val="0"/>
        <w:jc w:val="both"/>
      </w:pPr>
      <w:r>
        <w:rPr>
          <w:noProof/>
          <w:lang w:val="es-CR" w:eastAsia="es-CR"/>
        </w:rPr>
        <w:drawing>
          <wp:inline distT="0" distB="0" distL="0" distR="0" wp14:anchorId="5512F666" wp14:editId="05A50104">
            <wp:extent cx="4322445" cy="80772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3980" w14:textId="7777777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C02347">
        <w:rPr>
          <w:rFonts w:ascii="Arial" w:hAnsi="Arial" w:cs="Arial"/>
          <w:b/>
        </w:rPr>
        <w:t>Guarde línea BASE</w:t>
      </w:r>
    </w:p>
    <w:p w14:paraId="44B095FB" w14:textId="77777777" w:rsidR="0068249E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F830C" w14:textId="33B7E7CB" w:rsidR="0068249E" w:rsidRDefault="0068249E" w:rsidP="0068249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602B55">
        <w:rPr>
          <w:rFonts w:ascii="Arial" w:hAnsi="Arial" w:cs="Arial"/>
        </w:rPr>
        <w:t>Deshabilitar la “programación” de que “Project siempre calcula los costos reales”</w:t>
      </w:r>
      <w:r>
        <w:rPr>
          <w:rFonts w:ascii="Arial" w:hAnsi="Arial" w:cs="Arial"/>
        </w:rPr>
        <w:t>. (en archivo opciones – programación (al final deshabilitar la opción “project siempre calcula los costos reales)</w:t>
      </w:r>
    </w:p>
    <w:p w14:paraId="45769F71" w14:textId="77777777" w:rsidR="0068249E" w:rsidRPr="00C02347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C9560AA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39FA1C8" w14:textId="28C6BBB0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2</w:t>
      </w:r>
      <w:r w:rsidR="00841E98">
        <w:rPr>
          <w:rFonts w:ascii="Arial" w:hAnsi="Arial" w:cs="Arial"/>
          <w:b/>
          <w:u w:val="single"/>
        </w:rPr>
        <w:t>-Corte 1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99AC257" w14:textId="5568195B" w:rsidR="00996F11" w:rsidRPr="005F6F96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  <w:r w:rsidR="009D7C37">
        <w:rPr>
          <w:rFonts w:ascii="Arial" w:hAnsi="Arial" w:cs="Arial"/>
          <w:i/>
        </w:rPr>
        <w:t xml:space="preserve"> </w:t>
      </w:r>
      <w:r w:rsidR="009D7C37" w:rsidRPr="00D207E5">
        <w:rPr>
          <w:rFonts w:ascii="Arial" w:hAnsi="Arial" w:cs="Arial"/>
          <w:iCs/>
          <w:color w:val="FF0000"/>
        </w:rPr>
        <w:t xml:space="preserve">insertar la columna </w:t>
      </w:r>
      <w:r w:rsidR="003343F0" w:rsidRPr="00D207E5">
        <w:rPr>
          <w:rFonts w:ascii="Arial" w:hAnsi="Arial" w:cs="Arial"/>
          <w:iCs/>
          <w:color w:val="FF0000"/>
        </w:rPr>
        <w:t>“%</w:t>
      </w:r>
      <w:r w:rsidR="00DC0926">
        <w:rPr>
          <w:rFonts w:ascii="Arial" w:hAnsi="Arial" w:cs="Arial"/>
          <w:iCs/>
          <w:color w:val="FF0000"/>
        </w:rPr>
        <w:t xml:space="preserve"> </w:t>
      </w:r>
      <w:r w:rsidR="003343F0" w:rsidRPr="00D207E5">
        <w:rPr>
          <w:rFonts w:ascii="Arial" w:hAnsi="Arial" w:cs="Arial"/>
          <w:iCs/>
          <w:color w:val="FF0000"/>
        </w:rPr>
        <w:t>completado” en la vista “Costo”</w:t>
      </w:r>
      <w:r w:rsidR="00D207E5">
        <w:rPr>
          <w:rFonts w:ascii="Arial" w:hAnsi="Arial" w:cs="Arial"/>
          <w:iCs/>
          <w:color w:val="FF0000"/>
        </w:rPr>
        <w:t xml:space="preserve"> para incluir los % de avance.</w:t>
      </w:r>
      <w:r w:rsidR="00490F39">
        <w:rPr>
          <w:rFonts w:ascii="Arial" w:hAnsi="Arial" w:cs="Arial"/>
          <w:iCs/>
          <w:color w:val="FF0000"/>
        </w:rPr>
        <w:t xml:space="preserve"> Ir a Archivo-Opciones-Avanzado-Opciones de valor acumulado para este proyecto-</w:t>
      </w:r>
      <w:r w:rsidR="00DC0926">
        <w:rPr>
          <w:rFonts w:ascii="Arial" w:hAnsi="Arial" w:cs="Arial"/>
          <w:iCs/>
          <w:color w:val="FF0000"/>
        </w:rPr>
        <w:t xml:space="preserve">revisar que el </w:t>
      </w:r>
      <w:r w:rsidR="00490F39">
        <w:rPr>
          <w:rFonts w:ascii="Arial" w:hAnsi="Arial" w:cs="Arial"/>
          <w:iCs/>
          <w:color w:val="FF0000"/>
        </w:rPr>
        <w:t>Método predeterminado del valor acumulado de tarea: % completado.</w:t>
      </w:r>
    </w:p>
    <w:p w14:paraId="111E31B1" w14:textId="77777777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4E64FB9D" w14:textId="43A47905" w:rsidR="00996F11" w:rsidRPr="00C8336A" w:rsidRDefault="005122A0" w:rsidP="00996F11">
      <w:pPr>
        <w:autoSpaceDE w:val="0"/>
        <w:autoSpaceDN w:val="0"/>
        <w:adjustRightInd w:val="0"/>
        <w:ind w:left="360"/>
        <w:jc w:val="both"/>
      </w:pPr>
      <w:r w:rsidRPr="005122A0">
        <w:rPr>
          <w:noProof/>
        </w:rPr>
        <w:lastRenderedPageBreak/>
        <w:drawing>
          <wp:inline distT="0" distB="0" distL="0" distR="0" wp14:anchorId="71ABDEBE" wp14:editId="79FB9588">
            <wp:extent cx="5334000" cy="4581525"/>
            <wp:effectExtent l="0" t="0" r="0" b="9525"/>
            <wp:docPr id="693440302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C2746" w14:textId="0128A7B6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>
        <w:rPr>
          <w:rFonts w:ascii="Arial" w:hAnsi="Arial" w:cs="Arial"/>
          <w:b/>
        </w:rPr>
        <w:t>31/Ene/20</w:t>
      </w:r>
      <w:r w:rsidR="00E741ED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4</w:t>
      </w:r>
      <w:r w:rsidR="00D207E5">
        <w:rPr>
          <w:rFonts w:ascii="Arial" w:hAnsi="Arial" w:cs="Arial"/>
          <w:b/>
        </w:rPr>
        <w:t xml:space="preserve"> </w:t>
      </w:r>
      <w:r w:rsidR="00D207E5" w:rsidRPr="00D207E5">
        <w:rPr>
          <w:rFonts w:ascii="Arial" w:hAnsi="Arial" w:cs="Arial"/>
          <w:b/>
          <w:color w:val="FF0000"/>
        </w:rPr>
        <w:t xml:space="preserve">en Vista-Tablas-Más Tablas-Valor </w:t>
      </w:r>
      <w:r w:rsidR="00D207E5">
        <w:rPr>
          <w:rFonts w:ascii="Arial" w:hAnsi="Arial" w:cs="Arial"/>
          <w:b/>
          <w:color w:val="FF0000"/>
        </w:rPr>
        <w:t>A</w:t>
      </w:r>
      <w:r w:rsidR="00D207E5" w:rsidRPr="00D207E5">
        <w:rPr>
          <w:rFonts w:ascii="Arial" w:hAnsi="Arial" w:cs="Arial"/>
          <w:b/>
          <w:color w:val="FF0000"/>
        </w:rPr>
        <w:t>cumulado</w:t>
      </w:r>
      <w:r w:rsidR="00D207E5">
        <w:rPr>
          <w:rFonts w:ascii="Arial" w:hAnsi="Arial" w:cs="Arial"/>
          <w:b/>
          <w:color w:val="FF0000"/>
        </w:rPr>
        <w:t xml:space="preserve"> para ver la tabla correspondiente, luego insertar las columnas % completado, IRC, IRP, IRPC</w:t>
      </w:r>
    </w:p>
    <w:p w14:paraId="4F4B8E2F" w14:textId="77A237E3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bookmarkStart w:id="0" w:name="_Hlk82183670"/>
      <w:r>
        <w:rPr>
          <w:rFonts w:ascii="Arial" w:hAnsi="Arial" w:cs="Arial"/>
        </w:rPr>
        <w:t>¿</w:t>
      </w:r>
      <w:bookmarkStart w:id="1" w:name="_Hlk82183456"/>
      <w:r w:rsidR="00CE6265">
        <w:rPr>
          <w:rFonts w:ascii="Arial" w:hAnsi="Arial" w:cs="Arial"/>
        </w:rPr>
        <w:t>Cuánto es el IRC o índice de rendimiento</w:t>
      </w:r>
      <w:r>
        <w:rPr>
          <w:rFonts w:ascii="Arial" w:hAnsi="Arial" w:cs="Arial"/>
        </w:rPr>
        <w:t xml:space="preserve"> del costo para el avance actual</w:t>
      </w:r>
      <w:r w:rsidR="00CE6265">
        <w:rPr>
          <w:rFonts w:ascii="Arial" w:hAnsi="Arial" w:cs="Arial"/>
        </w:rPr>
        <w:t>, cuál es su interpretación con respecto al desempeño del costo del proyecto en la fecha de corte</w:t>
      </w:r>
      <w:r>
        <w:rPr>
          <w:rFonts w:ascii="Arial" w:hAnsi="Arial" w:cs="Arial"/>
        </w:rPr>
        <w:t>?</w:t>
      </w:r>
      <w:r w:rsidR="000831AC">
        <w:rPr>
          <w:rFonts w:ascii="Arial" w:hAnsi="Arial" w:cs="Arial"/>
        </w:rPr>
        <w:t xml:space="preserve"> </w:t>
      </w:r>
      <w:bookmarkEnd w:id="1"/>
    </w:p>
    <w:p w14:paraId="209A6E2D" w14:textId="24A08010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CE6265" w:rsidRPr="00CE6265">
        <w:rPr>
          <w:rFonts w:ascii="Arial" w:hAnsi="Arial" w:cs="Arial"/>
        </w:rPr>
        <w:t>Cuánto es el IR</w:t>
      </w:r>
      <w:r w:rsidR="00CE6265">
        <w:rPr>
          <w:rFonts w:ascii="Arial" w:hAnsi="Arial" w:cs="Arial"/>
        </w:rPr>
        <w:t>P</w:t>
      </w:r>
      <w:r w:rsidR="00CE6265" w:rsidRPr="00CE6265">
        <w:rPr>
          <w:rFonts w:ascii="Arial" w:hAnsi="Arial" w:cs="Arial"/>
        </w:rPr>
        <w:t xml:space="preserve"> o índice de rendimiento de</w:t>
      </w:r>
      <w:r w:rsidR="00CE6265">
        <w:rPr>
          <w:rFonts w:ascii="Arial" w:hAnsi="Arial" w:cs="Arial"/>
        </w:rPr>
        <w:t xml:space="preserve"> </w:t>
      </w:r>
      <w:r w:rsidR="00CE6265" w:rsidRPr="00CE6265">
        <w:rPr>
          <w:rFonts w:ascii="Arial" w:hAnsi="Arial" w:cs="Arial"/>
        </w:rPr>
        <w:t>l</w:t>
      </w:r>
      <w:r w:rsidR="00CE6265">
        <w:rPr>
          <w:rFonts w:ascii="Arial" w:hAnsi="Arial" w:cs="Arial"/>
        </w:rPr>
        <w:t>a</w:t>
      </w:r>
      <w:r w:rsidR="00CE6265" w:rsidRPr="00CE6265">
        <w:rPr>
          <w:rFonts w:ascii="Arial" w:hAnsi="Arial" w:cs="Arial"/>
        </w:rPr>
        <w:t xml:space="preserve"> </w:t>
      </w:r>
      <w:r w:rsidR="00CE6265">
        <w:rPr>
          <w:rFonts w:ascii="Arial" w:hAnsi="Arial" w:cs="Arial"/>
        </w:rPr>
        <w:t xml:space="preserve">programación </w:t>
      </w:r>
      <w:r w:rsidR="00CE6265" w:rsidRPr="00CE6265">
        <w:rPr>
          <w:rFonts w:ascii="Arial" w:hAnsi="Arial" w:cs="Arial"/>
        </w:rPr>
        <w:t>para el avance actual, cuál es su interpretación con respecto al desempeño del c</w:t>
      </w:r>
      <w:r w:rsidR="00CE6265">
        <w:rPr>
          <w:rFonts w:ascii="Arial" w:hAnsi="Arial" w:cs="Arial"/>
        </w:rPr>
        <w:t>ronograma</w:t>
      </w:r>
      <w:r w:rsidR="00CE6265" w:rsidRPr="00CE6265">
        <w:rPr>
          <w:rFonts w:ascii="Arial" w:hAnsi="Arial" w:cs="Arial"/>
        </w:rPr>
        <w:t xml:space="preserve"> del proyecto en la fecha de corte?</w:t>
      </w:r>
    </w:p>
    <w:p w14:paraId="663EDB33" w14:textId="2BB8F7B5" w:rsidR="0046754C" w:rsidRPr="0046754C" w:rsidRDefault="00CE6265" w:rsidP="0046754C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bookmarkEnd w:id="0"/>
    <w:p w14:paraId="5F818AAA" w14:textId="5E012D76" w:rsidR="00996F11" w:rsidRDefault="00996F11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14:paraId="6E39FC87" w14:textId="394C8B42" w:rsidR="00841E98" w:rsidRPr="00841E98" w:rsidRDefault="00841E98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Corte1.mpp</w:t>
      </w:r>
    </w:p>
    <w:p w14:paraId="6783CBD3" w14:textId="17D34C11" w:rsidR="00C02347" w:rsidRPr="00602B55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lastRenderedPageBreak/>
        <w:t>Parte 3</w:t>
      </w:r>
      <w:r w:rsidR="00841E98">
        <w:rPr>
          <w:rFonts w:ascii="Arial" w:hAnsi="Arial" w:cs="Arial"/>
          <w:b/>
          <w:u w:val="single"/>
        </w:rPr>
        <w:t>-Corte 2</w:t>
      </w:r>
      <w:r w:rsidR="00513950">
        <w:rPr>
          <w:rFonts w:ascii="Arial" w:hAnsi="Arial" w:cs="Arial"/>
          <w:b/>
          <w:u w:val="single"/>
        </w:rPr>
        <w:t xml:space="preserve"> </w:t>
      </w:r>
      <w:bookmarkStart w:id="2" w:name="_Hlk123909412"/>
      <w:r w:rsidR="00841E98">
        <w:rPr>
          <w:rFonts w:ascii="Arial" w:hAnsi="Arial" w:cs="Arial"/>
          <w:b/>
          <w:color w:val="FF0000"/>
          <w:u w:val="single"/>
        </w:rPr>
        <w:t>E</w:t>
      </w:r>
      <w:r w:rsidR="00513950" w:rsidRPr="00513950">
        <w:rPr>
          <w:rFonts w:ascii="Arial" w:hAnsi="Arial" w:cs="Arial"/>
          <w:b/>
          <w:color w:val="FF0000"/>
          <w:u w:val="single"/>
        </w:rPr>
        <w:t>n el mismo archivo generado en la Parte 2</w:t>
      </w:r>
      <w:r w:rsidR="00E84CD4">
        <w:rPr>
          <w:rFonts w:ascii="Arial" w:hAnsi="Arial" w:cs="Arial"/>
          <w:b/>
          <w:color w:val="FF0000"/>
          <w:u w:val="single"/>
        </w:rPr>
        <w:t>-Corte 1</w:t>
      </w:r>
      <w:r w:rsidR="00513950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9623F7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  <w:bookmarkEnd w:id="2"/>
      <w:r w:rsidR="00513950" w:rsidRPr="00513950">
        <w:rPr>
          <w:rFonts w:ascii="Arial" w:hAnsi="Arial" w:cs="Arial"/>
          <w:b/>
          <w:color w:val="FF0000"/>
          <w:u w:val="single"/>
        </w:rPr>
        <w:t>.</w:t>
      </w:r>
    </w:p>
    <w:p w14:paraId="07B17F31" w14:textId="79C1B1B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</w:t>
      </w:r>
      <w:r w:rsidR="00B8059B">
        <w:rPr>
          <w:rFonts w:ascii="Arial" w:hAnsi="Arial" w:cs="Arial"/>
          <w:i/>
        </w:rPr>
        <w:t xml:space="preserve">recuerde acumular los costos reales </w:t>
      </w:r>
      <w:r w:rsidR="00D8052C">
        <w:rPr>
          <w:rFonts w:ascii="Arial" w:hAnsi="Arial" w:cs="Arial"/>
          <w:i/>
        </w:rPr>
        <w:t>a la fecha de corte</w:t>
      </w:r>
      <w:r w:rsidRPr="005F6F96">
        <w:rPr>
          <w:rFonts w:ascii="Arial" w:hAnsi="Arial" w:cs="Arial"/>
          <w:i/>
        </w:rPr>
        <w:t xml:space="preserve"> y </w:t>
      </w:r>
      <w:r w:rsidR="00D8052C">
        <w:rPr>
          <w:rFonts w:ascii="Arial" w:hAnsi="Arial" w:cs="Arial"/>
          <w:i/>
        </w:rPr>
        <w:t xml:space="preserve">poner el </w:t>
      </w:r>
      <w:r w:rsidRPr="005F6F96">
        <w:rPr>
          <w:rFonts w:ascii="Arial" w:hAnsi="Arial" w:cs="Arial"/>
          <w:i/>
        </w:rPr>
        <w:t>avance</w:t>
      </w:r>
      <w:r w:rsidR="00D8052C">
        <w:rPr>
          <w:rFonts w:ascii="Arial" w:hAnsi="Arial" w:cs="Arial"/>
          <w:i/>
        </w:rPr>
        <w:t xml:space="preserve"> en la fecha de corte, revise que los % de avance en la fecha de corte no sean inferiores a los anteriores en la misma actividad, tome en cuenta esta instrucción en cada corte</w:t>
      </w:r>
      <w:r w:rsidRPr="005F6F96">
        <w:rPr>
          <w:rFonts w:ascii="Arial" w:hAnsi="Arial" w:cs="Arial"/>
          <w:i/>
        </w:rPr>
        <w:t>):</w:t>
      </w:r>
    </w:p>
    <w:p w14:paraId="3F692FB3" w14:textId="32E932D2" w:rsidR="00996F11" w:rsidRPr="005F6F96" w:rsidRDefault="000A2CFB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</w:rPr>
      </w:pPr>
      <w:r w:rsidRPr="000A2CFB">
        <w:rPr>
          <w:noProof/>
        </w:rPr>
        <w:drawing>
          <wp:inline distT="0" distB="0" distL="0" distR="0" wp14:anchorId="3DB4BB84" wp14:editId="37CA9C57">
            <wp:extent cx="6030595" cy="5212715"/>
            <wp:effectExtent l="0" t="0" r="8255" b="6985"/>
            <wp:docPr id="253808749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21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7C902" w14:textId="17C37CFA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5FC7298A" w14:textId="77777777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6918ED6" w14:textId="7F868563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 w:rsidR="00E741ED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9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Feb/20</w:t>
      </w:r>
      <w:r w:rsidR="00E741ED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4</w:t>
      </w:r>
    </w:p>
    <w:p w14:paraId="05F63342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51191948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4AEBC2BC" w14:textId="77777777" w:rsidR="00B96388" w:rsidRPr="00602B55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14253FDC" w14:textId="4B52FAFB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A8271F" w14:textId="7880FAC7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bookmarkStart w:id="3" w:name="_Hlk123909342"/>
      <w:r w:rsidRPr="00841E98">
        <w:rPr>
          <w:rFonts w:ascii="Arial" w:hAnsi="Arial" w:cs="Arial"/>
          <w:b/>
          <w:bCs/>
        </w:rPr>
        <w:t>Guarde el archivo con el resultado de este Corte y nómbrelo Corte2.mpp</w:t>
      </w:r>
    </w:p>
    <w:bookmarkEnd w:id="3"/>
    <w:p w14:paraId="4973559C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A57C92" w14:textId="59DB473C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4</w:t>
      </w:r>
      <w:r w:rsidR="00841E98">
        <w:rPr>
          <w:rFonts w:ascii="Arial" w:hAnsi="Arial" w:cs="Arial"/>
          <w:b/>
          <w:u w:val="single"/>
        </w:rPr>
        <w:t xml:space="preserve">-Corte 3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3-Corte 2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evaluación.</w:t>
      </w:r>
    </w:p>
    <w:p w14:paraId="740F8B8C" w14:textId="77777777" w:rsidR="00996F11" w:rsidRPr="00F01493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3732A1F3" w14:textId="253BA3BB" w:rsidR="00996F11" w:rsidRDefault="000A2CFB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0A2CFB">
        <w:rPr>
          <w:noProof/>
        </w:rPr>
        <w:lastRenderedPageBreak/>
        <w:drawing>
          <wp:inline distT="0" distB="0" distL="0" distR="0" wp14:anchorId="1D14ABE0" wp14:editId="5244674C">
            <wp:extent cx="6030595" cy="5300980"/>
            <wp:effectExtent l="0" t="0" r="8255" b="0"/>
            <wp:docPr id="190280241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30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BC2FE" w14:textId="1988636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</w:t>
      </w:r>
      <w:r w:rsidR="0033336C">
        <w:rPr>
          <w:rFonts w:ascii="Arial" w:hAnsi="Arial" w:cs="Arial"/>
          <w:b/>
        </w:rPr>
        <w:t>1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Mar</w:t>
      </w:r>
      <w:r w:rsidRPr="00602B55">
        <w:rPr>
          <w:rFonts w:ascii="Arial" w:hAnsi="Arial" w:cs="Arial"/>
          <w:b/>
        </w:rPr>
        <w:t>/20</w:t>
      </w:r>
      <w:r w:rsidR="00E741ED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4</w:t>
      </w:r>
    </w:p>
    <w:p w14:paraId="77EA0205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675C7BD1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10D4AAB3" w14:textId="3E5E21A0" w:rsidR="00996F11" w:rsidRP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012903A8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49A54641" w14:textId="1263637D" w:rsidR="00996F11" w:rsidRPr="00CC5A30" w:rsidRDefault="00841E98" w:rsidP="00CC5A3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3</w:t>
      </w:r>
      <w:r w:rsidRPr="00841E98">
        <w:rPr>
          <w:rFonts w:ascii="Arial" w:hAnsi="Arial" w:cs="Arial"/>
          <w:b/>
          <w:bCs/>
        </w:rPr>
        <w:t>.mpp</w:t>
      </w:r>
    </w:p>
    <w:p w14:paraId="1367FC71" w14:textId="53C4D88C" w:rsidR="00C02347" w:rsidRPr="00F709B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 5</w:t>
      </w:r>
      <w:r w:rsidR="00841E98">
        <w:rPr>
          <w:rFonts w:ascii="Arial" w:hAnsi="Arial" w:cs="Arial"/>
          <w:b/>
          <w:u w:val="single"/>
        </w:rPr>
        <w:t xml:space="preserve">-Corte 4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4-Corte 3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</w:p>
    <w:p w14:paraId="776C5E3B" w14:textId="77777777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0204E70" w14:textId="33931761" w:rsidR="00996F11" w:rsidRPr="00B96388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526E0809" w14:textId="713381C2" w:rsidR="00996F11" w:rsidRDefault="004A2767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4A2767">
        <w:rPr>
          <w:noProof/>
        </w:rPr>
        <w:drawing>
          <wp:inline distT="0" distB="0" distL="0" distR="0" wp14:anchorId="120E9357" wp14:editId="76EE97C0">
            <wp:extent cx="6030595" cy="5708650"/>
            <wp:effectExtent l="0" t="0" r="8255" b="6350"/>
            <wp:docPr id="2112110692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66836" w14:textId="2F20BD4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Abr</w:t>
      </w:r>
      <w:r w:rsidRPr="00602B55">
        <w:rPr>
          <w:rFonts w:ascii="Arial" w:hAnsi="Arial" w:cs="Arial"/>
          <w:b/>
        </w:rPr>
        <w:t>/20</w:t>
      </w:r>
      <w:r w:rsidR="00B630E4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4</w:t>
      </w:r>
    </w:p>
    <w:p w14:paraId="32802721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7969F6AD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38AEC74B" w14:textId="5ECDD81D" w:rsidR="00996F11" w:rsidRPr="00B96388" w:rsidRDefault="00B96388" w:rsidP="00996F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D86B687" w14:textId="5BAA0125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4</w:t>
      </w:r>
      <w:r w:rsidRPr="00841E98">
        <w:rPr>
          <w:rFonts w:ascii="Arial" w:hAnsi="Arial" w:cs="Arial"/>
          <w:b/>
          <w:bCs/>
        </w:rPr>
        <w:t>.mpp</w:t>
      </w:r>
    </w:p>
    <w:p w14:paraId="5A58504A" w14:textId="77777777" w:rsidR="00CA07A2" w:rsidRPr="00841E98" w:rsidRDefault="00CA07A2" w:rsidP="00841E9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p w14:paraId="56626287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57B8679" w14:textId="0956C025" w:rsidR="00CA07A2" w:rsidRDefault="00CA07A2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CA07A2">
        <w:rPr>
          <w:rFonts w:ascii="TimesNewRoman" w:hAnsi="TimesNewRoman" w:cs="TimesNewRoman"/>
          <w:b/>
          <w:bCs/>
          <w:color w:val="000000"/>
          <w:lang w:val="es-CR"/>
        </w:rPr>
        <w:t>Rúbrica</w:t>
      </w:r>
      <w:r>
        <w:rPr>
          <w:rFonts w:ascii="TimesNewRoman" w:hAnsi="TimesNewRoman" w:cs="TimesNewRoman"/>
          <w:color w:val="000000"/>
          <w:lang w:val="es-CR"/>
        </w:rPr>
        <w:t xml:space="preserve">: Las partes 2, 3, 4 y 5 tienen un peso de 25pts cada una. Deben </w:t>
      </w:r>
      <w:r w:rsidR="00672723">
        <w:rPr>
          <w:rFonts w:ascii="TimesNewRoman" w:hAnsi="TimesNewRoman" w:cs="TimesNewRoman"/>
          <w:color w:val="000000"/>
          <w:lang w:val="es-CR"/>
        </w:rPr>
        <w:t>adjuntar</w:t>
      </w:r>
      <w:r>
        <w:rPr>
          <w:rFonts w:ascii="TimesNewRoman" w:hAnsi="TimesNewRoman" w:cs="TimesNewRoman"/>
          <w:color w:val="000000"/>
          <w:lang w:val="es-CR"/>
        </w:rPr>
        <w:t xml:space="preserve"> </w:t>
      </w:r>
      <w:r w:rsidR="00672723">
        <w:rPr>
          <w:rFonts w:ascii="TimesNewRoman" w:hAnsi="TimesNewRoman" w:cs="TimesNewRoman"/>
          <w:color w:val="000000"/>
          <w:lang w:val="es-CR"/>
        </w:rPr>
        <w:t>cada</w:t>
      </w:r>
      <w:r>
        <w:rPr>
          <w:rFonts w:ascii="TimesNewRoman" w:hAnsi="TimesNewRoman" w:cs="TimesNewRoman"/>
          <w:color w:val="000000"/>
          <w:lang w:val="es-CR"/>
        </w:rPr>
        <w:t xml:space="preserve"> archivo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del MS Project </w:t>
      </w:r>
      <w:r>
        <w:rPr>
          <w:rFonts w:ascii="TimesNewRoman" w:hAnsi="TimesNewRoman" w:cs="TimesNewRoman"/>
          <w:color w:val="000000"/>
          <w:lang w:val="es-CR"/>
        </w:rPr>
        <w:t xml:space="preserve">con la aplicación de las instrucciones de cada una de las </w:t>
      </w:r>
      <w:r w:rsidR="00841E98">
        <w:rPr>
          <w:rFonts w:ascii="TimesNewRoman" w:hAnsi="TimesNewRoman" w:cs="TimesNewRoman"/>
          <w:color w:val="000000"/>
          <w:lang w:val="es-CR"/>
        </w:rPr>
        <w:t>partes o cortes</w:t>
      </w:r>
      <w:r w:rsidR="00672723">
        <w:rPr>
          <w:rFonts w:ascii="TimesNewRoman" w:hAnsi="TimesNewRoman" w:cs="TimesNewRoman"/>
          <w:color w:val="000000"/>
          <w:lang w:val="es-CR"/>
        </w:rPr>
        <w:t>. Variaciones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en las respuestas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 hasta un 10% del resultado correcto recibirá una calificación de 90%,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10% </w:t>
      </w:r>
      <w:r w:rsidR="00672723">
        <w:rPr>
          <w:rFonts w:ascii="TimesNewRoman" w:hAnsi="TimesNewRoman" w:cs="TimesNewRoman"/>
          <w:color w:val="000000"/>
          <w:lang w:val="es-CR"/>
        </w:rPr>
        <w:t>hasta un 20% recibirán calificación de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80%,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20% </w:t>
      </w:r>
      <w:r w:rsidR="000D3D9C">
        <w:rPr>
          <w:rFonts w:ascii="TimesNewRoman" w:hAnsi="TimesNewRoman" w:cs="TimesNewRoman"/>
          <w:color w:val="000000"/>
          <w:lang w:val="es-CR"/>
        </w:rPr>
        <w:t xml:space="preserve">hasta un 30% recibirán calificación de 70%,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30% </w:t>
      </w:r>
      <w:r w:rsidR="000D3D9C">
        <w:rPr>
          <w:rFonts w:ascii="TimesNewRoman" w:hAnsi="TimesNewRoman" w:cs="TimesNewRoman"/>
          <w:color w:val="000000"/>
          <w:lang w:val="es-CR"/>
        </w:rPr>
        <w:t>hasta 50% recibirán calificación de 50%. Variaciones mayores al 50% recibirán calificación de 0.</w:t>
      </w:r>
    </w:p>
    <w:p w14:paraId="6016012A" w14:textId="133CBA20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Errores conceptuales en la interpretación de los resultados tienen una penalización del 50%</w:t>
      </w:r>
      <w:r w:rsidR="00714EAD">
        <w:rPr>
          <w:rFonts w:ascii="TimesNewRoman" w:hAnsi="TimesNewRoman" w:cs="TimesNewRoman"/>
          <w:color w:val="000000"/>
          <w:lang w:val="es-CR"/>
        </w:rPr>
        <w:t xml:space="preserve"> en la pregunta correspondiente, aunque el resultado esté correcto</w:t>
      </w:r>
      <w:r>
        <w:rPr>
          <w:rFonts w:ascii="TimesNewRoman" w:hAnsi="TimesNewRoman" w:cs="TimesNewRoman"/>
          <w:color w:val="000000"/>
          <w:lang w:val="es-CR"/>
        </w:rPr>
        <w:t>.</w:t>
      </w:r>
    </w:p>
    <w:p w14:paraId="38E29B1B" w14:textId="77777777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</w:p>
    <w:p w14:paraId="7E4D0728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53FB6D4" w14:textId="1EE2CFDD" w:rsidR="0046400C" w:rsidRPr="00C02347" w:rsidRDefault="00C57A73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sectPr w:rsidR="0046400C" w:rsidRPr="00C02347" w:rsidSect="00B40160">
      <w:headerReference w:type="default" r:id="rId13"/>
      <w:footerReference w:type="default" r:id="rId14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43FF" w14:textId="77777777" w:rsidR="00D124CE" w:rsidRDefault="00D124CE" w:rsidP="00E20F03">
      <w:pPr>
        <w:spacing w:after="0" w:line="240" w:lineRule="auto"/>
      </w:pPr>
      <w:r>
        <w:separator/>
      </w:r>
    </w:p>
  </w:endnote>
  <w:endnote w:type="continuationSeparator" w:id="0">
    <w:p w14:paraId="1D43408A" w14:textId="77777777" w:rsidR="00D124CE" w:rsidRDefault="00D124CE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BA9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08F57" w14:textId="77777777" w:rsidR="00D124CE" w:rsidRDefault="00D124CE" w:rsidP="00E20F03">
      <w:pPr>
        <w:spacing w:after="0" w:line="240" w:lineRule="auto"/>
      </w:pPr>
      <w:r>
        <w:separator/>
      </w:r>
    </w:p>
  </w:footnote>
  <w:footnote w:type="continuationSeparator" w:id="0">
    <w:p w14:paraId="6DAE32FE" w14:textId="77777777" w:rsidR="00D124CE" w:rsidRDefault="00D124CE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DC"/>
    <w:multiLevelType w:val="hybridMultilevel"/>
    <w:tmpl w:val="2AD8F860"/>
    <w:lvl w:ilvl="0" w:tplc="140A0019">
      <w:start w:val="1"/>
      <w:numFmt w:val="lowerLetter"/>
      <w:lvlText w:val="%1."/>
      <w:lvlJc w:val="left"/>
      <w:pPr>
        <w:ind w:left="2160" w:hanging="360"/>
      </w:pPr>
    </w:lvl>
    <w:lvl w:ilvl="1" w:tplc="140A0019" w:tentative="1">
      <w:start w:val="1"/>
      <w:numFmt w:val="lowerLetter"/>
      <w:lvlText w:val="%2."/>
      <w:lvlJc w:val="left"/>
      <w:pPr>
        <w:ind w:left="2880" w:hanging="360"/>
      </w:pPr>
    </w:lvl>
    <w:lvl w:ilvl="2" w:tplc="140A001B" w:tentative="1">
      <w:start w:val="1"/>
      <w:numFmt w:val="lowerRoman"/>
      <w:lvlText w:val="%3."/>
      <w:lvlJc w:val="right"/>
      <w:pPr>
        <w:ind w:left="3600" w:hanging="180"/>
      </w:pPr>
    </w:lvl>
    <w:lvl w:ilvl="3" w:tplc="140A000F" w:tentative="1">
      <w:start w:val="1"/>
      <w:numFmt w:val="decimal"/>
      <w:lvlText w:val="%4."/>
      <w:lvlJc w:val="left"/>
      <w:pPr>
        <w:ind w:left="4320" w:hanging="360"/>
      </w:pPr>
    </w:lvl>
    <w:lvl w:ilvl="4" w:tplc="140A0019" w:tentative="1">
      <w:start w:val="1"/>
      <w:numFmt w:val="lowerLetter"/>
      <w:lvlText w:val="%5."/>
      <w:lvlJc w:val="left"/>
      <w:pPr>
        <w:ind w:left="5040" w:hanging="360"/>
      </w:pPr>
    </w:lvl>
    <w:lvl w:ilvl="5" w:tplc="140A001B" w:tentative="1">
      <w:start w:val="1"/>
      <w:numFmt w:val="lowerRoman"/>
      <w:lvlText w:val="%6."/>
      <w:lvlJc w:val="right"/>
      <w:pPr>
        <w:ind w:left="5760" w:hanging="180"/>
      </w:pPr>
    </w:lvl>
    <w:lvl w:ilvl="6" w:tplc="140A000F" w:tentative="1">
      <w:start w:val="1"/>
      <w:numFmt w:val="decimal"/>
      <w:lvlText w:val="%7."/>
      <w:lvlJc w:val="left"/>
      <w:pPr>
        <w:ind w:left="6480" w:hanging="360"/>
      </w:pPr>
    </w:lvl>
    <w:lvl w:ilvl="7" w:tplc="140A0019" w:tentative="1">
      <w:start w:val="1"/>
      <w:numFmt w:val="lowerLetter"/>
      <w:lvlText w:val="%8."/>
      <w:lvlJc w:val="left"/>
      <w:pPr>
        <w:ind w:left="7200" w:hanging="360"/>
      </w:pPr>
    </w:lvl>
    <w:lvl w:ilvl="8" w:tplc="1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99317F"/>
    <w:multiLevelType w:val="hybridMultilevel"/>
    <w:tmpl w:val="20780E84"/>
    <w:lvl w:ilvl="0" w:tplc="140A0019">
      <w:start w:val="1"/>
      <w:numFmt w:val="lowerLetter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05837"/>
    <w:multiLevelType w:val="hybridMultilevel"/>
    <w:tmpl w:val="F2CC1694"/>
    <w:lvl w:ilvl="0" w:tplc="140A0019">
      <w:start w:val="1"/>
      <w:numFmt w:val="lowerLetter"/>
      <w:lvlText w:val="%1."/>
      <w:lvlJc w:val="left"/>
      <w:pPr>
        <w:ind w:left="2880" w:hanging="360"/>
      </w:pPr>
    </w:lvl>
    <w:lvl w:ilvl="1" w:tplc="140A0019" w:tentative="1">
      <w:start w:val="1"/>
      <w:numFmt w:val="lowerLetter"/>
      <w:lvlText w:val="%2."/>
      <w:lvlJc w:val="left"/>
      <w:pPr>
        <w:ind w:left="3600" w:hanging="360"/>
      </w:pPr>
    </w:lvl>
    <w:lvl w:ilvl="2" w:tplc="140A001B" w:tentative="1">
      <w:start w:val="1"/>
      <w:numFmt w:val="lowerRoman"/>
      <w:lvlText w:val="%3."/>
      <w:lvlJc w:val="right"/>
      <w:pPr>
        <w:ind w:left="4320" w:hanging="180"/>
      </w:pPr>
    </w:lvl>
    <w:lvl w:ilvl="3" w:tplc="140A000F" w:tentative="1">
      <w:start w:val="1"/>
      <w:numFmt w:val="decimal"/>
      <w:lvlText w:val="%4."/>
      <w:lvlJc w:val="left"/>
      <w:pPr>
        <w:ind w:left="5040" w:hanging="360"/>
      </w:pPr>
    </w:lvl>
    <w:lvl w:ilvl="4" w:tplc="140A0019" w:tentative="1">
      <w:start w:val="1"/>
      <w:numFmt w:val="lowerLetter"/>
      <w:lvlText w:val="%5."/>
      <w:lvlJc w:val="left"/>
      <w:pPr>
        <w:ind w:left="5760" w:hanging="360"/>
      </w:pPr>
    </w:lvl>
    <w:lvl w:ilvl="5" w:tplc="140A001B" w:tentative="1">
      <w:start w:val="1"/>
      <w:numFmt w:val="lowerRoman"/>
      <w:lvlText w:val="%6."/>
      <w:lvlJc w:val="right"/>
      <w:pPr>
        <w:ind w:left="6480" w:hanging="180"/>
      </w:pPr>
    </w:lvl>
    <w:lvl w:ilvl="6" w:tplc="140A000F" w:tentative="1">
      <w:start w:val="1"/>
      <w:numFmt w:val="decimal"/>
      <w:lvlText w:val="%7."/>
      <w:lvlJc w:val="left"/>
      <w:pPr>
        <w:ind w:left="7200" w:hanging="360"/>
      </w:pPr>
    </w:lvl>
    <w:lvl w:ilvl="7" w:tplc="140A0019" w:tentative="1">
      <w:start w:val="1"/>
      <w:numFmt w:val="lowerLetter"/>
      <w:lvlText w:val="%8."/>
      <w:lvlJc w:val="left"/>
      <w:pPr>
        <w:ind w:left="7920" w:hanging="360"/>
      </w:pPr>
    </w:lvl>
    <w:lvl w:ilvl="8" w:tplc="14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63CC2"/>
    <w:multiLevelType w:val="hybridMultilevel"/>
    <w:tmpl w:val="4854211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5582648">
    <w:abstractNumId w:val="15"/>
  </w:num>
  <w:num w:numId="2" w16cid:durableId="652758607">
    <w:abstractNumId w:val="13"/>
  </w:num>
  <w:num w:numId="3" w16cid:durableId="1059475028">
    <w:abstractNumId w:val="30"/>
  </w:num>
  <w:num w:numId="4" w16cid:durableId="1693920675">
    <w:abstractNumId w:val="39"/>
  </w:num>
  <w:num w:numId="5" w16cid:durableId="1779714131">
    <w:abstractNumId w:val="1"/>
  </w:num>
  <w:num w:numId="6" w16cid:durableId="1419131264">
    <w:abstractNumId w:val="5"/>
  </w:num>
  <w:num w:numId="7" w16cid:durableId="1226911521">
    <w:abstractNumId w:val="7"/>
  </w:num>
  <w:num w:numId="8" w16cid:durableId="31926327">
    <w:abstractNumId w:val="14"/>
  </w:num>
  <w:num w:numId="9" w16cid:durableId="2146660221">
    <w:abstractNumId w:val="12"/>
  </w:num>
  <w:num w:numId="10" w16cid:durableId="1068068290">
    <w:abstractNumId w:val="35"/>
  </w:num>
  <w:num w:numId="11" w16cid:durableId="1238709668">
    <w:abstractNumId w:val="18"/>
  </w:num>
  <w:num w:numId="12" w16cid:durableId="1218009133">
    <w:abstractNumId w:val="32"/>
  </w:num>
  <w:num w:numId="13" w16cid:durableId="1445267238">
    <w:abstractNumId w:val="28"/>
  </w:num>
  <w:num w:numId="14" w16cid:durableId="2095659203">
    <w:abstractNumId w:val="2"/>
  </w:num>
  <w:num w:numId="15" w16cid:durableId="1347634974">
    <w:abstractNumId w:val="16"/>
  </w:num>
  <w:num w:numId="16" w16cid:durableId="420682043">
    <w:abstractNumId w:val="31"/>
  </w:num>
  <w:num w:numId="17" w16cid:durableId="1798600349">
    <w:abstractNumId w:val="22"/>
  </w:num>
  <w:num w:numId="18" w16cid:durableId="165558836">
    <w:abstractNumId w:val="37"/>
  </w:num>
  <w:num w:numId="19" w16cid:durableId="1280182985">
    <w:abstractNumId w:val="3"/>
  </w:num>
  <w:num w:numId="20" w16cid:durableId="559680849">
    <w:abstractNumId w:val="38"/>
  </w:num>
  <w:num w:numId="21" w16cid:durableId="1840265273">
    <w:abstractNumId w:val="8"/>
  </w:num>
  <w:num w:numId="22" w16cid:durableId="927038480">
    <w:abstractNumId w:val="29"/>
  </w:num>
  <w:num w:numId="23" w16cid:durableId="1886601418">
    <w:abstractNumId w:val="24"/>
  </w:num>
  <w:num w:numId="24" w16cid:durableId="9643524">
    <w:abstractNumId w:val="0"/>
  </w:num>
  <w:num w:numId="25" w16cid:durableId="1196505696">
    <w:abstractNumId w:val="4"/>
  </w:num>
  <w:num w:numId="26" w16cid:durableId="1753432116">
    <w:abstractNumId w:val="26"/>
  </w:num>
  <w:num w:numId="27" w16cid:durableId="147668525">
    <w:abstractNumId w:val="11"/>
  </w:num>
  <w:num w:numId="28" w16cid:durableId="1508012458">
    <w:abstractNumId w:val="33"/>
  </w:num>
  <w:num w:numId="29" w16cid:durableId="1048529309">
    <w:abstractNumId w:val="36"/>
  </w:num>
  <w:num w:numId="30" w16cid:durableId="2107262555">
    <w:abstractNumId w:val="10"/>
  </w:num>
  <w:num w:numId="31" w16cid:durableId="741414847">
    <w:abstractNumId w:val="17"/>
  </w:num>
  <w:num w:numId="32" w16cid:durableId="1746419402">
    <w:abstractNumId w:val="20"/>
  </w:num>
  <w:num w:numId="33" w16cid:durableId="1840847729">
    <w:abstractNumId w:val="21"/>
  </w:num>
  <w:num w:numId="34" w16cid:durableId="1213424662">
    <w:abstractNumId w:val="6"/>
  </w:num>
  <w:num w:numId="35" w16cid:durableId="2115051242">
    <w:abstractNumId w:val="9"/>
  </w:num>
  <w:num w:numId="36" w16cid:durableId="127478458">
    <w:abstractNumId w:val="23"/>
  </w:num>
  <w:num w:numId="37" w16cid:durableId="1924799781">
    <w:abstractNumId w:val="34"/>
  </w:num>
  <w:num w:numId="38" w16cid:durableId="753236375">
    <w:abstractNumId w:val="25"/>
  </w:num>
  <w:num w:numId="39" w16cid:durableId="357974772">
    <w:abstractNumId w:val="19"/>
  </w:num>
  <w:num w:numId="40" w16cid:durableId="5751682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831AC"/>
    <w:rsid w:val="000A2CFB"/>
    <w:rsid w:val="000A76BA"/>
    <w:rsid w:val="000A7C36"/>
    <w:rsid w:val="000D3D9C"/>
    <w:rsid w:val="00126305"/>
    <w:rsid w:val="00185C4A"/>
    <w:rsid w:val="001A5599"/>
    <w:rsid w:val="001B7842"/>
    <w:rsid w:val="001C17B5"/>
    <w:rsid w:val="001F0486"/>
    <w:rsid w:val="002356C6"/>
    <w:rsid w:val="0025743D"/>
    <w:rsid w:val="00260694"/>
    <w:rsid w:val="00264C63"/>
    <w:rsid w:val="002B6358"/>
    <w:rsid w:val="00302744"/>
    <w:rsid w:val="0030368D"/>
    <w:rsid w:val="00303CB9"/>
    <w:rsid w:val="003105BF"/>
    <w:rsid w:val="003145EF"/>
    <w:rsid w:val="0033336C"/>
    <w:rsid w:val="003343F0"/>
    <w:rsid w:val="003462B7"/>
    <w:rsid w:val="0038015B"/>
    <w:rsid w:val="00381EDC"/>
    <w:rsid w:val="00391426"/>
    <w:rsid w:val="003D6BF2"/>
    <w:rsid w:val="003E0D3D"/>
    <w:rsid w:val="00400152"/>
    <w:rsid w:val="00421B48"/>
    <w:rsid w:val="00461227"/>
    <w:rsid w:val="0046400C"/>
    <w:rsid w:val="0046754C"/>
    <w:rsid w:val="00490F39"/>
    <w:rsid w:val="004A2767"/>
    <w:rsid w:val="004C4155"/>
    <w:rsid w:val="004C5CCB"/>
    <w:rsid w:val="004D1E09"/>
    <w:rsid w:val="004D58A0"/>
    <w:rsid w:val="004F5542"/>
    <w:rsid w:val="0050423C"/>
    <w:rsid w:val="005122A0"/>
    <w:rsid w:val="00513950"/>
    <w:rsid w:val="00560331"/>
    <w:rsid w:val="00566CB0"/>
    <w:rsid w:val="005703A7"/>
    <w:rsid w:val="00586D3E"/>
    <w:rsid w:val="005E4537"/>
    <w:rsid w:val="00612E10"/>
    <w:rsid w:val="00647A54"/>
    <w:rsid w:val="00672723"/>
    <w:rsid w:val="00677DB5"/>
    <w:rsid w:val="0068249E"/>
    <w:rsid w:val="006A6AE0"/>
    <w:rsid w:val="00713664"/>
    <w:rsid w:val="00714EAD"/>
    <w:rsid w:val="00722E85"/>
    <w:rsid w:val="00726820"/>
    <w:rsid w:val="00747E2C"/>
    <w:rsid w:val="00776653"/>
    <w:rsid w:val="0077766A"/>
    <w:rsid w:val="00781E64"/>
    <w:rsid w:val="00786660"/>
    <w:rsid w:val="007A0927"/>
    <w:rsid w:val="007C7C4E"/>
    <w:rsid w:val="00827AED"/>
    <w:rsid w:val="00841E98"/>
    <w:rsid w:val="00876A08"/>
    <w:rsid w:val="00897373"/>
    <w:rsid w:val="008A3517"/>
    <w:rsid w:val="008A609A"/>
    <w:rsid w:val="008B6864"/>
    <w:rsid w:val="008E2A64"/>
    <w:rsid w:val="00931269"/>
    <w:rsid w:val="00936B4F"/>
    <w:rsid w:val="009623F7"/>
    <w:rsid w:val="00976C91"/>
    <w:rsid w:val="00985BAD"/>
    <w:rsid w:val="00996F11"/>
    <w:rsid w:val="009974BD"/>
    <w:rsid w:val="009B17D7"/>
    <w:rsid w:val="009B7D69"/>
    <w:rsid w:val="009D7C37"/>
    <w:rsid w:val="009E0288"/>
    <w:rsid w:val="00A6183F"/>
    <w:rsid w:val="00A650FC"/>
    <w:rsid w:val="00A92E49"/>
    <w:rsid w:val="00AA1B08"/>
    <w:rsid w:val="00AB3866"/>
    <w:rsid w:val="00B15568"/>
    <w:rsid w:val="00B32EB8"/>
    <w:rsid w:val="00B40160"/>
    <w:rsid w:val="00B630E4"/>
    <w:rsid w:val="00B65845"/>
    <w:rsid w:val="00B8059B"/>
    <w:rsid w:val="00B82106"/>
    <w:rsid w:val="00B96388"/>
    <w:rsid w:val="00BB1730"/>
    <w:rsid w:val="00BB5E83"/>
    <w:rsid w:val="00BC599E"/>
    <w:rsid w:val="00BD041E"/>
    <w:rsid w:val="00BE2249"/>
    <w:rsid w:val="00BF43F8"/>
    <w:rsid w:val="00C02347"/>
    <w:rsid w:val="00C10038"/>
    <w:rsid w:val="00C32996"/>
    <w:rsid w:val="00C57A73"/>
    <w:rsid w:val="00C714E0"/>
    <w:rsid w:val="00C72B2A"/>
    <w:rsid w:val="00C8066D"/>
    <w:rsid w:val="00C8336A"/>
    <w:rsid w:val="00C84BA9"/>
    <w:rsid w:val="00CA07A2"/>
    <w:rsid w:val="00CA1533"/>
    <w:rsid w:val="00CB7473"/>
    <w:rsid w:val="00CC5A30"/>
    <w:rsid w:val="00CD2E37"/>
    <w:rsid w:val="00CE3885"/>
    <w:rsid w:val="00CE4D46"/>
    <w:rsid w:val="00CE6265"/>
    <w:rsid w:val="00CF37C6"/>
    <w:rsid w:val="00CF73D3"/>
    <w:rsid w:val="00D0623A"/>
    <w:rsid w:val="00D124CE"/>
    <w:rsid w:val="00D207E5"/>
    <w:rsid w:val="00D253A6"/>
    <w:rsid w:val="00D32441"/>
    <w:rsid w:val="00D460C2"/>
    <w:rsid w:val="00D51F79"/>
    <w:rsid w:val="00D60955"/>
    <w:rsid w:val="00D77D28"/>
    <w:rsid w:val="00D8052C"/>
    <w:rsid w:val="00D83F20"/>
    <w:rsid w:val="00DB4E6B"/>
    <w:rsid w:val="00DC0926"/>
    <w:rsid w:val="00DF1530"/>
    <w:rsid w:val="00E17B5D"/>
    <w:rsid w:val="00E20F03"/>
    <w:rsid w:val="00E37CC2"/>
    <w:rsid w:val="00E422C1"/>
    <w:rsid w:val="00E741ED"/>
    <w:rsid w:val="00E7440B"/>
    <w:rsid w:val="00E84CD4"/>
    <w:rsid w:val="00EA0820"/>
    <w:rsid w:val="00EB1C9E"/>
    <w:rsid w:val="00EB44C1"/>
    <w:rsid w:val="00EB5D12"/>
    <w:rsid w:val="00EB6D6F"/>
    <w:rsid w:val="00EE751A"/>
    <w:rsid w:val="00F14984"/>
    <w:rsid w:val="00F407D6"/>
    <w:rsid w:val="00F709B1"/>
    <w:rsid w:val="00F86249"/>
    <w:rsid w:val="00FA59B8"/>
    <w:rsid w:val="00FE4317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0BEB36B0-31B4-4FC0-BE14-89E8FC7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8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868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19</cp:revision>
  <cp:lastPrinted>2016-06-28T16:53:00Z</cp:lastPrinted>
  <dcterms:created xsi:type="dcterms:W3CDTF">2021-09-10T22:30:00Z</dcterms:created>
  <dcterms:modified xsi:type="dcterms:W3CDTF">2023-04-04T21:57:00Z</dcterms:modified>
</cp:coreProperties>
</file>