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B878" w14:textId="56CFAA0A" w:rsidR="00BC4889" w:rsidRPr="00DF111F" w:rsidRDefault="00BA79D9">
      <w:pPr>
        <w:pStyle w:val="Title"/>
        <w:rPr>
          <w:lang w:val="en-US"/>
        </w:rPr>
      </w:pPr>
      <w:r>
        <w:rPr>
          <w:color w:val="00AF50"/>
          <w:lang w:val="en"/>
        </w:rPr>
        <w:t>Practic</w:t>
      </w:r>
      <w:r w:rsidR="00DF111F">
        <w:rPr>
          <w:color w:val="00AF50"/>
          <w:lang w:val="en"/>
        </w:rPr>
        <w:t>e</w:t>
      </w:r>
      <w:r>
        <w:rPr>
          <w:color w:val="00AF50"/>
          <w:lang w:val="en"/>
        </w:rPr>
        <w:t xml:space="preserve"> Unit 3 Baseline</w:t>
      </w:r>
      <w:r>
        <w:rPr>
          <w:color w:val="00AF50"/>
          <w:spacing w:val="-4"/>
          <w:lang w:val="en"/>
        </w:rPr>
        <w:t xml:space="preserve"> </w:t>
      </w:r>
    </w:p>
    <w:p w14:paraId="3495ADBC" w14:textId="77777777" w:rsidR="00BC4889" w:rsidRPr="00DF111F" w:rsidRDefault="00BC4889">
      <w:pPr>
        <w:pStyle w:val="BodyText"/>
        <w:spacing w:before="4"/>
        <w:rPr>
          <w:b/>
          <w:sz w:val="46"/>
          <w:lang w:val="en-US"/>
        </w:rPr>
      </w:pPr>
    </w:p>
    <w:p w14:paraId="6D36CC7A" w14:textId="77777777" w:rsidR="00BC4889" w:rsidRPr="00DF111F" w:rsidRDefault="00BA79D9">
      <w:pPr>
        <w:ind w:left="177"/>
        <w:rPr>
          <w:b/>
          <w:lang w:val="en-US"/>
        </w:rPr>
      </w:pPr>
      <w:r>
        <w:rPr>
          <w:b/>
          <w:spacing w:val="-2"/>
          <w:u w:val="thick"/>
          <w:lang w:val="en"/>
        </w:rPr>
        <w:t>Requirements</w:t>
      </w:r>
    </w:p>
    <w:p w14:paraId="6A4F5396" w14:textId="77777777" w:rsidR="00BC4889" w:rsidRPr="00DF111F" w:rsidRDefault="00BC4889">
      <w:pPr>
        <w:pStyle w:val="BodyText"/>
        <w:spacing w:before="6"/>
        <w:rPr>
          <w:b/>
          <w:sz w:val="14"/>
          <w:lang w:val="en-US"/>
        </w:rPr>
      </w:pPr>
    </w:p>
    <w:p w14:paraId="004697A9" w14:textId="28E22824" w:rsidR="00BC4889" w:rsidRPr="00DF111F" w:rsidRDefault="00BA79D9">
      <w:pPr>
        <w:spacing w:before="94"/>
        <w:ind w:left="177"/>
        <w:rPr>
          <w:lang w:val="en-US"/>
        </w:rPr>
      </w:pPr>
      <w:r>
        <w:rPr>
          <w:i/>
          <w:lang w:val="en"/>
        </w:rPr>
        <w:t xml:space="preserve"> </w:t>
      </w:r>
      <w:r>
        <w:rPr>
          <w:lang w:val="en"/>
        </w:rPr>
        <w:t xml:space="preserve"> </w:t>
      </w:r>
      <w:r w:rsidR="00727120">
        <w:rPr>
          <w:lang w:val="en"/>
        </w:rPr>
        <w:t xml:space="preserve">Open </w:t>
      </w:r>
      <w:r w:rsidR="00727120">
        <w:rPr>
          <w:i/>
          <w:lang w:val="en"/>
        </w:rPr>
        <w:t>the</w:t>
      </w:r>
      <w:r>
        <w:rPr>
          <w:i/>
          <w:lang w:val="en"/>
        </w:rPr>
        <w:t xml:space="preserve"> file for</w:t>
      </w:r>
      <w:r>
        <w:rPr>
          <w:b/>
          <w:i/>
          <w:lang w:val="en"/>
        </w:rPr>
        <w:t xml:space="preserve"> </w:t>
      </w:r>
      <w:r w:rsidR="00DE2B0C">
        <w:rPr>
          <w:b/>
          <w:i/>
          <w:lang w:val="en"/>
        </w:rPr>
        <w:t>Unit</w:t>
      </w:r>
      <w:r>
        <w:rPr>
          <w:b/>
          <w:i/>
          <w:lang w:val="en"/>
        </w:rPr>
        <w:t xml:space="preserve"> 3 Baseline</w:t>
      </w:r>
      <w:r>
        <w:rPr>
          <w:spacing w:val="-2"/>
          <w:lang w:val="en"/>
        </w:rPr>
        <w:t>.</w:t>
      </w:r>
    </w:p>
    <w:p w14:paraId="2F34CCAB" w14:textId="77777777" w:rsidR="00BC4889" w:rsidRPr="00DF111F" w:rsidRDefault="00BC4889">
      <w:pPr>
        <w:pStyle w:val="BodyText"/>
        <w:rPr>
          <w:sz w:val="24"/>
          <w:lang w:val="en-US"/>
        </w:rPr>
      </w:pPr>
    </w:p>
    <w:p w14:paraId="179C7E49" w14:textId="77777777" w:rsidR="00BC4889" w:rsidRPr="00DF111F" w:rsidRDefault="00BC4889">
      <w:pPr>
        <w:pStyle w:val="BodyText"/>
        <w:spacing w:before="1"/>
        <w:rPr>
          <w:sz w:val="20"/>
          <w:lang w:val="en-US"/>
        </w:rPr>
      </w:pPr>
    </w:p>
    <w:p w14:paraId="69A5874A" w14:textId="01771A7B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1"/>
        <w:ind w:hanging="364"/>
        <w:rPr>
          <w:lang w:val="en-US"/>
        </w:rPr>
      </w:pPr>
      <w:r>
        <w:rPr>
          <w:lang w:val="en"/>
        </w:rPr>
        <w:t xml:space="preserve">Save </w:t>
      </w:r>
      <w:r w:rsidR="00727120">
        <w:rPr>
          <w:lang w:val="en"/>
        </w:rPr>
        <w:t>baseline (</w:t>
      </w:r>
      <w:r>
        <w:rPr>
          <w:lang w:val="en"/>
        </w:rPr>
        <w:t>as  seen in class, include tentative plan</w:t>
      </w:r>
      <w:r>
        <w:rPr>
          <w:spacing w:val="-2"/>
          <w:lang w:val="en"/>
        </w:rPr>
        <w:t xml:space="preserve"> )</w:t>
      </w:r>
    </w:p>
    <w:p w14:paraId="0E441ABF" w14:textId="77777777" w:rsidR="00BC4889" w:rsidRPr="00DF111F" w:rsidRDefault="00BC4889">
      <w:pPr>
        <w:pStyle w:val="BodyText"/>
        <w:spacing w:before="6"/>
        <w:rPr>
          <w:sz w:val="21"/>
          <w:lang w:val="en-US"/>
        </w:rPr>
      </w:pPr>
    </w:p>
    <w:p w14:paraId="65C2C456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1" w:line="252" w:lineRule="exact"/>
        <w:ind w:hanging="364"/>
        <w:rPr>
          <w:lang w:val="en-US"/>
        </w:rPr>
      </w:pPr>
      <w:r>
        <w:rPr>
          <w:lang w:val="en"/>
        </w:rPr>
        <w:t>You must create and enable a new table with the Name "</w:t>
      </w:r>
      <w:r>
        <w:rPr>
          <w:u w:val="single"/>
          <w:lang w:val="en"/>
        </w:rPr>
        <w:t>Resources Summary</w:t>
      </w:r>
      <w:r>
        <w:rPr>
          <w:spacing w:val="-2"/>
          <w:lang w:val="en"/>
        </w:rPr>
        <w:t>"</w:t>
      </w:r>
      <w:r>
        <w:rPr>
          <w:lang w:val="en"/>
        </w:rPr>
        <w:t xml:space="preserve"> </w:t>
      </w:r>
    </w:p>
    <w:p w14:paraId="7BF304DC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98"/>
        </w:tabs>
        <w:ind w:left="897" w:right="340"/>
        <w:rPr>
          <w:lang w:val="en-US"/>
        </w:rPr>
      </w:pPr>
      <w:r>
        <w:rPr>
          <w:lang w:val="en"/>
        </w:rPr>
        <w:t>In the  new "Resources Summary"  table add the  columns (check   the "Visible  in menu" box):</w:t>
      </w:r>
    </w:p>
    <w:p w14:paraId="350E6229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  <w:tab w:val="left" w:pos="2301"/>
        </w:tabs>
        <w:spacing w:before="4" w:line="263" w:lineRule="exact"/>
        <w:ind w:hanging="217"/>
        <w:rPr>
          <w:i/>
        </w:rPr>
      </w:pPr>
      <w:r>
        <w:rPr>
          <w:spacing w:val="-4"/>
          <w:lang w:val="en"/>
        </w:rPr>
        <w:t>"ID"</w:t>
      </w:r>
      <w:r>
        <w:rPr>
          <w:lang w:val="en"/>
        </w:rPr>
        <w:tab/>
        <w:t xml:space="preserve">(Right aligned  </w:t>
      </w:r>
      <w:r>
        <w:rPr>
          <w:i/>
          <w:spacing w:val="-2"/>
          <w:lang w:val="en"/>
        </w:rPr>
        <w:t xml:space="preserve"> )</w:t>
      </w:r>
    </w:p>
    <w:p w14:paraId="03D88AA7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</w:tabs>
        <w:spacing w:line="255" w:lineRule="exact"/>
        <w:ind w:hanging="217"/>
      </w:pPr>
      <w:r>
        <w:rPr>
          <w:lang w:val="en"/>
        </w:rPr>
        <w:t xml:space="preserve">"Name" (left-aligned  </w:t>
      </w:r>
      <w:r>
        <w:rPr>
          <w:i/>
          <w:spacing w:val="-2"/>
          <w:lang w:val="en"/>
        </w:rPr>
        <w:t xml:space="preserve"> </w:t>
      </w:r>
      <w:r>
        <w:rPr>
          <w:spacing w:val="-2"/>
          <w:lang w:val="en"/>
        </w:rPr>
        <w:t>)</w:t>
      </w:r>
    </w:p>
    <w:p w14:paraId="254BCE49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  <w:tab w:val="left" w:pos="2301"/>
        </w:tabs>
        <w:spacing w:line="253" w:lineRule="exact"/>
        <w:ind w:hanging="217"/>
      </w:pPr>
      <w:r>
        <w:rPr>
          <w:spacing w:val="-2"/>
          <w:lang w:val="en"/>
        </w:rPr>
        <w:t xml:space="preserve">"Type" </w:t>
      </w:r>
      <w:r>
        <w:rPr>
          <w:lang w:val="en"/>
        </w:rPr>
        <w:t xml:space="preserve">  </w:t>
      </w:r>
      <w:r>
        <w:rPr>
          <w:i/>
          <w:spacing w:val="-2"/>
          <w:lang w:val="en"/>
        </w:rPr>
        <w:t xml:space="preserve"> </w:t>
      </w:r>
      <w:r>
        <w:rPr>
          <w:lang w:val="en"/>
        </w:rPr>
        <w:tab/>
        <w:t>(Left aligned</w:t>
      </w:r>
      <w:r>
        <w:rPr>
          <w:spacing w:val="-2"/>
          <w:lang w:val="en"/>
        </w:rPr>
        <w:t>)</w:t>
      </w:r>
    </w:p>
    <w:p w14:paraId="68358109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  <w:tab w:val="left" w:pos="2301"/>
        </w:tabs>
        <w:spacing w:line="252" w:lineRule="exact"/>
        <w:ind w:hanging="217"/>
      </w:pPr>
      <w:r>
        <w:rPr>
          <w:lang w:val="en"/>
        </w:rPr>
        <w:t xml:space="preserve"> "</w:t>
      </w:r>
      <w:r>
        <w:rPr>
          <w:spacing w:val="-2"/>
          <w:lang w:val="en"/>
        </w:rPr>
        <w:t>Cost"</w:t>
      </w:r>
      <w:r>
        <w:rPr>
          <w:lang w:val="en"/>
        </w:rPr>
        <w:t xml:space="preserve"> </w:t>
      </w:r>
      <w:r>
        <w:rPr>
          <w:lang w:val="en"/>
        </w:rPr>
        <w:tab/>
        <w:t xml:space="preserve">(Left Aligned </w:t>
      </w:r>
      <w:r>
        <w:rPr>
          <w:i/>
          <w:spacing w:val="-2"/>
          <w:lang w:val="en"/>
        </w:rPr>
        <w:t xml:space="preserve"> </w:t>
      </w:r>
      <w:r>
        <w:rPr>
          <w:spacing w:val="-2"/>
          <w:lang w:val="en"/>
        </w:rPr>
        <w:t>)</w:t>
      </w:r>
    </w:p>
    <w:p w14:paraId="67A43126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</w:tabs>
        <w:spacing w:line="252" w:lineRule="exact"/>
        <w:ind w:hanging="217"/>
      </w:pPr>
      <w:r>
        <w:rPr>
          <w:lang w:val="en"/>
        </w:rPr>
        <w:t>"   Standard Rate" (Left Aligned</w:t>
      </w:r>
      <w:r>
        <w:rPr>
          <w:spacing w:val="-2"/>
          <w:lang w:val="en"/>
        </w:rPr>
        <w:t>)</w:t>
      </w:r>
    </w:p>
    <w:p w14:paraId="20FE7AD0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</w:tabs>
        <w:spacing w:line="257" w:lineRule="exact"/>
        <w:ind w:hanging="217"/>
      </w:pPr>
      <w:r>
        <w:rPr>
          <w:lang w:val="en"/>
        </w:rPr>
        <w:t xml:space="preserve"> "Initials" (center-aligned</w:t>
      </w:r>
      <w:r>
        <w:rPr>
          <w:spacing w:val="-2"/>
          <w:lang w:val="en"/>
        </w:rPr>
        <w:t>)</w:t>
      </w:r>
    </w:p>
    <w:p w14:paraId="5DBA48A4" w14:textId="77777777" w:rsidR="00BC4889" w:rsidRDefault="00BA79D9">
      <w:pPr>
        <w:pStyle w:val="ListParagraph"/>
        <w:numPr>
          <w:ilvl w:val="2"/>
          <w:numId w:val="4"/>
        </w:numPr>
        <w:tabs>
          <w:tab w:val="left" w:pos="1243"/>
        </w:tabs>
        <w:spacing w:line="267" w:lineRule="exact"/>
        <w:ind w:hanging="217"/>
      </w:pPr>
      <w:r>
        <w:rPr>
          <w:lang w:val="en"/>
        </w:rPr>
        <w:t xml:space="preserve"> </w:t>
      </w:r>
      <w:r>
        <w:rPr>
          <w:i/>
          <w:spacing w:val="-2"/>
          <w:lang w:val="en"/>
        </w:rPr>
        <w:t xml:space="preserve"> </w:t>
      </w:r>
      <w:r>
        <w:rPr>
          <w:lang w:val="en"/>
        </w:rPr>
        <w:t>"   Email Address" (left-aligned</w:t>
      </w:r>
      <w:r>
        <w:rPr>
          <w:spacing w:val="-2"/>
          <w:lang w:val="en"/>
        </w:rPr>
        <w:t>)</w:t>
      </w:r>
    </w:p>
    <w:p w14:paraId="4E819591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b/>
          <w:lang w:val="en-US"/>
        </w:rPr>
      </w:pPr>
      <w:r>
        <w:rPr>
          <w:lang w:val="en"/>
        </w:rPr>
        <w:t>Include an   email to work resources  with: "</w:t>
      </w:r>
      <w:r>
        <w:rPr>
          <w:b/>
          <w:lang w:val="en"/>
        </w:rPr>
        <w:t>initials" +</w:t>
      </w:r>
      <w:r>
        <w:rPr>
          <w:b/>
          <w:spacing w:val="-2"/>
          <w:lang w:val="en"/>
        </w:rPr>
        <w:t xml:space="preserve"> @ms.com</w:t>
      </w:r>
    </w:p>
    <w:p w14:paraId="5C53BB48" w14:textId="77777777" w:rsidR="00BC4889" w:rsidRPr="00DF111F" w:rsidRDefault="00BC4889">
      <w:pPr>
        <w:pStyle w:val="BodyText"/>
        <w:rPr>
          <w:b/>
          <w:lang w:val="en-US"/>
        </w:rPr>
      </w:pPr>
    </w:p>
    <w:p w14:paraId="1344B0AC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ind w:hanging="364"/>
        <w:rPr>
          <w:lang w:val="en-US"/>
        </w:rPr>
      </w:pPr>
      <w:r>
        <w:rPr>
          <w:lang w:val="en"/>
        </w:rPr>
        <w:t xml:space="preserve">    Enable </w:t>
      </w:r>
      <w:r>
        <w:rPr>
          <w:u w:val="single"/>
          <w:lang w:val="en"/>
        </w:rPr>
        <w:t xml:space="preserve"> Critical Path</w:t>
      </w:r>
      <w:r>
        <w:rPr>
          <w:lang w:val="en"/>
        </w:rPr>
        <w:t xml:space="preserve"> and</w:t>
      </w:r>
      <w:r>
        <w:rPr>
          <w:u w:val="single"/>
          <w:lang w:val="en"/>
        </w:rPr>
        <w:t xml:space="preserve">  Baseline 1</w:t>
      </w:r>
      <w:r>
        <w:rPr>
          <w:lang w:val="en"/>
        </w:rPr>
        <w:t xml:space="preserve"> in "</w:t>
      </w:r>
      <w:r>
        <w:rPr>
          <w:spacing w:val="-2"/>
          <w:lang w:val="en"/>
        </w:rPr>
        <w:t>Gantt</w:t>
      </w:r>
      <w:r>
        <w:rPr>
          <w:lang w:val="en"/>
        </w:rPr>
        <w:t xml:space="preserve"> Chart" View</w:t>
      </w:r>
    </w:p>
    <w:p w14:paraId="4D3A5F18" w14:textId="77777777" w:rsidR="00BC4889" w:rsidRPr="00DF111F" w:rsidRDefault="00BC4889">
      <w:pPr>
        <w:pStyle w:val="BodyText"/>
        <w:spacing w:before="11"/>
        <w:rPr>
          <w:sz w:val="13"/>
          <w:lang w:val="en-US"/>
        </w:rPr>
      </w:pPr>
    </w:p>
    <w:p w14:paraId="535F06CA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93"/>
        <w:ind w:right="327" w:hanging="360"/>
        <w:rPr>
          <w:lang w:val="en-US"/>
        </w:rPr>
      </w:pPr>
      <w:r>
        <w:rPr>
          <w:lang w:val="en"/>
        </w:rPr>
        <w:t>The ID3 "</w:t>
      </w:r>
      <w:r>
        <w:rPr>
          <w:u w:val="single"/>
          <w:lang w:val="en"/>
        </w:rPr>
        <w:t>Reserve Conference Center</w:t>
      </w:r>
      <w:r>
        <w:rPr>
          <w:lang w:val="en"/>
        </w:rPr>
        <w:t>" task must now be assigned a $70 "</w:t>
      </w:r>
      <w:r>
        <w:rPr>
          <w:i/>
          <w:lang w:val="en"/>
        </w:rPr>
        <w:t>Transfer</w:t>
      </w:r>
      <w:r>
        <w:rPr>
          <w:lang w:val="en"/>
        </w:rPr>
        <w:t>" fee to the conference center to verify the location.</w:t>
      </w:r>
    </w:p>
    <w:p w14:paraId="7F9462DF" w14:textId="77777777" w:rsidR="00BC4889" w:rsidRPr="00DF111F" w:rsidRDefault="00BA79D9">
      <w:pPr>
        <w:pStyle w:val="ListParagraph"/>
        <w:numPr>
          <w:ilvl w:val="0"/>
          <w:numId w:val="3"/>
        </w:numPr>
        <w:tabs>
          <w:tab w:val="left" w:pos="1029"/>
          <w:tab w:val="left" w:pos="1030"/>
        </w:tabs>
        <w:spacing w:before="3" w:line="237" w:lineRule="auto"/>
        <w:ind w:right="323"/>
        <w:rPr>
          <w:lang w:val="en-US"/>
        </w:rPr>
      </w:pPr>
      <w:r>
        <w:rPr>
          <w:lang w:val="en"/>
        </w:rPr>
        <w:t xml:space="preserve"> Before performing this operation, check what type of resource it is and then execute the corresponding actions.</w:t>
      </w:r>
    </w:p>
    <w:p w14:paraId="7AA21000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before="2"/>
        <w:ind w:right="319" w:hanging="360"/>
        <w:rPr>
          <w:b/>
          <w:lang w:val="en-US"/>
        </w:rPr>
      </w:pPr>
      <w:r>
        <w:rPr>
          <w:lang w:val="en"/>
        </w:rPr>
        <w:t xml:space="preserve">What was impacted by this action (time, cost, or both)? </w:t>
      </w:r>
      <w:r>
        <w:rPr>
          <w:b/>
          <w:lang w:val="en"/>
        </w:rPr>
        <w:t>It currently has a cost of $ 9,095, starts on 05/03/2021 and ends on 06/18/2021</w:t>
      </w:r>
    </w:p>
    <w:p w14:paraId="364CCE1B" w14:textId="77777777" w:rsidR="00BC4889" w:rsidRPr="00DF111F" w:rsidRDefault="00BC4889">
      <w:pPr>
        <w:pStyle w:val="BodyText"/>
        <w:spacing w:before="11"/>
        <w:rPr>
          <w:b/>
          <w:sz w:val="21"/>
          <w:lang w:val="en-US"/>
        </w:rPr>
      </w:pPr>
    </w:p>
    <w:p w14:paraId="3B8BB042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ind w:right="380" w:hanging="360"/>
        <w:rPr>
          <w:lang w:val="en-US"/>
        </w:rPr>
      </w:pPr>
      <w:r>
        <w:rPr>
          <w:lang w:val="en"/>
        </w:rPr>
        <w:t>You need to create and then enable a new table in</w:t>
      </w:r>
      <w:r>
        <w:rPr>
          <w:i/>
          <w:lang w:val="en"/>
        </w:rPr>
        <w:t xml:space="preserve"> </w:t>
      </w:r>
      <w:r>
        <w:rPr>
          <w:lang w:val="en"/>
        </w:rPr>
        <w:t xml:space="preserve"> the "</w:t>
      </w:r>
      <w:r>
        <w:rPr>
          <w:i/>
          <w:lang w:val="en"/>
        </w:rPr>
        <w:t>Tracking</w:t>
      </w:r>
      <w:r>
        <w:rPr>
          <w:lang w:val="en"/>
        </w:rPr>
        <w:t xml:space="preserve"> </w:t>
      </w:r>
      <w:r>
        <w:rPr>
          <w:i/>
          <w:lang w:val="en"/>
        </w:rPr>
        <w:t>Gantt</w:t>
      </w:r>
      <w:r>
        <w:rPr>
          <w:lang w:val="en"/>
        </w:rPr>
        <w:t xml:space="preserve">"  view with the name: </w:t>
      </w:r>
      <w:r>
        <w:rPr>
          <w:b/>
          <w:i/>
          <w:sz w:val="20"/>
          <w:lang w:val="en"/>
        </w:rPr>
        <w:t xml:space="preserve"> "</w:t>
      </w:r>
      <w:r>
        <w:rPr>
          <w:u w:val="single"/>
          <w:lang w:val="en"/>
        </w:rPr>
        <w:t>Inf. Summary</w:t>
      </w:r>
      <w:r>
        <w:rPr>
          <w:b/>
          <w:sz w:val="20"/>
          <w:lang w:val="en"/>
        </w:rPr>
        <w:t xml:space="preserve">" </w:t>
      </w:r>
      <w:r>
        <w:rPr>
          <w:lang w:val="en"/>
        </w:rPr>
        <w:t>(</w:t>
      </w:r>
      <w:r>
        <w:rPr>
          <w:i/>
          <w:lang w:val="en"/>
        </w:rPr>
        <w:t>verify that it is visible in the menu</w:t>
      </w:r>
      <w:r>
        <w:rPr>
          <w:lang w:val="en"/>
        </w:rPr>
        <w:t>) with the fields:</w:t>
      </w:r>
    </w:p>
    <w:p w14:paraId="78F5B4A2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before="3" w:line="263" w:lineRule="exact"/>
        <w:ind w:hanging="217"/>
      </w:pPr>
      <w:r>
        <w:rPr>
          <w:spacing w:val="-4"/>
          <w:lang w:val="en"/>
        </w:rPr>
        <w:t>"Id"</w:t>
      </w:r>
    </w:p>
    <w:p w14:paraId="051F90D5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rPr>
          <w:lang w:val="en"/>
        </w:rPr>
        <w:t xml:space="preserve">"Name" (left-aligned  </w:t>
      </w:r>
      <w:r>
        <w:rPr>
          <w:spacing w:val="-2"/>
          <w:lang w:val="en"/>
        </w:rPr>
        <w:t xml:space="preserve"> )</w:t>
      </w:r>
    </w:p>
    <w:p w14:paraId="2703F719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rPr>
          <w:lang w:val="en"/>
        </w:rPr>
        <w:t>"Duration"    (left-aligned</w:t>
      </w:r>
      <w:r>
        <w:rPr>
          <w:spacing w:val="-2"/>
          <w:lang w:val="en"/>
        </w:rPr>
        <w:t>)</w:t>
      </w:r>
    </w:p>
    <w:p w14:paraId="5E2B4B01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rPr>
          <w:lang w:val="en"/>
        </w:rPr>
        <w:t>"Cost"    (left-aligned</w:t>
      </w:r>
      <w:r>
        <w:rPr>
          <w:spacing w:val="-2"/>
          <w:lang w:val="en"/>
        </w:rPr>
        <w:t>)</w:t>
      </w:r>
    </w:p>
    <w:p w14:paraId="3DE945CC" w14:textId="77777777" w:rsidR="00BC4889" w:rsidRDefault="00BA79D9">
      <w:pPr>
        <w:pStyle w:val="ListParagraph"/>
        <w:numPr>
          <w:ilvl w:val="0"/>
          <w:numId w:val="2"/>
        </w:numPr>
        <w:tabs>
          <w:tab w:val="left" w:pos="1306"/>
        </w:tabs>
        <w:spacing w:line="252" w:lineRule="exact"/>
        <w:ind w:left="1305" w:hanging="280"/>
      </w:pPr>
      <w:r>
        <w:rPr>
          <w:lang w:val="en"/>
        </w:rPr>
        <w:t>"%completed"    (left-aligned</w:t>
      </w:r>
      <w:r>
        <w:rPr>
          <w:spacing w:val="-2"/>
          <w:lang w:val="en"/>
        </w:rPr>
        <w:t>)</w:t>
      </w:r>
    </w:p>
    <w:p w14:paraId="3927742F" w14:textId="77777777" w:rsidR="00BC4889" w:rsidRDefault="00BA79D9">
      <w:pPr>
        <w:pStyle w:val="ListParagraph"/>
        <w:numPr>
          <w:ilvl w:val="0"/>
          <w:numId w:val="2"/>
        </w:numPr>
        <w:tabs>
          <w:tab w:val="left" w:pos="1306"/>
        </w:tabs>
        <w:spacing w:line="253" w:lineRule="exact"/>
        <w:ind w:left="1305" w:hanging="280"/>
      </w:pPr>
      <w:r>
        <w:rPr>
          <w:lang w:val="en"/>
        </w:rPr>
        <w:t>"   Start variation" (left-aligned</w:t>
      </w:r>
      <w:r>
        <w:rPr>
          <w:spacing w:val="-2"/>
          <w:lang w:val="en"/>
        </w:rPr>
        <w:t>)</w:t>
      </w:r>
    </w:p>
    <w:p w14:paraId="39A0F715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line="257" w:lineRule="exact"/>
        <w:ind w:hanging="217"/>
      </w:pPr>
      <w:r>
        <w:rPr>
          <w:lang w:val="en"/>
        </w:rPr>
        <w:t>"Duration    variation  " (left-aligned</w:t>
      </w:r>
      <w:r>
        <w:rPr>
          <w:spacing w:val="-2"/>
          <w:lang w:val="en"/>
        </w:rPr>
        <w:t>)</w:t>
      </w:r>
    </w:p>
    <w:p w14:paraId="6F33A975" w14:textId="77777777" w:rsidR="00BC4889" w:rsidRDefault="00BA79D9">
      <w:pPr>
        <w:pStyle w:val="ListParagraph"/>
        <w:numPr>
          <w:ilvl w:val="0"/>
          <w:numId w:val="2"/>
        </w:numPr>
        <w:tabs>
          <w:tab w:val="left" w:pos="1243"/>
        </w:tabs>
        <w:spacing w:line="266" w:lineRule="exact"/>
        <w:ind w:hanging="217"/>
      </w:pPr>
      <w:r>
        <w:rPr>
          <w:lang w:val="en"/>
        </w:rPr>
        <w:t xml:space="preserve"> "Cost variation" (left-aligned </w:t>
      </w:r>
      <w:r>
        <w:rPr>
          <w:spacing w:val="-2"/>
          <w:lang w:val="en"/>
        </w:rPr>
        <w:t xml:space="preserve"> )</w:t>
      </w:r>
    </w:p>
    <w:p w14:paraId="2BF8DCA0" w14:textId="77777777" w:rsidR="00BC4889" w:rsidRDefault="00BC4889">
      <w:pPr>
        <w:spacing w:line="266" w:lineRule="exact"/>
        <w:sectPr w:rsidR="00BC4889">
          <w:footerReference w:type="default" r:id="rId7"/>
          <w:type w:val="continuous"/>
          <w:pgSz w:w="12240" w:h="15840"/>
          <w:pgMar w:top="860" w:right="1160" w:bottom="1180" w:left="1100" w:header="0" w:footer="991" w:gutter="0"/>
          <w:pgNumType w:start="1"/>
          <w:cols w:space="720"/>
        </w:sectPr>
      </w:pPr>
    </w:p>
    <w:p w14:paraId="0534A7FE" w14:textId="77777777" w:rsidR="00BC4889" w:rsidRDefault="00BA79D9">
      <w:pPr>
        <w:pStyle w:val="BodyText"/>
        <w:ind w:left="10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BE22FAB" wp14:editId="3F4B8984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D61C9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56"/>
        <w:ind w:hanging="364"/>
        <w:jc w:val="both"/>
        <w:rPr>
          <w:lang w:val="en-US"/>
        </w:rPr>
      </w:pPr>
      <w:r>
        <w:rPr>
          <w:lang w:val="en"/>
        </w:rPr>
        <w:t xml:space="preserve">  The  ID4 task "Find  Speaker" will now have to be used by its 2 committee  members</w:t>
      </w:r>
      <w:r>
        <w:rPr>
          <w:spacing w:val="-2"/>
          <w:lang w:val="en"/>
        </w:rPr>
        <w:t>.</w:t>
      </w:r>
      <w:r>
        <w:rPr>
          <w:lang w:val="en"/>
        </w:rPr>
        <w:t xml:space="preserve"> </w:t>
      </w:r>
    </w:p>
    <w:p w14:paraId="123D43CC" w14:textId="77777777" w:rsidR="00BC4889" w:rsidRPr="00DF111F" w:rsidRDefault="00BA79D9">
      <w:pPr>
        <w:pStyle w:val="ListParagraph"/>
        <w:numPr>
          <w:ilvl w:val="0"/>
          <w:numId w:val="1"/>
        </w:numPr>
        <w:tabs>
          <w:tab w:val="left" w:pos="1030"/>
        </w:tabs>
        <w:spacing w:before="3"/>
        <w:ind w:right="300"/>
        <w:jc w:val="both"/>
        <w:rPr>
          <w:lang w:val="en-US"/>
        </w:rPr>
      </w:pPr>
      <w:r>
        <w:rPr>
          <w:lang w:val="en"/>
        </w:rPr>
        <w:t>Before performing this operation,  check how  much percentage that resource is currently assigned and how to add the 2 committee members, then execute the corresponding actions.</w:t>
      </w:r>
    </w:p>
    <w:p w14:paraId="535EB28A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37" w:lineRule="auto"/>
        <w:ind w:right="112"/>
        <w:rPr>
          <w:b/>
          <w:lang w:val="en-US"/>
        </w:rPr>
      </w:pPr>
      <w:r>
        <w:rPr>
          <w:lang w:val="en"/>
        </w:rPr>
        <w:t xml:space="preserve">What happened to the duration of the ID4? Before the change </w:t>
      </w:r>
      <w:r>
        <w:rPr>
          <w:b/>
          <w:lang w:val="en"/>
        </w:rPr>
        <w:t>had 3 days, note the duration after the change.</w:t>
      </w:r>
    </w:p>
    <w:p w14:paraId="72F43245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ind w:right="119"/>
        <w:rPr>
          <w:b/>
          <w:lang w:val="en-US"/>
        </w:rPr>
      </w:pPr>
      <w:r>
        <w:rPr>
          <w:lang w:val="en"/>
        </w:rPr>
        <w:t xml:space="preserve">What happened to the  end date of the project? </w:t>
      </w:r>
      <w:r>
        <w:rPr>
          <w:b/>
          <w:lang w:val="en"/>
        </w:rPr>
        <w:t xml:space="preserve"> Note</w:t>
      </w:r>
      <w:r>
        <w:rPr>
          <w:lang w:val="en"/>
        </w:rPr>
        <w:t xml:space="preserve"> the </w:t>
      </w:r>
      <w:r>
        <w:rPr>
          <w:b/>
          <w:lang w:val="en"/>
        </w:rPr>
        <w:t xml:space="preserve"> date before and after the </w:t>
      </w:r>
      <w:r>
        <w:rPr>
          <w:b/>
          <w:spacing w:val="-2"/>
          <w:lang w:val="en"/>
        </w:rPr>
        <w:t>change</w:t>
      </w:r>
      <w:r>
        <w:rPr>
          <w:spacing w:val="-2"/>
          <w:lang w:val="en"/>
        </w:rPr>
        <w:t>.</w:t>
      </w:r>
      <w:r>
        <w:rPr>
          <w:b/>
          <w:lang w:val="en"/>
        </w:rPr>
        <w:t xml:space="preserve"> </w:t>
      </w:r>
    </w:p>
    <w:p w14:paraId="1D396E9D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ind w:right="1170" w:hanging="360"/>
        <w:rPr>
          <w:b/>
          <w:lang w:val="en-US"/>
        </w:rPr>
      </w:pPr>
      <w:r>
        <w:rPr>
          <w:lang w:val="en"/>
        </w:rPr>
        <w:t xml:space="preserve">What happened to the project budget and task? </w:t>
      </w:r>
      <w:r>
        <w:rPr>
          <w:b/>
          <w:lang w:val="en"/>
        </w:rPr>
        <w:t xml:space="preserve">Write down </w:t>
      </w:r>
      <w:r>
        <w:rPr>
          <w:lang w:val="en"/>
        </w:rPr>
        <w:t xml:space="preserve"> the </w:t>
      </w:r>
      <w:r>
        <w:rPr>
          <w:b/>
          <w:lang w:val="en"/>
        </w:rPr>
        <w:t xml:space="preserve"> budget before and after the change of both the project and the task.</w:t>
      </w:r>
    </w:p>
    <w:p w14:paraId="3F554617" w14:textId="77777777" w:rsidR="00BC4889" w:rsidRDefault="00BA79D9">
      <w:pPr>
        <w:pStyle w:val="ListParagraph"/>
        <w:numPr>
          <w:ilvl w:val="1"/>
          <w:numId w:val="4"/>
        </w:numPr>
        <w:tabs>
          <w:tab w:val="left" w:pos="821"/>
        </w:tabs>
      </w:pPr>
      <w:r>
        <w:rPr>
          <w:lang w:val="en"/>
        </w:rPr>
        <w:t>Am  the committee resource  assigned  to this case? Why</w:t>
      </w:r>
      <w:r>
        <w:rPr>
          <w:spacing w:val="-4"/>
          <w:lang w:val="en"/>
        </w:rPr>
        <w:t>?</w:t>
      </w:r>
    </w:p>
    <w:p w14:paraId="456EBE04" w14:textId="77777777" w:rsidR="00BC4889" w:rsidRDefault="00BC4889">
      <w:pPr>
        <w:pStyle w:val="BodyText"/>
        <w:spacing w:before="10"/>
        <w:rPr>
          <w:sz w:val="21"/>
        </w:rPr>
      </w:pPr>
    </w:p>
    <w:p w14:paraId="447C7B3E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ind w:right="328" w:hanging="360"/>
        <w:rPr>
          <w:lang w:val="en-US"/>
        </w:rPr>
      </w:pPr>
      <w:r>
        <w:rPr>
          <w:lang w:val="en"/>
        </w:rPr>
        <w:t xml:space="preserve">Last   minute news, it turns out  that the  Geren will be out of the country from 05/18/2021  and until 05/22/2021 inclusive for a "Business Meeting". </w:t>
      </w:r>
    </w:p>
    <w:p w14:paraId="7690C08D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48" w:lineRule="exact"/>
        <w:rPr>
          <w:lang w:val="en-US"/>
        </w:rPr>
      </w:pPr>
      <w:r>
        <w:rPr>
          <w:lang w:val="en"/>
        </w:rPr>
        <w:t>What should be  done to apply this new particular situation  of the</w:t>
      </w:r>
      <w:r>
        <w:rPr>
          <w:spacing w:val="-2"/>
          <w:lang w:val="en"/>
        </w:rPr>
        <w:t xml:space="preserve"> Manager?</w:t>
      </w:r>
    </w:p>
    <w:p w14:paraId="2A37E8EB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52" w:lineRule="exact"/>
        <w:rPr>
          <w:b/>
          <w:lang w:val="en-US"/>
        </w:rPr>
      </w:pPr>
      <w:r>
        <w:rPr>
          <w:lang w:val="en"/>
        </w:rPr>
        <w:t xml:space="preserve">How does it impact  the  cost of the task? </w:t>
      </w:r>
      <w:r>
        <w:rPr>
          <w:b/>
          <w:lang w:val="en"/>
        </w:rPr>
        <w:t xml:space="preserve"> Write down </w:t>
      </w:r>
      <w:r>
        <w:rPr>
          <w:lang w:val="en"/>
        </w:rPr>
        <w:t xml:space="preserve"> the </w:t>
      </w:r>
      <w:r>
        <w:rPr>
          <w:b/>
          <w:lang w:val="en"/>
        </w:rPr>
        <w:t xml:space="preserve"> cost before and after the</w:t>
      </w:r>
      <w:r>
        <w:rPr>
          <w:b/>
          <w:spacing w:val="-2"/>
          <w:lang w:val="en"/>
        </w:rPr>
        <w:t xml:space="preserve"> change.</w:t>
      </w:r>
    </w:p>
    <w:p w14:paraId="3DEF576A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before="4"/>
        <w:ind w:right="790" w:hanging="360"/>
        <w:rPr>
          <w:b/>
          <w:lang w:val="en-US"/>
        </w:rPr>
      </w:pPr>
      <w:r>
        <w:rPr>
          <w:lang w:val="en"/>
        </w:rPr>
        <w:t xml:space="preserve">How does it impact the </w:t>
      </w:r>
      <w:r>
        <w:rPr>
          <w:i/>
          <w:lang w:val="en"/>
        </w:rPr>
        <w:t xml:space="preserve">end </w:t>
      </w:r>
      <w:r>
        <w:rPr>
          <w:lang w:val="en"/>
        </w:rPr>
        <w:t xml:space="preserve"> date of the project? </w:t>
      </w:r>
      <w:r>
        <w:rPr>
          <w:b/>
          <w:lang w:val="en"/>
        </w:rPr>
        <w:t>Note the  project end  date before and after the change.</w:t>
      </w:r>
    </w:p>
    <w:p w14:paraId="21F94165" w14:textId="77777777" w:rsidR="00BC4889" w:rsidRPr="00DF111F" w:rsidRDefault="00BC4889">
      <w:pPr>
        <w:pStyle w:val="BodyText"/>
        <w:spacing w:before="1"/>
        <w:rPr>
          <w:b/>
          <w:lang w:val="en-US"/>
        </w:rPr>
      </w:pPr>
    </w:p>
    <w:p w14:paraId="724E88E5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1"/>
        <w:ind w:right="304" w:hanging="360"/>
        <w:rPr>
          <w:lang w:val="en-US"/>
        </w:rPr>
      </w:pPr>
      <w:r>
        <w:rPr>
          <w:lang w:val="en"/>
        </w:rPr>
        <w:t>Now, it is decided to add the 2nd member of the committee to carry out ID 14 "Prepare menu with catering company" in less time.</w:t>
      </w:r>
    </w:p>
    <w:p w14:paraId="49E6A4CA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47" w:lineRule="exact"/>
        <w:rPr>
          <w:b/>
          <w:lang w:val="en-US"/>
        </w:rPr>
      </w:pPr>
      <w:r>
        <w:rPr>
          <w:lang w:val="en"/>
        </w:rPr>
        <w:t>What happened to  the  duration of the ID14?</w:t>
      </w:r>
      <w:r>
        <w:rPr>
          <w:b/>
          <w:lang w:val="en"/>
        </w:rPr>
        <w:t xml:space="preserve"> Note </w:t>
      </w:r>
      <w:r>
        <w:rPr>
          <w:lang w:val="en"/>
        </w:rPr>
        <w:t xml:space="preserve"> the </w:t>
      </w:r>
      <w:r>
        <w:rPr>
          <w:b/>
          <w:lang w:val="en"/>
        </w:rPr>
        <w:t xml:space="preserve"> duration before and after the</w:t>
      </w:r>
      <w:r>
        <w:rPr>
          <w:b/>
          <w:spacing w:val="-2"/>
          <w:lang w:val="en"/>
        </w:rPr>
        <w:t xml:space="preserve"> change.</w:t>
      </w:r>
    </w:p>
    <w:p w14:paraId="304CACEE" w14:textId="77777777" w:rsidR="00BC4889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before="8"/>
      </w:pPr>
      <w:r>
        <w:rPr>
          <w:lang w:val="en"/>
        </w:rPr>
        <w:t>Was  the committee resource  overallocated  for this case? Why</w:t>
      </w:r>
      <w:r>
        <w:rPr>
          <w:spacing w:val="-4"/>
          <w:lang w:val="en"/>
        </w:rPr>
        <w:t>?</w:t>
      </w:r>
    </w:p>
    <w:p w14:paraId="0892EE3F" w14:textId="77777777" w:rsidR="00BC4889" w:rsidRDefault="00BC4889">
      <w:pPr>
        <w:pStyle w:val="BodyText"/>
        <w:spacing w:before="9"/>
        <w:rPr>
          <w:sz w:val="21"/>
        </w:rPr>
      </w:pPr>
    </w:p>
    <w:p w14:paraId="07CA9AD1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spacing w:before="1"/>
        <w:ind w:right="346" w:hanging="360"/>
        <w:rPr>
          <w:lang w:val="en-US"/>
        </w:rPr>
      </w:pPr>
      <w:r>
        <w:rPr>
          <w:lang w:val="en"/>
        </w:rPr>
        <w:t>To collaborate with the committee, it is decided that the "assistant" will be assigned to ID15 "Prepare meeting site"</w:t>
      </w:r>
    </w:p>
    <w:p w14:paraId="02A1F2AF" w14:textId="77777777" w:rsidR="00BC4889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48" w:lineRule="exact"/>
      </w:pPr>
      <w:r>
        <w:rPr>
          <w:lang w:val="en"/>
        </w:rPr>
        <w:t>What happened to the  overallocation  of the resource committee?  Why</w:t>
      </w:r>
      <w:r>
        <w:rPr>
          <w:spacing w:val="-4"/>
          <w:lang w:val="en"/>
        </w:rPr>
        <w:t>?</w:t>
      </w:r>
    </w:p>
    <w:p w14:paraId="19E7E43D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52" w:lineRule="exact"/>
        <w:rPr>
          <w:b/>
          <w:lang w:val="en-US"/>
        </w:rPr>
      </w:pPr>
      <w:r>
        <w:rPr>
          <w:lang w:val="en"/>
        </w:rPr>
        <w:t xml:space="preserve">How does it impact  the  cost of the task? </w:t>
      </w:r>
      <w:r>
        <w:rPr>
          <w:b/>
          <w:lang w:val="en"/>
        </w:rPr>
        <w:t xml:space="preserve"> Write down </w:t>
      </w:r>
      <w:r>
        <w:rPr>
          <w:lang w:val="en"/>
        </w:rPr>
        <w:t xml:space="preserve"> the </w:t>
      </w:r>
      <w:r>
        <w:rPr>
          <w:b/>
          <w:lang w:val="en"/>
        </w:rPr>
        <w:t xml:space="preserve"> cost before and after the</w:t>
      </w:r>
      <w:r>
        <w:rPr>
          <w:b/>
          <w:spacing w:val="-2"/>
          <w:lang w:val="en"/>
        </w:rPr>
        <w:t xml:space="preserve"> change.</w:t>
      </w:r>
    </w:p>
    <w:p w14:paraId="702BC8A2" w14:textId="77777777" w:rsidR="00BC4889" w:rsidRPr="00DF111F" w:rsidRDefault="00BC4889">
      <w:pPr>
        <w:pStyle w:val="BodyText"/>
        <w:spacing w:before="5"/>
        <w:rPr>
          <w:b/>
          <w:lang w:val="en-US"/>
        </w:rPr>
      </w:pPr>
    </w:p>
    <w:p w14:paraId="5ABCE2D7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ind w:right="297" w:hanging="360"/>
        <w:jc w:val="both"/>
        <w:rPr>
          <w:lang w:val="en-US"/>
        </w:rPr>
      </w:pPr>
      <w:r>
        <w:rPr>
          <w:lang w:val="en"/>
        </w:rPr>
        <w:t>At the last minute it is decided to make a contract for $ 300 for a master of ceremonies to serve as moderator in the meeting, therefore, it must be assigned to ID19 "Holding the meeting" as a "</w:t>
      </w:r>
      <w:r>
        <w:rPr>
          <w:i/>
          <w:lang w:val="en"/>
        </w:rPr>
        <w:t>fixed cost</w:t>
      </w:r>
      <w:r>
        <w:rPr>
          <w:lang w:val="en"/>
        </w:rPr>
        <w:t>".</w:t>
      </w:r>
    </w:p>
    <w:p w14:paraId="1B5732D7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83"/>
        </w:tabs>
        <w:spacing w:line="248" w:lineRule="exact"/>
        <w:ind w:left="882" w:hanging="425"/>
        <w:jc w:val="both"/>
        <w:rPr>
          <w:lang w:val="en-US"/>
        </w:rPr>
      </w:pPr>
      <w:r>
        <w:rPr>
          <w:lang w:val="en"/>
        </w:rPr>
        <w:t>What then is  the variation in  the  revised cost of the</w:t>
      </w:r>
      <w:r>
        <w:rPr>
          <w:i/>
          <w:spacing w:val="-2"/>
          <w:lang w:val="en"/>
        </w:rPr>
        <w:t xml:space="preserve"> project</w:t>
      </w:r>
      <w:r>
        <w:rPr>
          <w:spacing w:val="-2"/>
          <w:lang w:val="en"/>
        </w:rPr>
        <w:t>?</w:t>
      </w:r>
    </w:p>
    <w:p w14:paraId="7B4628AF" w14:textId="77777777" w:rsidR="00BC4889" w:rsidRPr="00DF111F" w:rsidRDefault="00BC4889">
      <w:pPr>
        <w:pStyle w:val="BodyText"/>
        <w:spacing w:before="8"/>
        <w:rPr>
          <w:lang w:val="en-US"/>
        </w:rPr>
      </w:pPr>
    </w:p>
    <w:p w14:paraId="4D93C5D2" w14:textId="77777777" w:rsidR="00BC4889" w:rsidRPr="00DF111F" w:rsidRDefault="00BA79D9">
      <w:pPr>
        <w:pStyle w:val="ListParagraph"/>
        <w:numPr>
          <w:ilvl w:val="0"/>
          <w:numId w:val="4"/>
        </w:numPr>
        <w:tabs>
          <w:tab w:val="left" w:pos="538"/>
        </w:tabs>
        <w:ind w:right="322" w:hanging="360"/>
        <w:rPr>
          <w:lang w:val="en-US"/>
        </w:rPr>
      </w:pPr>
      <w:r>
        <w:rPr>
          <w:lang w:val="en"/>
        </w:rPr>
        <w:t xml:space="preserve">Since the previous changes have been approved , save a new baseline (as seen in class). Set the Variance view before saving the new baseline and </w:t>
      </w:r>
      <w:r>
        <w:rPr>
          <w:spacing w:val="-2"/>
          <w:lang w:val="en"/>
        </w:rPr>
        <w:t>tentative plan.</w:t>
      </w:r>
    </w:p>
    <w:p w14:paraId="3918FA0F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line="245" w:lineRule="exact"/>
        <w:rPr>
          <w:lang w:val="en-US"/>
        </w:rPr>
      </w:pPr>
      <w:r>
        <w:rPr>
          <w:lang w:val="en"/>
        </w:rPr>
        <w:t>What happened to the "variance" view when a new</w:t>
      </w:r>
      <w:r>
        <w:rPr>
          <w:spacing w:val="-2"/>
          <w:lang w:val="en"/>
        </w:rPr>
        <w:t xml:space="preserve"> tentative</w:t>
      </w:r>
      <w:r>
        <w:rPr>
          <w:lang w:val="en"/>
        </w:rPr>
        <w:t xml:space="preserve"> plan was included?</w:t>
      </w:r>
    </w:p>
    <w:p w14:paraId="0E3DD317" w14:textId="77777777" w:rsidR="00BC4889" w:rsidRPr="00DF111F" w:rsidRDefault="00BA79D9">
      <w:pPr>
        <w:pStyle w:val="ListParagraph"/>
        <w:numPr>
          <w:ilvl w:val="1"/>
          <w:numId w:val="4"/>
        </w:numPr>
        <w:tabs>
          <w:tab w:val="left" w:pos="821"/>
        </w:tabs>
        <w:spacing w:before="6"/>
        <w:ind w:right="323" w:hanging="360"/>
        <w:rPr>
          <w:lang w:val="en-US"/>
        </w:rPr>
      </w:pPr>
      <w:r>
        <w:rPr>
          <w:lang w:val="en"/>
        </w:rPr>
        <w:t>What  needs to be done so that the new baseline is also updated on the  Gantt chart?</w:t>
      </w:r>
    </w:p>
    <w:p w14:paraId="74D7D153" w14:textId="77777777" w:rsidR="00BC4889" w:rsidRPr="00DF111F" w:rsidRDefault="00BC4889">
      <w:pPr>
        <w:pStyle w:val="BodyText"/>
        <w:rPr>
          <w:sz w:val="24"/>
          <w:lang w:val="en-US"/>
        </w:rPr>
      </w:pPr>
    </w:p>
    <w:p w14:paraId="1686514B" w14:textId="77777777" w:rsidR="00BC4889" w:rsidRPr="00DF111F" w:rsidRDefault="00BC4889">
      <w:pPr>
        <w:pStyle w:val="BodyText"/>
        <w:spacing w:before="1"/>
        <w:rPr>
          <w:sz w:val="20"/>
          <w:lang w:val="en-US"/>
        </w:rPr>
      </w:pPr>
    </w:p>
    <w:p w14:paraId="39E972B4" w14:textId="2F010493" w:rsidR="00BC4889" w:rsidRDefault="00BA79D9">
      <w:pPr>
        <w:pStyle w:val="BodyText"/>
        <w:ind w:left="3766" w:right="3842"/>
        <w:jc w:val="center"/>
      </w:pPr>
      <w:r>
        <w:rPr>
          <w:lang w:val="en"/>
        </w:rPr>
        <w:t>---- End of Practice ---</w:t>
      </w:r>
      <w:r>
        <w:rPr>
          <w:spacing w:val="-10"/>
          <w:lang w:val="en"/>
        </w:rPr>
        <w:t>-</w:t>
      </w:r>
    </w:p>
    <w:sectPr w:rsidR="00BC4889">
      <w:pgSz w:w="12240" w:h="15840"/>
      <w:pgMar w:top="700" w:right="116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EB9EB" w14:textId="77777777" w:rsidR="00E433FA" w:rsidRDefault="00E433FA">
      <w:r>
        <w:rPr>
          <w:lang w:val="en"/>
        </w:rPr>
        <w:separator/>
      </w:r>
    </w:p>
  </w:endnote>
  <w:endnote w:type="continuationSeparator" w:id="0">
    <w:p w14:paraId="32A1C0E0" w14:textId="77777777" w:rsidR="00E433FA" w:rsidRDefault="00E433FA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00BD" w14:textId="77777777" w:rsidR="00BC4889" w:rsidRDefault="00000000">
    <w:pPr>
      <w:pStyle w:val="BodyText"/>
      <w:spacing w:line="14" w:lineRule="auto"/>
      <w:rPr>
        <w:sz w:val="20"/>
      </w:rPr>
    </w:pPr>
    <w:r>
      <w:pict w14:anchorId="1AB17FB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5.6pt;margin-top:731.45pt;width:12.6pt;height:13.05pt;z-index:-251658752;mso-position-horizontal-relative:page;mso-position-vertical-relative:page" filled="f" stroked="f">
          <v:textbox inset="0,0,0,0">
            <w:txbxContent>
              <w:p w14:paraId="267E83A7" w14:textId="77777777" w:rsidR="00BC4889" w:rsidRDefault="00BA79D9">
                <w:pPr>
                  <w:pStyle w:val="BodyText"/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lang w:val="en"/>
                  </w:rPr>
                  <w:fldChar w:fldCharType="begin"/>
                </w:r>
                <w:r>
                  <w:rPr>
                    <w:lang w:val="en"/>
                  </w:rPr>
                  <w:instrText xml:space="preserve"> PAGE </w:instrText>
                </w:r>
                <w:r>
                  <w:rPr>
                    <w:lang w:val="en"/>
                  </w:rPr>
                  <w:fldChar w:fldCharType="separate"/>
                </w:r>
                <w:r>
                  <w:rPr>
                    <w:lang w:val="en"/>
                  </w:rPr>
                  <w:t>1</w:t>
                </w:r>
                <w:r>
                  <w:rPr>
                    <w:lang w:val="e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8504" w14:textId="77777777" w:rsidR="00E433FA" w:rsidRDefault="00E433FA">
      <w:r>
        <w:rPr>
          <w:lang w:val="en"/>
        </w:rPr>
        <w:separator/>
      </w:r>
    </w:p>
  </w:footnote>
  <w:footnote w:type="continuationSeparator" w:id="0">
    <w:p w14:paraId="73CAB80D" w14:textId="77777777" w:rsidR="00E433FA" w:rsidRDefault="00E433FA">
      <w:r>
        <w:rPr>
          <w:lang w:val="e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F3E1F"/>
    <w:multiLevelType w:val="hybridMultilevel"/>
    <w:tmpl w:val="FA702A58"/>
    <w:lvl w:ilvl="0" w:tplc="F566ECAA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3A81084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1F521888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933E4F74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7CEE5760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511C370C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1E342D90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407C3E68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8DCEB826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1" w15:restartNumberingAfterBreak="0">
    <w:nsid w:val="239D6A7B"/>
    <w:multiLevelType w:val="hybridMultilevel"/>
    <w:tmpl w:val="941A4558"/>
    <w:lvl w:ilvl="0" w:tplc="C548F1DE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8E083D12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4FBE8180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959E6E08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99528C48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13BA1F8C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A4CA6956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9DEA9FF2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B714F700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2" w15:restartNumberingAfterBreak="0">
    <w:nsid w:val="6E823DC5"/>
    <w:multiLevelType w:val="hybridMultilevel"/>
    <w:tmpl w:val="E13EC3B0"/>
    <w:lvl w:ilvl="0" w:tplc="CF84B2EC">
      <w:start w:val="1"/>
      <w:numFmt w:val="decimal"/>
      <w:lvlText w:val="%1."/>
      <w:lvlJc w:val="left"/>
      <w:pPr>
        <w:ind w:left="537" w:hanging="3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8C1ECB0C">
      <w:start w:val="1"/>
      <w:numFmt w:val="lowerLetter"/>
      <w:lvlText w:val="%2)"/>
      <w:lvlJc w:val="left"/>
      <w:pPr>
        <w:ind w:left="820" w:hanging="363"/>
        <w:jc w:val="left"/>
      </w:pPr>
      <w:rPr>
        <w:rFonts w:hint="default"/>
        <w:spacing w:val="-1"/>
        <w:w w:val="100"/>
        <w:lang w:val="es-ES" w:eastAsia="en-US" w:bidi="ar-SA"/>
      </w:rPr>
    </w:lvl>
    <w:lvl w:ilvl="2" w:tplc="149E4BB6">
      <w:numFmt w:val="bullet"/>
      <w:lvlText w:val="o"/>
      <w:lvlJc w:val="left"/>
      <w:pPr>
        <w:ind w:left="1242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D28AB28E">
      <w:numFmt w:val="bullet"/>
      <w:lvlText w:val="•"/>
      <w:lvlJc w:val="left"/>
      <w:pPr>
        <w:ind w:left="900" w:hanging="363"/>
      </w:pPr>
      <w:rPr>
        <w:rFonts w:hint="default"/>
        <w:lang w:val="es-ES" w:eastAsia="en-US" w:bidi="ar-SA"/>
      </w:rPr>
    </w:lvl>
    <w:lvl w:ilvl="4" w:tplc="8AAAFE3E">
      <w:numFmt w:val="bullet"/>
      <w:lvlText w:val="•"/>
      <w:lvlJc w:val="left"/>
      <w:pPr>
        <w:ind w:left="1240" w:hanging="363"/>
      </w:pPr>
      <w:rPr>
        <w:rFonts w:hint="default"/>
        <w:lang w:val="es-ES" w:eastAsia="en-US" w:bidi="ar-SA"/>
      </w:rPr>
    </w:lvl>
    <w:lvl w:ilvl="5" w:tplc="382430EC">
      <w:numFmt w:val="bullet"/>
      <w:lvlText w:val="•"/>
      <w:lvlJc w:val="left"/>
      <w:pPr>
        <w:ind w:left="2696" w:hanging="363"/>
      </w:pPr>
      <w:rPr>
        <w:rFonts w:hint="default"/>
        <w:lang w:val="es-ES" w:eastAsia="en-US" w:bidi="ar-SA"/>
      </w:rPr>
    </w:lvl>
    <w:lvl w:ilvl="6" w:tplc="3E50E002">
      <w:numFmt w:val="bullet"/>
      <w:lvlText w:val="•"/>
      <w:lvlJc w:val="left"/>
      <w:pPr>
        <w:ind w:left="4153" w:hanging="363"/>
      </w:pPr>
      <w:rPr>
        <w:rFonts w:hint="default"/>
        <w:lang w:val="es-ES" w:eastAsia="en-US" w:bidi="ar-SA"/>
      </w:rPr>
    </w:lvl>
    <w:lvl w:ilvl="7" w:tplc="328A41B4">
      <w:numFmt w:val="bullet"/>
      <w:lvlText w:val="•"/>
      <w:lvlJc w:val="left"/>
      <w:pPr>
        <w:ind w:left="5610" w:hanging="363"/>
      </w:pPr>
      <w:rPr>
        <w:rFonts w:hint="default"/>
        <w:lang w:val="es-ES" w:eastAsia="en-US" w:bidi="ar-SA"/>
      </w:rPr>
    </w:lvl>
    <w:lvl w:ilvl="8" w:tplc="2C6A427A">
      <w:numFmt w:val="bullet"/>
      <w:lvlText w:val="•"/>
      <w:lvlJc w:val="left"/>
      <w:pPr>
        <w:ind w:left="706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747879B1"/>
    <w:multiLevelType w:val="hybridMultilevel"/>
    <w:tmpl w:val="9FC4AB96"/>
    <w:lvl w:ilvl="0" w:tplc="0B7CD612">
      <w:numFmt w:val="bullet"/>
      <w:lvlText w:val="o"/>
      <w:lvlJc w:val="left"/>
      <w:pPr>
        <w:ind w:left="1242" w:hanging="21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18E8F93A">
      <w:numFmt w:val="bullet"/>
      <w:lvlText w:val="•"/>
      <w:lvlJc w:val="left"/>
      <w:pPr>
        <w:ind w:left="2114" w:hanging="216"/>
      </w:pPr>
      <w:rPr>
        <w:rFonts w:hint="default"/>
        <w:lang w:val="es-ES" w:eastAsia="en-US" w:bidi="ar-SA"/>
      </w:rPr>
    </w:lvl>
    <w:lvl w:ilvl="2" w:tplc="A7DC2C3C">
      <w:numFmt w:val="bullet"/>
      <w:lvlText w:val="•"/>
      <w:lvlJc w:val="left"/>
      <w:pPr>
        <w:ind w:left="2988" w:hanging="216"/>
      </w:pPr>
      <w:rPr>
        <w:rFonts w:hint="default"/>
        <w:lang w:val="es-ES" w:eastAsia="en-US" w:bidi="ar-SA"/>
      </w:rPr>
    </w:lvl>
    <w:lvl w:ilvl="3" w:tplc="506A8CBC">
      <w:numFmt w:val="bullet"/>
      <w:lvlText w:val="•"/>
      <w:lvlJc w:val="left"/>
      <w:pPr>
        <w:ind w:left="3862" w:hanging="216"/>
      </w:pPr>
      <w:rPr>
        <w:rFonts w:hint="default"/>
        <w:lang w:val="es-ES" w:eastAsia="en-US" w:bidi="ar-SA"/>
      </w:rPr>
    </w:lvl>
    <w:lvl w:ilvl="4" w:tplc="A940AD56">
      <w:numFmt w:val="bullet"/>
      <w:lvlText w:val="•"/>
      <w:lvlJc w:val="left"/>
      <w:pPr>
        <w:ind w:left="4736" w:hanging="216"/>
      </w:pPr>
      <w:rPr>
        <w:rFonts w:hint="default"/>
        <w:lang w:val="es-ES" w:eastAsia="en-US" w:bidi="ar-SA"/>
      </w:rPr>
    </w:lvl>
    <w:lvl w:ilvl="5" w:tplc="2E6EBFBC">
      <w:numFmt w:val="bullet"/>
      <w:lvlText w:val="•"/>
      <w:lvlJc w:val="left"/>
      <w:pPr>
        <w:ind w:left="5610" w:hanging="216"/>
      </w:pPr>
      <w:rPr>
        <w:rFonts w:hint="default"/>
        <w:lang w:val="es-ES" w:eastAsia="en-US" w:bidi="ar-SA"/>
      </w:rPr>
    </w:lvl>
    <w:lvl w:ilvl="6" w:tplc="1C84662C">
      <w:numFmt w:val="bullet"/>
      <w:lvlText w:val="•"/>
      <w:lvlJc w:val="left"/>
      <w:pPr>
        <w:ind w:left="6484" w:hanging="216"/>
      </w:pPr>
      <w:rPr>
        <w:rFonts w:hint="default"/>
        <w:lang w:val="es-ES" w:eastAsia="en-US" w:bidi="ar-SA"/>
      </w:rPr>
    </w:lvl>
    <w:lvl w:ilvl="7" w:tplc="072EAE34">
      <w:numFmt w:val="bullet"/>
      <w:lvlText w:val="•"/>
      <w:lvlJc w:val="left"/>
      <w:pPr>
        <w:ind w:left="7358" w:hanging="216"/>
      </w:pPr>
      <w:rPr>
        <w:rFonts w:hint="default"/>
        <w:lang w:val="es-ES" w:eastAsia="en-US" w:bidi="ar-SA"/>
      </w:rPr>
    </w:lvl>
    <w:lvl w:ilvl="8" w:tplc="A6E89EC8">
      <w:numFmt w:val="bullet"/>
      <w:lvlText w:val="•"/>
      <w:lvlJc w:val="left"/>
      <w:pPr>
        <w:ind w:left="8232" w:hanging="216"/>
      </w:pPr>
      <w:rPr>
        <w:rFonts w:hint="default"/>
        <w:lang w:val="es-ES" w:eastAsia="en-US" w:bidi="ar-SA"/>
      </w:rPr>
    </w:lvl>
  </w:abstractNum>
  <w:num w:numId="1" w16cid:durableId="2142847117">
    <w:abstractNumId w:val="0"/>
  </w:num>
  <w:num w:numId="2" w16cid:durableId="1532378899">
    <w:abstractNumId w:val="3"/>
  </w:num>
  <w:num w:numId="3" w16cid:durableId="1171068498">
    <w:abstractNumId w:val="1"/>
  </w:num>
  <w:num w:numId="4" w16cid:durableId="1566572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4889"/>
    <w:rsid w:val="00727120"/>
    <w:rsid w:val="00753F9A"/>
    <w:rsid w:val="00914C3E"/>
    <w:rsid w:val="00BA79D9"/>
    <w:rsid w:val="00BC4889"/>
    <w:rsid w:val="00DE2B0C"/>
    <w:rsid w:val="00DF111F"/>
    <w:rsid w:val="00E4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93F06"/>
  <w15:docId w15:val="{95ECF2F3-7B2A-47F0-A471-693E612F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68"/>
      <w:ind w:left="10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20" w:hanging="217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DF11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3</cp:revision>
  <dcterms:created xsi:type="dcterms:W3CDTF">2023-07-18T22:24:00Z</dcterms:created>
  <dcterms:modified xsi:type="dcterms:W3CDTF">2023-07-18T22:40:00Z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2023-07-18T00:00:00Z</vt:filetime>
  </property>
  <property fmtid="{D5CDD505-2E9C-101B-9397-08002B2CF9AE}" pid="5" name="Producer">
    <vt:lpwstr>Microsoft® Word para Microsoft 365</vt:lpwstr>
  </property>
  <property fmtid="{D5CDD505-2E9C-101B-9397-08002B2CF9AE}" pid="6" name="MSIP_Label_d38901aa-f724-46bf-bb4f-aef09392934b_Enabled">
    <vt:lpwstr>true</vt:lpwstr>
  </property>
  <property fmtid="{D5CDD505-2E9C-101B-9397-08002B2CF9AE}" pid="7" name="MSIP_Label_d38901aa-f724-46bf-bb4f-aef09392934b_SetDate">
    <vt:lpwstr>2023-07-18T22:25:01Z</vt:lpwstr>
  </property>
  <property fmtid="{D5CDD505-2E9C-101B-9397-08002B2CF9AE}" pid="8" name="MSIP_Label_d38901aa-f724-46bf-bb4f-aef09392934b_Method">
    <vt:lpwstr>Standard</vt:lpwstr>
  </property>
  <property fmtid="{D5CDD505-2E9C-101B-9397-08002B2CF9AE}" pid="9" name="MSIP_Label_d38901aa-f724-46bf-bb4f-aef09392934b_Name">
    <vt:lpwstr>Internal - No Label</vt:lpwstr>
  </property>
  <property fmtid="{D5CDD505-2E9C-101B-9397-08002B2CF9AE}" pid="10" name="MSIP_Label_d38901aa-f724-46bf-bb4f-aef09392934b_SiteId">
    <vt:lpwstr>eb06985d-06ca-4a17-81da-629ab99f6505</vt:lpwstr>
  </property>
  <property fmtid="{D5CDD505-2E9C-101B-9397-08002B2CF9AE}" pid="11" name="MSIP_Label_d38901aa-f724-46bf-bb4f-aef09392934b_ActionId">
    <vt:lpwstr>755c8afe-03d4-4ec7-b781-e17498952089</vt:lpwstr>
  </property>
  <property fmtid="{D5CDD505-2E9C-101B-9397-08002B2CF9AE}" pid="12" name="MSIP_Label_d38901aa-f724-46bf-bb4f-aef09392934b_ContentBits">
    <vt:lpwstr>0</vt:lpwstr>
  </property>
</Properties>
</file>