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754A0" w14:textId="77777777" w:rsidR="00856ECE" w:rsidRPr="00856ECE" w:rsidRDefault="00856ECE" w:rsidP="00856ECE">
      <w:pPr>
        <w:rPr>
          <w:b/>
          <w:bCs/>
          <w:lang w:val="en-US"/>
        </w:rPr>
      </w:pPr>
      <w:r w:rsidRPr="00856ECE">
        <w:rPr>
          <w:b/>
          <w:bCs/>
          <w:lang w:val="en-US"/>
        </w:rPr>
        <w:t>5 Tips for Effectively Communicating Your CSR Strategy</w:t>
      </w:r>
    </w:p>
    <w:p w14:paraId="23668453" w14:textId="77777777" w:rsidR="00856ECE" w:rsidRPr="00856ECE" w:rsidRDefault="00856ECE" w:rsidP="00856ECE">
      <w:pPr>
        <w:rPr>
          <w:lang w:val="en-US"/>
        </w:rPr>
      </w:pPr>
      <w:r w:rsidRPr="00856ECE">
        <w:rPr>
          <w:b/>
          <w:bCs/>
          <w:lang w:val="en-US"/>
        </w:rPr>
        <w:t>Reading time: 5 - 6 min</w:t>
      </w:r>
      <w:r w:rsidRPr="00856ECE">
        <w:rPr>
          <w:b/>
          <w:bCs/>
          <w:lang w:val="en-US"/>
        </w:rPr>
        <w:br/>
        <w:t>Table of contents</w:t>
      </w:r>
      <w:r w:rsidRPr="00856ECE">
        <w:rPr>
          <w:b/>
          <w:bCs/>
          <w:lang w:val="en-US"/>
        </w:rPr>
        <w:br/>
      </w:r>
      <w:r w:rsidRPr="00856ECE">
        <w:rPr>
          <w:lang w:val="en-US"/>
        </w:rPr>
        <w:t>What is CSR communication and why is it important for a company?</w:t>
      </w:r>
    </w:p>
    <w:p w14:paraId="2EEF23EB" w14:textId="77777777" w:rsidR="00856ECE" w:rsidRPr="00856ECE" w:rsidRDefault="00856ECE" w:rsidP="00856ECE">
      <w:pPr>
        <w:numPr>
          <w:ilvl w:val="0"/>
          <w:numId w:val="19"/>
        </w:numPr>
        <w:rPr>
          <w:lang w:val="en-US"/>
        </w:rPr>
      </w:pPr>
      <w:r w:rsidRPr="00856ECE">
        <w:rPr>
          <w:lang w:val="en-US"/>
        </w:rPr>
        <w:t>Define a coherent and structured CSR communication plan</w:t>
      </w:r>
    </w:p>
    <w:p w14:paraId="2741B7F4" w14:textId="77777777" w:rsidR="00856ECE" w:rsidRPr="00856ECE" w:rsidRDefault="00856ECE" w:rsidP="00856ECE">
      <w:pPr>
        <w:numPr>
          <w:ilvl w:val="0"/>
          <w:numId w:val="19"/>
        </w:numPr>
        <w:rPr>
          <w:lang w:val="en-US"/>
        </w:rPr>
      </w:pPr>
      <w:r w:rsidRPr="00856ECE">
        <w:rPr>
          <w:lang w:val="en-US"/>
        </w:rPr>
        <w:t>Involve your stakeholders in your CSR strategy</w:t>
      </w:r>
    </w:p>
    <w:p w14:paraId="1F3ACD5B" w14:textId="77777777" w:rsidR="00856ECE" w:rsidRPr="00856ECE" w:rsidRDefault="00856ECE" w:rsidP="00856ECE">
      <w:pPr>
        <w:numPr>
          <w:ilvl w:val="0"/>
          <w:numId w:val="19"/>
        </w:numPr>
        <w:rPr>
          <w:lang w:val="en-US"/>
        </w:rPr>
      </w:pPr>
      <w:r w:rsidRPr="00856ECE">
        <w:rPr>
          <w:lang w:val="en-US"/>
        </w:rPr>
        <w:t>Choose the right tools and communication channels to promote your CSR commitment</w:t>
      </w:r>
    </w:p>
    <w:p w14:paraId="2DE4DB00" w14:textId="77777777" w:rsidR="00856ECE" w:rsidRPr="00856ECE" w:rsidRDefault="00856ECE" w:rsidP="00856ECE">
      <w:pPr>
        <w:numPr>
          <w:ilvl w:val="0"/>
          <w:numId w:val="19"/>
        </w:numPr>
        <w:rPr>
          <w:lang w:val="en-US"/>
        </w:rPr>
      </w:pPr>
      <w:r w:rsidRPr="00856ECE">
        <w:rPr>
          <w:lang w:val="en-US"/>
        </w:rPr>
        <w:t>Work with a responsible communication agency</w:t>
      </w:r>
    </w:p>
    <w:p w14:paraId="3FB258A8" w14:textId="77777777" w:rsidR="00856ECE" w:rsidRPr="00856ECE" w:rsidRDefault="00856ECE" w:rsidP="00856ECE">
      <w:pPr>
        <w:numPr>
          <w:ilvl w:val="0"/>
          <w:numId w:val="19"/>
        </w:numPr>
        <w:rPr>
          <w:lang w:val="en-US"/>
        </w:rPr>
      </w:pPr>
      <w:r w:rsidRPr="00856ECE">
        <w:rPr>
          <w:lang w:val="en-US"/>
        </w:rPr>
        <w:t>Communicate your CSR policy through a solid charter and detailed report</w:t>
      </w:r>
    </w:p>
    <w:p w14:paraId="37FFEDB6" w14:textId="77777777" w:rsidR="00856ECE" w:rsidRPr="00856ECE" w:rsidRDefault="00856ECE" w:rsidP="00856ECE">
      <w:pPr>
        <w:rPr>
          <w:lang w:val="en-US"/>
        </w:rPr>
      </w:pPr>
      <w:r w:rsidRPr="00856ECE">
        <w:rPr>
          <w:lang w:val="en-US"/>
        </w:rPr>
        <w:t>Corporate Social Responsibility (CSR)</w:t>
      </w:r>
      <w:r w:rsidRPr="00856ECE">
        <w:rPr>
          <w:lang w:val="en-US"/>
        </w:rPr>
        <w:br/>
        <w:t>December 8, 2023</w:t>
      </w:r>
      <w:r w:rsidRPr="00856ECE">
        <w:rPr>
          <w:lang w:val="en-US"/>
        </w:rPr>
        <w:br/>
        <w:t>CSR Communication, Responsible and Ethical</w:t>
      </w:r>
      <w:r w:rsidRPr="00856ECE">
        <w:rPr>
          <w:lang w:val="en-US"/>
        </w:rPr>
        <w:br/>
        <w:t>© Copyright</w:t>
      </w:r>
    </w:p>
    <w:p w14:paraId="704F404C" w14:textId="77777777" w:rsidR="00856ECE" w:rsidRPr="00856ECE" w:rsidRDefault="00856ECE" w:rsidP="00856ECE">
      <w:pPr>
        <w:rPr>
          <w:lang w:val="en-US"/>
        </w:rPr>
      </w:pPr>
      <w:r w:rsidRPr="00856ECE">
        <w:rPr>
          <w:lang w:val="en-US"/>
        </w:rPr>
        <w:t>Corporate Social Responsibility (CSR) is now a real driver of growth and development. Therefore, communicating about your CSR actions and commitments is crucial. What are the best practices to follow when communicating about CSR actions? Big Media gives you 6 tips to implement for committed communication.</w:t>
      </w:r>
    </w:p>
    <w:p w14:paraId="2B629401" w14:textId="77777777" w:rsidR="00856ECE" w:rsidRPr="00856ECE" w:rsidRDefault="00856ECE" w:rsidP="00856ECE">
      <w:pPr>
        <w:rPr>
          <w:lang w:val="en-US"/>
        </w:rPr>
      </w:pPr>
      <w:r w:rsidRPr="00856ECE">
        <w:rPr>
          <w:lang w:val="en-US"/>
        </w:rPr>
        <w:t>Effective CSR communication first involves disseminating the company's values, actions, and commitments in terms of social and environmental responsibility. CSR communication is essential, as it strengthens brand image, demonstrates transparency in company practices, and builds legitimacy with clients and consumers. The strategic impact of "sustainable" communication lies in its distribution to all parties involved, whether internal (employees, suppliers) or external (consumers, etc.). To avoid any suspicion of greenwashing, this communication must be carried out with sincerity, seriousness, and responsibility.</w:t>
      </w:r>
    </w:p>
    <w:p w14:paraId="7FD4AF85" w14:textId="77777777" w:rsidR="00856ECE" w:rsidRPr="00856ECE" w:rsidRDefault="00856ECE" w:rsidP="00856ECE">
      <w:pPr>
        <w:rPr>
          <w:lang w:val="en-US"/>
        </w:rPr>
      </w:pPr>
      <w:r w:rsidRPr="00856ECE">
        <w:rPr>
          <w:b/>
          <w:bCs/>
          <w:lang w:val="en-US"/>
        </w:rPr>
        <w:t>What is CSR communication and why is it important for a company?</w:t>
      </w:r>
      <w:r w:rsidRPr="00856ECE">
        <w:rPr>
          <w:lang w:val="en-US"/>
        </w:rPr>
        <w:br/>
        <w:t>CSR communication consists of demonstrating transparency regarding commitments and practices related to sustainable development.</w:t>
      </w:r>
    </w:p>
    <w:p w14:paraId="1D5E7442" w14:textId="77777777" w:rsidR="00856ECE" w:rsidRPr="00856ECE" w:rsidRDefault="00856ECE" w:rsidP="00856ECE">
      <w:pPr>
        <w:rPr>
          <w:lang w:val="en-US"/>
        </w:rPr>
      </w:pPr>
      <w:r w:rsidRPr="00856ECE">
        <w:rPr>
          <w:lang w:val="en-US"/>
        </w:rPr>
        <w:t>As consumer behavior evolves, CSR communication has become a priority within businesses. According to the 2022 barometer of the perception of corporate engagement by the Society and Consumption Observatory, 60% of the French people say that the environmental impact of a product or service has become a purchasing criterion. 42% are even willing to pay more for an environmentally friendly product.</w:t>
      </w:r>
    </w:p>
    <w:p w14:paraId="4B9ED407" w14:textId="77777777" w:rsidR="00856ECE" w:rsidRPr="00856ECE" w:rsidRDefault="00856ECE" w:rsidP="00856ECE">
      <w:pPr>
        <w:rPr>
          <w:lang w:val="en-US"/>
        </w:rPr>
      </w:pPr>
      <w:r w:rsidRPr="00856ECE">
        <w:rPr>
          <w:lang w:val="en-US"/>
        </w:rPr>
        <w:t>To support the implementation of a good responsible marketing strategy, ADEME (the Agency for Ecological Transition) highlights three main areas in CSR communication:</w:t>
      </w:r>
    </w:p>
    <w:p w14:paraId="2738F865" w14:textId="77777777" w:rsidR="00856ECE" w:rsidRPr="00856ECE" w:rsidRDefault="00856ECE" w:rsidP="00856ECE">
      <w:pPr>
        <w:numPr>
          <w:ilvl w:val="0"/>
          <w:numId w:val="20"/>
        </w:numPr>
        <w:rPr>
          <w:lang w:val="en-US"/>
        </w:rPr>
      </w:pPr>
      <w:r w:rsidRPr="00856ECE">
        <w:rPr>
          <w:lang w:val="en-US"/>
        </w:rPr>
        <w:t>The first area is transparency, which involves providing clear and comprehensive information about the actions and commitments made in this area. This means open communication about practices, goals, and results, fostering trust with stakeholders.</w:t>
      </w:r>
    </w:p>
    <w:p w14:paraId="4F9E0B17" w14:textId="77777777" w:rsidR="00856ECE" w:rsidRPr="00856ECE" w:rsidRDefault="00856ECE" w:rsidP="00856ECE">
      <w:pPr>
        <w:numPr>
          <w:ilvl w:val="0"/>
          <w:numId w:val="20"/>
        </w:numPr>
        <w:rPr>
          <w:lang w:val="en-US"/>
        </w:rPr>
      </w:pPr>
      <w:r w:rsidRPr="00856ECE">
        <w:rPr>
          <w:lang w:val="en-US"/>
        </w:rPr>
        <w:t>The second area is coherence. The company must ensure that its communication aligns with its actual CSR actions, avoiding greenwashing or any inconsistency between words and practices.</w:t>
      </w:r>
    </w:p>
    <w:p w14:paraId="7D1C475F" w14:textId="77777777" w:rsidR="00856ECE" w:rsidRPr="00856ECE" w:rsidRDefault="00856ECE" w:rsidP="00856ECE">
      <w:pPr>
        <w:numPr>
          <w:ilvl w:val="0"/>
          <w:numId w:val="20"/>
        </w:numPr>
        <w:rPr>
          <w:lang w:val="en-US"/>
        </w:rPr>
      </w:pPr>
      <w:r w:rsidRPr="00856ECE">
        <w:rPr>
          <w:lang w:val="en-US"/>
        </w:rPr>
        <w:lastRenderedPageBreak/>
        <w:t>Finally, the third area is commitment, which involves interactive and participatory communication with stakeholders to promote exchange, cooperation, and co-creation of CSR initiatives.</w:t>
      </w:r>
    </w:p>
    <w:p w14:paraId="40EAF56F" w14:textId="77777777" w:rsidR="00856ECE" w:rsidRPr="00856ECE" w:rsidRDefault="00856ECE" w:rsidP="00856ECE">
      <w:pPr>
        <w:rPr>
          <w:lang w:val="en-US"/>
        </w:rPr>
      </w:pPr>
      <w:r w:rsidRPr="00856ECE">
        <w:rPr>
          <w:lang w:val="en-US"/>
        </w:rPr>
        <w:t>These three areas form a solid foundation for responsible, sustainable, and engaged communication that is both effective and authentic, though not always easy to implement.</w:t>
      </w:r>
    </w:p>
    <w:p w14:paraId="10D668C9" w14:textId="77777777" w:rsidR="00856ECE" w:rsidRPr="00856ECE" w:rsidRDefault="00856ECE" w:rsidP="00856ECE">
      <w:pPr>
        <w:rPr>
          <w:lang w:val="en-US"/>
        </w:rPr>
      </w:pPr>
      <w:r w:rsidRPr="00856ECE">
        <w:rPr>
          <w:lang w:val="en-US"/>
        </w:rPr>
        <w:t>Where to start? How? Why?</w:t>
      </w:r>
      <w:r w:rsidRPr="00856ECE">
        <w:rPr>
          <w:lang w:val="en-US"/>
        </w:rPr>
        <w:br/>
        <w:t>These are questions that can arise before announcing various CSR measures or positions. While there are many ways to approach ethical communication, here are some keys to getting the ball rolling.</w:t>
      </w:r>
    </w:p>
    <w:p w14:paraId="0C7EA91C" w14:textId="77777777" w:rsidR="00856ECE" w:rsidRPr="00856ECE" w:rsidRDefault="00856ECE" w:rsidP="00856ECE">
      <w:pPr>
        <w:numPr>
          <w:ilvl w:val="0"/>
          <w:numId w:val="21"/>
        </w:numPr>
        <w:rPr>
          <w:lang w:val="en-US"/>
        </w:rPr>
      </w:pPr>
      <w:r w:rsidRPr="00856ECE">
        <w:rPr>
          <w:b/>
          <w:bCs/>
          <w:lang w:val="en-US"/>
        </w:rPr>
        <w:t>Define a coherent and structured CSR communication plan</w:t>
      </w:r>
      <w:r w:rsidRPr="00856ECE">
        <w:rPr>
          <w:lang w:val="en-US"/>
        </w:rPr>
        <w:br/>
        <w:t xml:space="preserve">According to </w:t>
      </w:r>
      <w:proofErr w:type="spellStart"/>
      <w:r w:rsidRPr="00856ECE">
        <w:rPr>
          <w:lang w:val="en-US"/>
        </w:rPr>
        <w:t>Bpifrance</w:t>
      </w:r>
      <w:proofErr w:type="spellEnd"/>
      <w:r w:rsidRPr="00856ECE">
        <w:rPr>
          <w:lang w:val="en-US"/>
        </w:rPr>
        <w:t xml:space="preserve"> Le Lab, 90% of SME leaders are involved in CSR actions, but only 25% claim to have a medium- or long-term action plan. Planning actions is crucial for implementing a CSR approach and communicating effectively both internally and externally.</w:t>
      </w:r>
    </w:p>
    <w:p w14:paraId="722A5296" w14:textId="77777777" w:rsidR="00856ECE" w:rsidRPr="00856ECE" w:rsidRDefault="00856ECE" w:rsidP="00856ECE">
      <w:pPr>
        <w:rPr>
          <w:lang w:val="en-US"/>
        </w:rPr>
      </w:pPr>
      <w:r w:rsidRPr="00856ECE">
        <w:rPr>
          <w:lang w:val="en-US"/>
        </w:rPr>
        <w:t>While it's natural to want to communicate about all positive actions, it’s important to prioritize. This doesn’t mean downplaying commitments, but rather asking the right questions based on intentions. For instance, if the goal is visibility, one must ask: Who is the target audience, and what do they mainly expect? All this should be considered and defined within a CSR strategy that answers the following questions:</w:t>
      </w:r>
    </w:p>
    <w:p w14:paraId="5CAF4644" w14:textId="77777777" w:rsidR="00856ECE" w:rsidRPr="00856ECE" w:rsidRDefault="00856ECE" w:rsidP="00856ECE">
      <w:pPr>
        <w:numPr>
          <w:ilvl w:val="0"/>
          <w:numId w:val="22"/>
        </w:numPr>
      </w:pPr>
      <w:proofErr w:type="spellStart"/>
      <w:r w:rsidRPr="00856ECE">
        <w:t>Why</w:t>
      </w:r>
      <w:proofErr w:type="spellEnd"/>
      <w:r w:rsidRPr="00856ECE">
        <w:t xml:space="preserve"> </w:t>
      </w:r>
      <w:proofErr w:type="spellStart"/>
      <w:r w:rsidRPr="00856ECE">
        <w:t>this</w:t>
      </w:r>
      <w:proofErr w:type="spellEnd"/>
      <w:r w:rsidRPr="00856ECE">
        <w:t xml:space="preserve"> </w:t>
      </w:r>
      <w:proofErr w:type="spellStart"/>
      <w:proofErr w:type="gramStart"/>
      <w:r w:rsidRPr="00856ECE">
        <w:t>project</w:t>
      </w:r>
      <w:proofErr w:type="spellEnd"/>
      <w:r w:rsidRPr="00856ECE">
        <w:t>?</w:t>
      </w:r>
      <w:proofErr w:type="gramEnd"/>
    </w:p>
    <w:p w14:paraId="4B278F9F" w14:textId="77777777" w:rsidR="00856ECE" w:rsidRPr="00856ECE" w:rsidRDefault="00856ECE" w:rsidP="00856ECE">
      <w:pPr>
        <w:numPr>
          <w:ilvl w:val="0"/>
          <w:numId w:val="22"/>
        </w:numPr>
        <w:rPr>
          <w:lang w:val="en-US"/>
        </w:rPr>
      </w:pPr>
      <w:r w:rsidRPr="00856ECE">
        <w:rPr>
          <w:lang w:val="en-US"/>
        </w:rPr>
        <w:t>What CSR objectives and topics to prioritize?</w:t>
      </w:r>
    </w:p>
    <w:p w14:paraId="47BD9656" w14:textId="77777777" w:rsidR="00856ECE" w:rsidRPr="00856ECE" w:rsidRDefault="00856ECE" w:rsidP="00856ECE">
      <w:pPr>
        <w:numPr>
          <w:ilvl w:val="0"/>
          <w:numId w:val="22"/>
        </w:numPr>
      </w:pPr>
      <w:r w:rsidRPr="00856ECE">
        <w:t xml:space="preserve">For </w:t>
      </w:r>
      <w:proofErr w:type="spellStart"/>
      <w:proofErr w:type="gramStart"/>
      <w:r w:rsidRPr="00856ECE">
        <w:t>whom</w:t>
      </w:r>
      <w:proofErr w:type="spellEnd"/>
      <w:r w:rsidRPr="00856ECE">
        <w:t>:</w:t>
      </w:r>
      <w:proofErr w:type="gramEnd"/>
      <w:r w:rsidRPr="00856ECE">
        <w:t xml:space="preserve"> </w:t>
      </w:r>
      <w:proofErr w:type="spellStart"/>
      <w:r w:rsidRPr="00856ECE">
        <w:t>what</w:t>
      </w:r>
      <w:proofErr w:type="spellEnd"/>
      <w:r w:rsidRPr="00856ECE">
        <w:t xml:space="preserve"> audience?</w:t>
      </w:r>
    </w:p>
    <w:p w14:paraId="4F3D3756" w14:textId="77777777" w:rsidR="00856ECE" w:rsidRPr="00856ECE" w:rsidRDefault="00856ECE" w:rsidP="00856ECE">
      <w:pPr>
        <w:numPr>
          <w:ilvl w:val="0"/>
          <w:numId w:val="22"/>
        </w:numPr>
        <w:rPr>
          <w:lang w:val="en-US"/>
        </w:rPr>
      </w:pPr>
      <w:r w:rsidRPr="00856ECE">
        <w:rPr>
          <w:lang w:val="en-US"/>
        </w:rPr>
        <w:t>What messages? By what means?</w:t>
      </w:r>
    </w:p>
    <w:p w14:paraId="7A80ACC4" w14:textId="77777777" w:rsidR="00856ECE" w:rsidRPr="00856ECE" w:rsidRDefault="00856ECE" w:rsidP="00856ECE">
      <w:pPr>
        <w:numPr>
          <w:ilvl w:val="0"/>
          <w:numId w:val="22"/>
        </w:numPr>
        <w:rPr>
          <w:lang w:val="en-US"/>
        </w:rPr>
      </w:pPr>
      <w:r w:rsidRPr="00856ECE">
        <w:rPr>
          <w:lang w:val="en-US"/>
        </w:rPr>
        <w:t>Who: who is responsible for the CSR communication campaign? Who is responsible for each CSR action?</w:t>
      </w:r>
    </w:p>
    <w:p w14:paraId="3570C2D4" w14:textId="77777777" w:rsidR="00856ECE" w:rsidRPr="00856ECE" w:rsidRDefault="00856ECE" w:rsidP="00856ECE">
      <w:pPr>
        <w:numPr>
          <w:ilvl w:val="0"/>
          <w:numId w:val="22"/>
        </w:numPr>
        <w:rPr>
          <w:lang w:val="en-US"/>
        </w:rPr>
      </w:pPr>
      <w:r w:rsidRPr="00856ECE">
        <w:rPr>
          <w:lang w:val="en-US"/>
        </w:rPr>
        <w:t>When: what is the timeline for actions?</w:t>
      </w:r>
    </w:p>
    <w:p w14:paraId="41EF20F2" w14:textId="77777777" w:rsidR="00856ECE" w:rsidRPr="00856ECE" w:rsidRDefault="00856ECE" w:rsidP="00856ECE">
      <w:pPr>
        <w:numPr>
          <w:ilvl w:val="0"/>
          <w:numId w:val="22"/>
        </w:numPr>
        <w:rPr>
          <w:lang w:val="en-US"/>
        </w:rPr>
      </w:pPr>
      <w:r w:rsidRPr="00856ECE">
        <w:rPr>
          <w:lang w:val="en-US"/>
        </w:rPr>
        <w:t>How much: what budget is allocated?</w:t>
      </w:r>
    </w:p>
    <w:p w14:paraId="0DCFCD44" w14:textId="77777777" w:rsidR="00856ECE" w:rsidRPr="00856ECE" w:rsidRDefault="00856ECE" w:rsidP="00856ECE">
      <w:pPr>
        <w:numPr>
          <w:ilvl w:val="0"/>
          <w:numId w:val="22"/>
        </w:numPr>
        <w:rPr>
          <w:lang w:val="en-US"/>
        </w:rPr>
      </w:pPr>
      <w:r w:rsidRPr="00856ECE">
        <w:rPr>
          <w:lang w:val="en-US"/>
        </w:rPr>
        <w:t>With what expected results: what are the measurement indicators?</w:t>
      </w:r>
    </w:p>
    <w:p w14:paraId="78026C03" w14:textId="77777777" w:rsidR="00856ECE" w:rsidRPr="00856ECE" w:rsidRDefault="00856ECE" w:rsidP="00856ECE">
      <w:pPr>
        <w:rPr>
          <w:lang w:val="en-US"/>
        </w:rPr>
      </w:pPr>
      <w:r w:rsidRPr="00856ECE">
        <w:rPr>
          <w:lang w:val="en-US"/>
        </w:rPr>
        <w:t xml:space="preserve">All of this should be communicated in a clear, concrete, and factual manner, avoiding greenwashing and </w:t>
      </w:r>
      <w:proofErr w:type="spellStart"/>
      <w:r w:rsidRPr="00856ECE">
        <w:rPr>
          <w:lang w:val="en-US"/>
        </w:rPr>
        <w:t>socialwashing</w:t>
      </w:r>
      <w:proofErr w:type="spellEnd"/>
      <w:r w:rsidRPr="00856ECE">
        <w:rPr>
          <w:lang w:val="en-US"/>
        </w:rPr>
        <w:t>.</w:t>
      </w:r>
    </w:p>
    <w:p w14:paraId="0FF6A5C8" w14:textId="77777777" w:rsidR="00856ECE" w:rsidRPr="00856ECE" w:rsidRDefault="00856ECE" w:rsidP="00856ECE">
      <w:pPr>
        <w:numPr>
          <w:ilvl w:val="0"/>
          <w:numId w:val="23"/>
        </w:numPr>
        <w:rPr>
          <w:lang w:val="en-US"/>
        </w:rPr>
      </w:pPr>
      <w:r w:rsidRPr="00856ECE">
        <w:rPr>
          <w:b/>
          <w:bCs/>
          <w:lang w:val="en-US"/>
        </w:rPr>
        <w:t>Involve your stakeholders in your CSR strategy</w:t>
      </w:r>
      <w:r w:rsidRPr="00856ECE">
        <w:rPr>
          <w:lang w:val="en-US"/>
        </w:rPr>
        <w:br/>
        <w:t>To succeed in CSR communication, it is essential to engage and raise awareness among all internal and external stakeholders about CSR issues: clients, shareholders, suppliers, communication managers, top management, CSR committees, employee representatives, and employees.</w:t>
      </w:r>
    </w:p>
    <w:p w14:paraId="04429259" w14:textId="77777777" w:rsidR="00856ECE" w:rsidRPr="00856ECE" w:rsidRDefault="00856ECE" w:rsidP="00856ECE">
      <w:pPr>
        <w:rPr>
          <w:lang w:val="en-US"/>
        </w:rPr>
      </w:pPr>
      <w:r w:rsidRPr="00856ECE">
        <w:rPr>
          <w:lang w:val="en-US"/>
        </w:rPr>
        <w:t xml:space="preserve">According to a 2023 </w:t>
      </w:r>
      <w:proofErr w:type="spellStart"/>
      <w:r w:rsidRPr="00856ECE">
        <w:rPr>
          <w:lang w:val="en-US"/>
        </w:rPr>
        <w:t>Odaxa</w:t>
      </w:r>
      <w:proofErr w:type="spellEnd"/>
      <w:r w:rsidRPr="00856ECE">
        <w:rPr>
          <w:lang w:val="en-US"/>
        </w:rPr>
        <w:t xml:space="preserve"> study for Oracle, 92% of French people believe that CSR is a crucial issue, with 31% considering it a priority. Since an informed employee is an engaged employee, it is crucial to share the steps of this virtuous roadmap internally. This strategy has many advantages in terms of employer branding, boosting employee motivation and engagement, and retaining talent.</w:t>
      </w:r>
    </w:p>
    <w:p w14:paraId="08F505A6" w14:textId="77777777" w:rsidR="00856ECE" w:rsidRPr="00856ECE" w:rsidRDefault="00856ECE" w:rsidP="00856ECE">
      <w:pPr>
        <w:rPr>
          <w:lang w:val="en-US"/>
        </w:rPr>
      </w:pPr>
      <w:r w:rsidRPr="00856ECE">
        <w:rPr>
          <w:lang w:val="en-US"/>
        </w:rPr>
        <w:lastRenderedPageBreak/>
        <w:t>Some examples of internal CSR communication:</w:t>
      </w:r>
    </w:p>
    <w:p w14:paraId="3AE67650" w14:textId="77777777" w:rsidR="00856ECE" w:rsidRPr="00856ECE" w:rsidRDefault="00856ECE" w:rsidP="00856ECE">
      <w:pPr>
        <w:numPr>
          <w:ilvl w:val="0"/>
          <w:numId w:val="24"/>
        </w:numPr>
        <w:rPr>
          <w:lang w:val="en-US"/>
        </w:rPr>
      </w:pPr>
      <w:r w:rsidRPr="00856ECE">
        <w:rPr>
          <w:lang w:val="en-US"/>
        </w:rPr>
        <w:t>Sharing “success stories” about employee engagement</w:t>
      </w:r>
    </w:p>
    <w:p w14:paraId="3655C011" w14:textId="77777777" w:rsidR="00856ECE" w:rsidRPr="00856ECE" w:rsidRDefault="00856ECE" w:rsidP="00856ECE">
      <w:pPr>
        <w:numPr>
          <w:ilvl w:val="0"/>
          <w:numId w:val="24"/>
        </w:numPr>
        <w:rPr>
          <w:lang w:val="en-US"/>
        </w:rPr>
      </w:pPr>
      <w:r w:rsidRPr="00856ECE">
        <w:rPr>
          <w:lang w:val="en-US"/>
        </w:rPr>
        <w:t>CSR training on eco-friendly practices such as waste sorting in the workplace</w:t>
      </w:r>
    </w:p>
    <w:p w14:paraId="12B62053" w14:textId="77777777" w:rsidR="00856ECE" w:rsidRPr="00856ECE" w:rsidRDefault="00856ECE" w:rsidP="00856ECE">
      <w:pPr>
        <w:numPr>
          <w:ilvl w:val="0"/>
          <w:numId w:val="24"/>
        </w:numPr>
        <w:rPr>
          <w:lang w:val="en-US"/>
        </w:rPr>
      </w:pPr>
      <w:r w:rsidRPr="00856ECE">
        <w:rPr>
          <w:lang w:val="en-US"/>
        </w:rPr>
        <w:t>Group workshops to involve employees in CSR-related discussions</w:t>
      </w:r>
    </w:p>
    <w:p w14:paraId="7002C2F3" w14:textId="77777777" w:rsidR="00856ECE" w:rsidRPr="00856ECE" w:rsidRDefault="00856ECE" w:rsidP="00856ECE">
      <w:pPr>
        <w:numPr>
          <w:ilvl w:val="0"/>
          <w:numId w:val="25"/>
        </w:numPr>
        <w:rPr>
          <w:lang w:val="en-US"/>
        </w:rPr>
      </w:pPr>
      <w:r w:rsidRPr="00856ECE">
        <w:rPr>
          <w:b/>
          <w:bCs/>
          <w:lang w:val="en-US"/>
        </w:rPr>
        <w:t>Choose the right tools and communication channels to promote your CSR commitment</w:t>
      </w:r>
      <w:r w:rsidRPr="00856ECE">
        <w:rPr>
          <w:lang w:val="en-US"/>
        </w:rPr>
        <w:br/>
        <w:t>Just like the CSR communication plan, choosing the right formats for the right channels is essential. It’s not enough to communicate about commitments; it needs to be done intelligently. The tools chosen should be adapted to the intended audience and communication objectives.</w:t>
      </w:r>
    </w:p>
    <w:p w14:paraId="34FDEA53" w14:textId="77777777" w:rsidR="00856ECE" w:rsidRPr="00856ECE" w:rsidRDefault="00856ECE" w:rsidP="00856ECE">
      <w:pPr>
        <w:rPr>
          <w:lang w:val="en-US"/>
        </w:rPr>
      </w:pPr>
      <w:r w:rsidRPr="00856ECE">
        <w:rPr>
          <w:lang w:val="en-US"/>
        </w:rPr>
        <w:t>Being creative in informing about your CSR approach</w:t>
      </w:r>
    </w:p>
    <w:p w14:paraId="0C134A59" w14:textId="77777777" w:rsidR="00856ECE" w:rsidRPr="00856ECE" w:rsidRDefault="00856ECE" w:rsidP="00856ECE">
      <w:pPr>
        <w:numPr>
          <w:ilvl w:val="0"/>
          <w:numId w:val="26"/>
        </w:numPr>
        <w:rPr>
          <w:lang w:val="en-US"/>
        </w:rPr>
      </w:pPr>
      <w:r w:rsidRPr="00856ECE">
        <w:rPr>
          <w:lang w:val="en-US"/>
        </w:rPr>
        <w:t>Website: The company’s website is its storefront. It should be clear, user-friendly, and easy to navigate. Unlike minimalist communication, the website can provide detailed information about the company's CSR commitments.</w:t>
      </w:r>
    </w:p>
    <w:p w14:paraId="5B17E3CA" w14:textId="77777777" w:rsidR="00856ECE" w:rsidRPr="00856ECE" w:rsidRDefault="00856ECE" w:rsidP="00856ECE">
      <w:pPr>
        <w:numPr>
          <w:ilvl w:val="0"/>
          <w:numId w:val="26"/>
        </w:numPr>
        <w:rPr>
          <w:lang w:val="en-US"/>
        </w:rPr>
      </w:pPr>
      <w:r w:rsidRPr="00856ECE">
        <w:rPr>
          <w:lang w:val="en-US"/>
        </w:rPr>
        <w:t>Social media: Integrating social media into the digital communication strategy is crucial. Choosing the right platforms helps maintain a direct link with consumers.</w:t>
      </w:r>
    </w:p>
    <w:p w14:paraId="3E8AA3B6" w14:textId="77777777" w:rsidR="00856ECE" w:rsidRPr="00856ECE" w:rsidRDefault="00856ECE" w:rsidP="00856ECE">
      <w:pPr>
        <w:numPr>
          <w:ilvl w:val="0"/>
          <w:numId w:val="26"/>
        </w:numPr>
        <w:rPr>
          <w:lang w:val="en-US"/>
        </w:rPr>
      </w:pPr>
      <w:r w:rsidRPr="00856ECE">
        <w:rPr>
          <w:lang w:val="en-US"/>
        </w:rPr>
        <w:t>Print media: Printed materials, though less common, can still be part of a CSR communication plan. Attention should be paid to the paper used, the quantities printed, and the suppliers involved.</w:t>
      </w:r>
    </w:p>
    <w:p w14:paraId="67B74319" w14:textId="77777777" w:rsidR="00856ECE" w:rsidRPr="00856ECE" w:rsidRDefault="00856ECE" w:rsidP="00856ECE">
      <w:pPr>
        <w:numPr>
          <w:ilvl w:val="0"/>
          <w:numId w:val="27"/>
        </w:numPr>
        <w:rPr>
          <w:lang w:val="en-US"/>
        </w:rPr>
      </w:pPr>
      <w:r w:rsidRPr="00856ECE">
        <w:rPr>
          <w:b/>
          <w:bCs/>
          <w:lang w:val="en-US"/>
        </w:rPr>
        <w:t>Work with a responsible communication agency</w:t>
      </w:r>
      <w:r w:rsidRPr="00856ECE">
        <w:rPr>
          <w:lang w:val="en-US"/>
        </w:rPr>
        <w:br/>
        <w:t xml:space="preserve">Not everyone is an expert in communication. While many companies have an internal CSR communication manager, they can also turn to specialized responsible communication agencies. In France, there is a certification for agencies working on CSR projects called “RSE </w:t>
      </w:r>
      <w:proofErr w:type="spellStart"/>
      <w:r w:rsidRPr="00856ECE">
        <w:rPr>
          <w:lang w:val="en-US"/>
        </w:rPr>
        <w:t>Agencias</w:t>
      </w:r>
      <w:proofErr w:type="spellEnd"/>
      <w:r w:rsidRPr="00856ECE">
        <w:rPr>
          <w:lang w:val="en-US"/>
        </w:rPr>
        <w:t xml:space="preserve"> Activas,” created in 2018 by the Communication Agencies Association and AFNOR Certification.</w:t>
      </w:r>
    </w:p>
    <w:p w14:paraId="7C9608F2" w14:textId="77777777" w:rsidR="00856ECE" w:rsidRPr="00856ECE" w:rsidRDefault="00856ECE" w:rsidP="00856ECE">
      <w:pPr>
        <w:numPr>
          <w:ilvl w:val="0"/>
          <w:numId w:val="27"/>
        </w:numPr>
        <w:rPr>
          <w:lang w:val="en-US"/>
        </w:rPr>
      </w:pPr>
      <w:r w:rsidRPr="00856ECE">
        <w:rPr>
          <w:b/>
          <w:bCs/>
          <w:lang w:val="en-US"/>
        </w:rPr>
        <w:t>Communicate your CSR policy in a solid charter and detailed report</w:t>
      </w:r>
      <w:r w:rsidRPr="00856ECE">
        <w:rPr>
          <w:b/>
          <w:bCs/>
          <w:lang w:val="en-US"/>
        </w:rPr>
        <w:br/>
      </w:r>
      <w:r w:rsidRPr="00856ECE">
        <w:rPr>
          <w:lang w:val="en-US"/>
        </w:rPr>
        <w:t>Having a strong CSR charter is essential. While it is not mandatory, it is fundamental. The charter should formalize the company’s commitments in terms of ethics, environment, and social responsibility, forming the foundation for all CSR actions. The CSR report details actions, results, impacts, and commitments over a given period. This document helps ensure transparency and accountability to both internal and external stakeholders.</w:t>
      </w:r>
    </w:p>
    <w:p w14:paraId="30CC99F6" w14:textId="1F28ECA8" w:rsidR="00B246F8" w:rsidRPr="00856ECE" w:rsidRDefault="00856ECE" w:rsidP="00856ECE">
      <w:pPr>
        <w:rPr>
          <w:lang w:val="en-US"/>
        </w:rPr>
      </w:pPr>
      <w:r w:rsidRPr="00856ECE">
        <w:rPr>
          <w:lang w:val="en-US"/>
        </w:rPr>
        <w:t>https://bigmedia.bpifrance.fr/nos-dossiers/5-conseils-pour-bien-communiquer-sur-sa-strategie-rse</w:t>
      </w:r>
    </w:p>
    <w:sectPr w:rsidR="00B246F8" w:rsidRPr="00856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383F"/>
    <w:multiLevelType w:val="multilevel"/>
    <w:tmpl w:val="1436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F4853"/>
    <w:multiLevelType w:val="multilevel"/>
    <w:tmpl w:val="BD2C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C6EB9"/>
    <w:multiLevelType w:val="multilevel"/>
    <w:tmpl w:val="03701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316A9"/>
    <w:multiLevelType w:val="multilevel"/>
    <w:tmpl w:val="E8A2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E4049"/>
    <w:multiLevelType w:val="multilevel"/>
    <w:tmpl w:val="0546B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E21F8"/>
    <w:multiLevelType w:val="multilevel"/>
    <w:tmpl w:val="D710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54118"/>
    <w:multiLevelType w:val="multilevel"/>
    <w:tmpl w:val="D1A4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41A06"/>
    <w:multiLevelType w:val="multilevel"/>
    <w:tmpl w:val="3AC0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56CE2"/>
    <w:multiLevelType w:val="multilevel"/>
    <w:tmpl w:val="D228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C802DE"/>
    <w:multiLevelType w:val="multilevel"/>
    <w:tmpl w:val="424A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34D8E"/>
    <w:multiLevelType w:val="multilevel"/>
    <w:tmpl w:val="060A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37A9B"/>
    <w:multiLevelType w:val="multilevel"/>
    <w:tmpl w:val="E230CC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DE7DCC"/>
    <w:multiLevelType w:val="multilevel"/>
    <w:tmpl w:val="7B12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51E28"/>
    <w:multiLevelType w:val="multilevel"/>
    <w:tmpl w:val="37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C1BE6"/>
    <w:multiLevelType w:val="multilevel"/>
    <w:tmpl w:val="16C6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44B48"/>
    <w:multiLevelType w:val="multilevel"/>
    <w:tmpl w:val="B43E4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B37231"/>
    <w:multiLevelType w:val="multilevel"/>
    <w:tmpl w:val="0B3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B58D8"/>
    <w:multiLevelType w:val="multilevel"/>
    <w:tmpl w:val="63D69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2434CF"/>
    <w:multiLevelType w:val="multilevel"/>
    <w:tmpl w:val="31CA5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820258"/>
    <w:multiLevelType w:val="multilevel"/>
    <w:tmpl w:val="465C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B6E60"/>
    <w:multiLevelType w:val="multilevel"/>
    <w:tmpl w:val="759EB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773E2C"/>
    <w:multiLevelType w:val="multilevel"/>
    <w:tmpl w:val="DEB0B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6A77C4"/>
    <w:multiLevelType w:val="multilevel"/>
    <w:tmpl w:val="C25A9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7C0C81"/>
    <w:multiLevelType w:val="multilevel"/>
    <w:tmpl w:val="C426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636080"/>
    <w:multiLevelType w:val="multilevel"/>
    <w:tmpl w:val="CC5A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DD2B32"/>
    <w:multiLevelType w:val="multilevel"/>
    <w:tmpl w:val="9D06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461A9E"/>
    <w:multiLevelType w:val="multilevel"/>
    <w:tmpl w:val="8FAA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779508">
    <w:abstractNumId w:val="14"/>
  </w:num>
  <w:num w:numId="2" w16cid:durableId="463039067">
    <w:abstractNumId w:val="25"/>
  </w:num>
  <w:num w:numId="3" w16cid:durableId="2028670685">
    <w:abstractNumId w:val="19"/>
  </w:num>
  <w:num w:numId="4" w16cid:durableId="210383371">
    <w:abstractNumId w:val="24"/>
  </w:num>
  <w:num w:numId="5" w16cid:durableId="30888629">
    <w:abstractNumId w:val="1"/>
  </w:num>
  <w:num w:numId="6" w16cid:durableId="173956114">
    <w:abstractNumId w:val="12"/>
  </w:num>
  <w:num w:numId="7" w16cid:durableId="2061123082">
    <w:abstractNumId w:val="23"/>
  </w:num>
  <w:num w:numId="8" w16cid:durableId="1921021072">
    <w:abstractNumId w:val="13"/>
  </w:num>
  <w:num w:numId="9" w16cid:durableId="1521158558">
    <w:abstractNumId w:val="26"/>
  </w:num>
  <w:num w:numId="10" w16cid:durableId="1396859941">
    <w:abstractNumId w:val="8"/>
  </w:num>
  <w:num w:numId="11" w16cid:durableId="2098205825">
    <w:abstractNumId w:val="10"/>
  </w:num>
  <w:num w:numId="12" w16cid:durableId="1750274923">
    <w:abstractNumId w:val="17"/>
  </w:num>
  <w:num w:numId="13" w16cid:durableId="686179460">
    <w:abstractNumId w:val="7"/>
  </w:num>
  <w:num w:numId="14" w16cid:durableId="820849843">
    <w:abstractNumId w:val="18"/>
  </w:num>
  <w:num w:numId="15" w16cid:durableId="776369200">
    <w:abstractNumId w:val="5"/>
  </w:num>
  <w:num w:numId="16" w16cid:durableId="981234622">
    <w:abstractNumId w:val="4"/>
  </w:num>
  <w:num w:numId="17" w16cid:durableId="146016824">
    <w:abstractNumId w:val="0"/>
  </w:num>
  <w:num w:numId="18" w16cid:durableId="1771704386">
    <w:abstractNumId w:val="11"/>
  </w:num>
  <w:num w:numId="19" w16cid:durableId="1686707335">
    <w:abstractNumId w:val="2"/>
  </w:num>
  <w:num w:numId="20" w16cid:durableId="890387127">
    <w:abstractNumId w:val="6"/>
  </w:num>
  <w:num w:numId="21" w16cid:durableId="1622614304">
    <w:abstractNumId w:val="15"/>
  </w:num>
  <w:num w:numId="22" w16cid:durableId="2041856490">
    <w:abstractNumId w:val="3"/>
  </w:num>
  <w:num w:numId="23" w16cid:durableId="554246480">
    <w:abstractNumId w:val="21"/>
  </w:num>
  <w:num w:numId="24" w16cid:durableId="1613826771">
    <w:abstractNumId w:val="9"/>
  </w:num>
  <w:num w:numId="25" w16cid:durableId="446505153">
    <w:abstractNumId w:val="20"/>
  </w:num>
  <w:num w:numId="26" w16cid:durableId="2024043620">
    <w:abstractNumId w:val="16"/>
  </w:num>
  <w:num w:numId="27" w16cid:durableId="7315793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A0"/>
    <w:rsid w:val="000F6F37"/>
    <w:rsid w:val="001503A0"/>
    <w:rsid w:val="00856ECE"/>
    <w:rsid w:val="00B246F8"/>
    <w:rsid w:val="00E00344"/>
    <w:rsid w:val="00F83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2A25"/>
  <w15:chartTrackingRefBased/>
  <w15:docId w15:val="{F7B96AB1-235E-41DA-AC60-031C7D84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0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50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503A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503A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503A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503A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03A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03A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03A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03A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503A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503A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503A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503A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503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03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03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03A0"/>
    <w:rPr>
      <w:rFonts w:eastAsiaTheme="majorEastAsia" w:cstheme="majorBidi"/>
      <w:color w:val="272727" w:themeColor="text1" w:themeTint="D8"/>
    </w:rPr>
  </w:style>
  <w:style w:type="paragraph" w:styleId="Titre">
    <w:name w:val="Title"/>
    <w:basedOn w:val="Normal"/>
    <w:next w:val="Normal"/>
    <w:link w:val="TitreCar"/>
    <w:uiPriority w:val="10"/>
    <w:qFormat/>
    <w:rsid w:val="00150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03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03A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03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03A0"/>
    <w:pPr>
      <w:spacing w:before="160"/>
      <w:jc w:val="center"/>
    </w:pPr>
    <w:rPr>
      <w:i/>
      <w:iCs/>
      <w:color w:val="404040" w:themeColor="text1" w:themeTint="BF"/>
    </w:rPr>
  </w:style>
  <w:style w:type="character" w:customStyle="1" w:styleId="CitationCar">
    <w:name w:val="Citation Car"/>
    <w:basedOn w:val="Policepardfaut"/>
    <w:link w:val="Citation"/>
    <w:uiPriority w:val="29"/>
    <w:rsid w:val="001503A0"/>
    <w:rPr>
      <w:i/>
      <w:iCs/>
      <w:color w:val="404040" w:themeColor="text1" w:themeTint="BF"/>
    </w:rPr>
  </w:style>
  <w:style w:type="paragraph" w:styleId="Paragraphedeliste">
    <w:name w:val="List Paragraph"/>
    <w:basedOn w:val="Normal"/>
    <w:uiPriority w:val="34"/>
    <w:qFormat/>
    <w:rsid w:val="001503A0"/>
    <w:pPr>
      <w:ind w:left="720"/>
      <w:contextualSpacing/>
    </w:pPr>
  </w:style>
  <w:style w:type="character" w:styleId="Accentuationintense">
    <w:name w:val="Intense Emphasis"/>
    <w:basedOn w:val="Policepardfaut"/>
    <w:uiPriority w:val="21"/>
    <w:qFormat/>
    <w:rsid w:val="001503A0"/>
    <w:rPr>
      <w:i/>
      <w:iCs/>
      <w:color w:val="0F4761" w:themeColor="accent1" w:themeShade="BF"/>
    </w:rPr>
  </w:style>
  <w:style w:type="paragraph" w:styleId="Citationintense">
    <w:name w:val="Intense Quote"/>
    <w:basedOn w:val="Normal"/>
    <w:next w:val="Normal"/>
    <w:link w:val="CitationintenseCar"/>
    <w:uiPriority w:val="30"/>
    <w:qFormat/>
    <w:rsid w:val="00150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503A0"/>
    <w:rPr>
      <w:i/>
      <w:iCs/>
      <w:color w:val="0F4761" w:themeColor="accent1" w:themeShade="BF"/>
    </w:rPr>
  </w:style>
  <w:style w:type="character" w:styleId="Rfrenceintense">
    <w:name w:val="Intense Reference"/>
    <w:basedOn w:val="Policepardfaut"/>
    <w:uiPriority w:val="32"/>
    <w:qFormat/>
    <w:rsid w:val="001503A0"/>
    <w:rPr>
      <w:b/>
      <w:bCs/>
      <w:smallCaps/>
      <w:color w:val="0F4761" w:themeColor="accent1" w:themeShade="BF"/>
      <w:spacing w:val="5"/>
    </w:rPr>
  </w:style>
  <w:style w:type="character" w:styleId="Lienhypertexte">
    <w:name w:val="Hyperlink"/>
    <w:basedOn w:val="Policepardfaut"/>
    <w:uiPriority w:val="99"/>
    <w:unhideWhenUsed/>
    <w:rsid w:val="00F83AB6"/>
    <w:rPr>
      <w:color w:val="467886" w:themeColor="hyperlink"/>
      <w:u w:val="single"/>
    </w:rPr>
  </w:style>
  <w:style w:type="character" w:styleId="Mentionnonrsolue">
    <w:name w:val="Unresolved Mention"/>
    <w:basedOn w:val="Policepardfaut"/>
    <w:uiPriority w:val="99"/>
    <w:semiHidden/>
    <w:unhideWhenUsed/>
    <w:rsid w:val="00F83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27622">
      <w:bodyDiv w:val="1"/>
      <w:marLeft w:val="0"/>
      <w:marRight w:val="0"/>
      <w:marTop w:val="0"/>
      <w:marBottom w:val="0"/>
      <w:divBdr>
        <w:top w:val="none" w:sz="0" w:space="0" w:color="auto"/>
        <w:left w:val="none" w:sz="0" w:space="0" w:color="auto"/>
        <w:bottom w:val="none" w:sz="0" w:space="0" w:color="auto"/>
        <w:right w:val="none" w:sz="0" w:space="0" w:color="auto"/>
      </w:divBdr>
    </w:div>
    <w:div w:id="271130404">
      <w:bodyDiv w:val="1"/>
      <w:marLeft w:val="0"/>
      <w:marRight w:val="0"/>
      <w:marTop w:val="0"/>
      <w:marBottom w:val="0"/>
      <w:divBdr>
        <w:top w:val="none" w:sz="0" w:space="0" w:color="auto"/>
        <w:left w:val="none" w:sz="0" w:space="0" w:color="auto"/>
        <w:bottom w:val="none" w:sz="0" w:space="0" w:color="auto"/>
        <w:right w:val="none" w:sz="0" w:space="0" w:color="auto"/>
      </w:divBdr>
      <w:divsChild>
        <w:div w:id="183176067">
          <w:marLeft w:val="0"/>
          <w:marRight w:val="0"/>
          <w:marTop w:val="900"/>
          <w:marBottom w:val="900"/>
          <w:divBdr>
            <w:top w:val="none" w:sz="0" w:space="0" w:color="auto"/>
            <w:left w:val="none" w:sz="0" w:space="0" w:color="auto"/>
            <w:bottom w:val="none" w:sz="0" w:space="0" w:color="auto"/>
            <w:right w:val="none" w:sz="0" w:space="0" w:color="auto"/>
          </w:divBdr>
        </w:div>
        <w:div w:id="1538349810">
          <w:marLeft w:val="0"/>
          <w:marRight w:val="0"/>
          <w:marTop w:val="0"/>
          <w:marBottom w:val="0"/>
          <w:divBdr>
            <w:top w:val="none" w:sz="0" w:space="0" w:color="auto"/>
            <w:left w:val="none" w:sz="0" w:space="0" w:color="auto"/>
            <w:bottom w:val="none" w:sz="0" w:space="0" w:color="auto"/>
            <w:right w:val="none" w:sz="0" w:space="0" w:color="auto"/>
          </w:divBdr>
          <w:divsChild>
            <w:div w:id="1171531003">
              <w:marLeft w:val="0"/>
              <w:marRight w:val="510"/>
              <w:marTop w:val="0"/>
              <w:marBottom w:val="0"/>
              <w:divBdr>
                <w:top w:val="none" w:sz="0" w:space="0" w:color="auto"/>
                <w:left w:val="none" w:sz="0" w:space="0" w:color="auto"/>
                <w:bottom w:val="none" w:sz="0" w:space="0" w:color="auto"/>
                <w:right w:val="none" w:sz="0" w:space="0" w:color="auto"/>
              </w:divBdr>
              <w:divsChild>
                <w:div w:id="497962565">
                  <w:marLeft w:val="0"/>
                  <w:marRight w:val="0"/>
                  <w:marTop w:val="0"/>
                  <w:marBottom w:val="0"/>
                  <w:divBdr>
                    <w:top w:val="none" w:sz="0" w:space="0" w:color="auto"/>
                    <w:left w:val="none" w:sz="0" w:space="0" w:color="auto"/>
                    <w:bottom w:val="none" w:sz="0" w:space="0" w:color="auto"/>
                    <w:right w:val="none" w:sz="0" w:space="0" w:color="auto"/>
                  </w:divBdr>
                  <w:divsChild>
                    <w:div w:id="1601402789">
                      <w:marLeft w:val="0"/>
                      <w:marRight w:val="0"/>
                      <w:marTop w:val="150"/>
                      <w:marBottom w:val="0"/>
                      <w:divBdr>
                        <w:top w:val="none" w:sz="0" w:space="0" w:color="auto"/>
                        <w:left w:val="none" w:sz="0" w:space="0" w:color="auto"/>
                        <w:bottom w:val="none" w:sz="0" w:space="0" w:color="auto"/>
                        <w:right w:val="none" w:sz="0" w:space="0" w:color="auto"/>
                      </w:divBdr>
                      <w:divsChild>
                        <w:div w:id="1834494614">
                          <w:marLeft w:val="0"/>
                          <w:marRight w:val="0"/>
                          <w:marTop w:val="300"/>
                          <w:marBottom w:val="0"/>
                          <w:divBdr>
                            <w:top w:val="none" w:sz="0" w:space="0" w:color="auto"/>
                            <w:left w:val="none" w:sz="0" w:space="0" w:color="auto"/>
                            <w:bottom w:val="none" w:sz="0" w:space="0" w:color="auto"/>
                            <w:right w:val="none" w:sz="0" w:space="0" w:color="auto"/>
                          </w:divBdr>
                          <w:divsChild>
                            <w:div w:id="459886034">
                              <w:marLeft w:val="0"/>
                              <w:marRight w:val="0"/>
                              <w:marTop w:val="0"/>
                              <w:marBottom w:val="0"/>
                              <w:divBdr>
                                <w:top w:val="none" w:sz="0" w:space="0" w:color="auto"/>
                                <w:left w:val="none" w:sz="0" w:space="0" w:color="auto"/>
                                <w:bottom w:val="none" w:sz="0" w:space="0" w:color="auto"/>
                                <w:right w:val="none" w:sz="0" w:space="0" w:color="auto"/>
                              </w:divBdr>
                            </w:div>
                            <w:div w:id="2043312971">
                              <w:marLeft w:val="0"/>
                              <w:marRight w:val="0"/>
                              <w:marTop w:val="0"/>
                              <w:marBottom w:val="0"/>
                              <w:divBdr>
                                <w:top w:val="none" w:sz="0" w:space="0" w:color="auto"/>
                                <w:left w:val="none" w:sz="0" w:space="0" w:color="auto"/>
                                <w:bottom w:val="none" w:sz="0" w:space="0" w:color="auto"/>
                                <w:right w:val="none" w:sz="0" w:space="0" w:color="auto"/>
                              </w:divBdr>
                            </w:div>
                            <w:div w:id="76247527">
                              <w:marLeft w:val="0"/>
                              <w:marRight w:val="0"/>
                              <w:marTop w:val="0"/>
                              <w:marBottom w:val="0"/>
                              <w:divBdr>
                                <w:top w:val="none" w:sz="0" w:space="0" w:color="auto"/>
                                <w:left w:val="none" w:sz="0" w:space="0" w:color="auto"/>
                                <w:bottom w:val="none" w:sz="0" w:space="0" w:color="auto"/>
                                <w:right w:val="none" w:sz="0" w:space="0" w:color="auto"/>
                              </w:divBdr>
                            </w:div>
                            <w:div w:id="1683775566">
                              <w:marLeft w:val="0"/>
                              <w:marRight w:val="0"/>
                              <w:marTop w:val="0"/>
                              <w:marBottom w:val="0"/>
                              <w:divBdr>
                                <w:top w:val="none" w:sz="0" w:space="0" w:color="auto"/>
                                <w:left w:val="none" w:sz="0" w:space="0" w:color="auto"/>
                                <w:bottom w:val="none" w:sz="0" w:space="0" w:color="auto"/>
                                <w:right w:val="none" w:sz="0" w:space="0" w:color="auto"/>
                              </w:divBdr>
                            </w:div>
                            <w:div w:id="1502086586">
                              <w:marLeft w:val="0"/>
                              <w:marRight w:val="0"/>
                              <w:marTop w:val="0"/>
                              <w:marBottom w:val="0"/>
                              <w:divBdr>
                                <w:top w:val="none" w:sz="0" w:space="0" w:color="auto"/>
                                <w:left w:val="none" w:sz="0" w:space="0" w:color="auto"/>
                                <w:bottom w:val="none" w:sz="0" w:space="0" w:color="auto"/>
                                <w:right w:val="none" w:sz="0" w:space="0" w:color="auto"/>
                              </w:divBdr>
                            </w:div>
                            <w:div w:id="20664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7959">
              <w:marLeft w:val="0"/>
              <w:marRight w:val="0"/>
              <w:marTop w:val="0"/>
              <w:marBottom w:val="750"/>
              <w:divBdr>
                <w:top w:val="none" w:sz="0" w:space="0" w:color="auto"/>
                <w:left w:val="none" w:sz="0" w:space="0" w:color="auto"/>
                <w:bottom w:val="none" w:sz="0" w:space="0" w:color="auto"/>
                <w:right w:val="none" w:sz="0" w:space="0" w:color="auto"/>
              </w:divBdr>
              <w:divsChild>
                <w:div w:id="1437747874">
                  <w:marLeft w:val="0"/>
                  <w:marRight w:val="0"/>
                  <w:marTop w:val="0"/>
                  <w:marBottom w:val="750"/>
                  <w:divBdr>
                    <w:top w:val="none" w:sz="0" w:space="0" w:color="auto"/>
                    <w:left w:val="none" w:sz="0" w:space="0" w:color="auto"/>
                    <w:bottom w:val="none" w:sz="0" w:space="0" w:color="auto"/>
                    <w:right w:val="none" w:sz="0" w:space="0" w:color="auto"/>
                  </w:divBdr>
                  <w:divsChild>
                    <w:div w:id="2057199591">
                      <w:marLeft w:val="0"/>
                      <w:marRight w:val="0"/>
                      <w:marTop w:val="0"/>
                      <w:marBottom w:val="90"/>
                      <w:divBdr>
                        <w:top w:val="none" w:sz="0" w:space="0" w:color="auto"/>
                        <w:left w:val="none" w:sz="0" w:space="0" w:color="auto"/>
                        <w:bottom w:val="none" w:sz="0" w:space="0" w:color="auto"/>
                        <w:right w:val="none" w:sz="0" w:space="0" w:color="auto"/>
                      </w:divBdr>
                    </w:div>
                  </w:divsChild>
                </w:div>
                <w:div w:id="1256161112">
                  <w:marLeft w:val="0"/>
                  <w:marRight w:val="0"/>
                  <w:marTop w:val="0"/>
                  <w:marBottom w:val="0"/>
                  <w:divBdr>
                    <w:top w:val="none" w:sz="0" w:space="0" w:color="auto"/>
                    <w:left w:val="none" w:sz="0" w:space="0" w:color="auto"/>
                    <w:bottom w:val="none" w:sz="0" w:space="0" w:color="auto"/>
                    <w:right w:val="none" w:sz="0" w:space="0" w:color="auto"/>
                  </w:divBdr>
                </w:div>
                <w:div w:id="4817791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601113238">
      <w:bodyDiv w:val="1"/>
      <w:marLeft w:val="0"/>
      <w:marRight w:val="0"/>
      <w:marTop w:val="0"/>
      <w:marBottom w:val="0"/>
      <w:divBdr>
        <w:top w:val="none" w:sz="0" w:space="0" w:color="auto"/>
        <w:left w:val="none" w:sz="0" w:space="0" w:color="auto"/>
        <w:bottom w:val="none" w:sz="0" w:space="0" w:color="auto"/>
        <w:right w:val="none" w:sz="0" w:space="0" w:color="auto"/>
      </w:divBdr>
      <w:divsChild>
        <w:div w:id="988900775">
          <w:marLeft w:val="0"/>
          <w:marRight w:val="0"/>
          <w:marTop w:val="900"/>
          <w:marBottom w:val="900"/>
          <w:divBdr>
            <w:top w:val="none" w:sz="0" w:space="0" w:color="auto"/>
            <w:left w:val="none" w:sz="0" w:space="0" w:color="auto"/>
            <w:bottom w:val="none" w:sz="0" w:space="0" w:color="auto"/>
            <w:right w:val="none" w:sz="0" w:space="0" w:color="auto"/>
          </w:divBdr>
        </w:div>
        <w:div w:id="1464542311">
          <w:marLeft w:val="0"/>
          <w:marRight w:val="0"/>
          <w:marTop w:val="0"/>
          <w:marBottom w:val="0"/>
          <w:divBdr>
            <w:top w:val="none" w:sz="0" w:space="0" w:color="auto"/>
            <w:left w:val="none" w:sz="0" w:space="0" w:color="auto"/>
            <w:bottom w:val="none" w:sz="0" w:space="0" w:color="auto"/>
            <w:right w:val="none" w:sz="0" w:space="0" w:color="auto"/>
          </w:divBdr>
          <w:divsChild>
            <w:div w:id="2002804826">
              <w:marLeft w:val="0"/>
              <w:marRight w:val="510"/>
              <w:marTop w:val="0"/>
              <w:marBottom w:val="0"/>
              <w:divBdr>
                <w:top w:val="none" w:sz="0" w:space="0" w:color="auto"/>
                <w:left w:val="none" w:sz="0" w:space="0" w:color="auto"/>
                <w:bottom w:val="none" w:sz="0" w:space="0" w:color="auto"/>
                <w:right w:val="none" w:sz="0" w:space="0" w:color="auto"/>
              </w:divBdr>
              <w:divsChild>
                <w:div w:id="96491215">
                  <w:marLeft w:val="0"/>
                  <w:marRight w:val="0"/>
                  <w:marTop w:val="0"/>
                  <w:marBottom w:val="0"/>
                  <w:divBdr>
                    <w:top w:val="none" w:sz="0" w:space="0" w:color="auto"/>
                    <w:left w:val="none" w:sz="0" w:space="0" w:color="auto"/>
                    <w:bottom w:val="none" w:sz="0" w:space="0" w:color="auto"/>
                    <w:right w:val="none" w:sz="0" w:space="0" w:color="auto"/>
                  </w:divBdr>
                  <w:divsChild>
                    <w:div w:id="2102215401">
                      <w:marLeft w:val="0"/>
                      <w:marRight w:val="0"/>
                      <w:marTop w:val="150"/>
                      <w:marBottom w:val="0"/>
                      <w:divBdr>
                        <w:top w:val="none" w:sz="0" w:space="0" w:color="auto"/>
                        <w:left w:val="none" w:sz="0" w:space="0" w:color="auto"/>
                        <w:bottom w:val="none" w:sz="0" w:space="0" w:color="auto"/>
                        <w:right w:val="none" w:sz="0" w:space="0" w:color="auto"/>
                      </w:divBdr>
                      <w:divsChild>
                        <w:div w:id="151913345">
                          <w:marLeft w:val="0"/>
                          <w:marRight w:val="0"/>
                          <w:marTop w:val="300"/>
                          <w:marBottom w:val="0"/>
                          <w:divBdr>
                            <w:top w:val="none" w:sz="0" w:space="0" w:color="auto"/>
                            <w:left w:val="none" w:sz="0" w:space="0" w:color="auto"/>
                            <w:bottom w:val="none" w:sz="0" w:space="0" w:color="auto"/>
                            <w:right w:val="none" w:sz="0" w:space="0" w:color="auto"/>
                          </w:divBdr>
                          <w:divsChild>
                            <w:div w:id="2024672395">
                              <w:marLeft w:val="0"/>
                              <w:marRight w:val="0"/>
                              <w:marTop w:val="0"/>
                              <w:marBottom w:val="0"/>
                              <w:divBdr>
                                <w:top w:val="none" w:sz="0" w:space="0" w:color="auto"/>
                                <w:left w:val="none" w:sz="0" w:space="0" w:color="auto"/>
                                <w:bottom w:val="none" w:sz="0" w:space="0" w:color="auto"/>
                                <w:right w:val="none" w:sz="0" w:space="0" w:color="auto"/>
                              </w:divBdr>
                            </w:div>
                            <w:div w:id="1157303270">
                              <w:marLeft w:val="0"/>
                              <w:marRight w:val="0"/>
                              <w:marTop w:val="0"/>
                              <w:marBottom w:val="0"/>
                              <w:divBdr>
                                <w:top w:val="none" w:sz="0" w:space="0" w:color="auto"/>
                                <w:left w:val="none" w:sz="0" w:space="0" w:color="auto"/>
                                <w:bottom w:val="none" w:sz="0" w:space="0" w:color="auto"/>
                                <w:right w:val="none" w:sz="0" w:space="0" w:color="auto"/>
                              </w:divBdr>
                            </w:div>
                            <w:div w:id="580799697">
                              <w:marLeft w:val="0"/>
                              <w:marRight w:val="0"/>
                              <w:marTop w:val="0"/>
                              <w:marBottom w:val="0"/>
                              <w:divBdr>
                                <w:top w:val="none" w:sz="0" w:space="0" w:color="auto"/>
                                <w:left w:val="none" w:sz="0" w:space="0" w:color="auto"/>
                                <w:bottom w:val="none" w:sz="0" w:space="0" w:color="auto"/>
                                <w:right w:val="none" w:sz="0" w:space="0" w:color="auto"/>
                              </w:divBdr>
                            </w:div>
                            <w:div w:id="1358265161">
                              <w:marLeft w:val="0"/>
                              <w:marRight w:val="0"/>
                              <w:marTop w:val="0"/>
                              <w:marBottom w:val="0"/>
                              <w:divBdr>
                                <w:top w:val="none" w:sz="0" w:space="0" w:color="auto"/>
                                <w:left w:val="none" w:sz="0" w:space="0" w:color="auto"/>
                                <w:bottom w:val="none" w:sz="0" w:space="0" w:color="auto"/>
                                <w:right w:val="none" w:sz="0" w:space="0" w:color="auto"/>
                              </w:divBdr>
                            </w:div>
                            <w:div w:id="241910122">
                              <w:marLeft w:val="0"/>
                              <w:marRight w:val="0"/>
                              <w:marTop w:val="0"/>
                              <w:marBottom w:val="0"/>
                              <w:divBdr>
                                <w:top w:val="none" w:sz="0" w:space="0" w:color="auto"/>
                                <w:left w:val="none" w:sz="0" w:space="0" w:color="auto"/>
                                <w:bottom w:val="none" w:sz="0" w:space="0" w:color="auto"/>
                                <w:right w:val="none" w:sz="0" w:space="0" w:color="auto"/>
                              </w:divBdr>
                            </w:div>
                            <w:div w:id="21129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9089">
              <w:marLeft w:val="0"/>
              <w:marRight w:val="0"/>
              <w:marTop w:val="0"/>
              <w:marBottom w:val="750"/>
              <w:divBdr>
                <w:top w:val="none" w:sz="0" w:space="0" w:color="auto"/>
                <w:left w:val="none" w:sz="0" w:space="0" w:color="auto"/>
                <w:bottom w:val="none" w:sz="0" w:space="0" w:color="auto"/>
                <w:right w:val="none" w:sz="0" w:space="0" w:color="auto"/>
              </w:divBdr>
              <w:divsChild>
                <w:div w:id="1166047252">
                  <w:marLeft w:val="0"/>
                  <w:marRight w:val="0"/>
                  <w:marTop w:val="0"/>
                  <w:marBottom w:val="750"/>
                  <w:divBdr>
                    <w:top w:val="none" w:sz="0" w:space="0" w:color="auto"/>
                    <w:left w:val="none" w:sz="0" w:space="0" w:color="auto"/>
                    <w:bottom w:val="none" w:sz="0" w:space="0" w:color="auto"/>
                    <w:right w:val="none" w:sz="0" w:space="0" w:color="auto"/>
                  </w:divBdr>
                  <w:divsChild>
                    <w:div w:id="2070418885">
                      <w:marLeft w:val="0"/>
                      <w:marRight w:val="0"/>
                      <w:marTop w:val="0"/>
                      <w:marBottom w:val="90"/>
                      <w:divBdr>
                        <w:top w:val="none" w:sz="0" w:space="0" w:color="auto"/>
                        <w:left w:val="none" w:sz="0" w:space="0" w:color="auto"/>
                        <w:bottom w:val="none" w:sz="0" w:space="0" w:color="auto"/>
                        <w:right w:val="none" w:sz="0" w:space="0" w:color="auto"/>
                      </w:divBdr>
                    </w:div>
                  </w:divsChild>
                </w:div>
                <w:div w:id="1259218435">
                  <w:marLeft w:val="0"/>
                  <w:marRight w:val="0"/>
                  <w:marTop w:val="0"/>
                  <w:marBottom w:val="0"/>
                  <w:divBdr>
                    <w:top w:val="none" w:sz="0" w:space="0" w:color="auto"/>
                    <w:left w:val="none" w:sz="0" w:space="0" w:color="auto"/>
                    <w:bottom w:val="none" w:sz="0" w:space="0" w:color="auto"/>
                    <w:right w:val="none" w:sz="0" w:space="0" w:color="auto"/>
                  </w:divBdr>
                </w:div>
                <w:div w:id="242616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604805401">
      <w:bodyDiv w:val="1"/>
      <w:marLeft w:val="0"/>
      <w:marRight w:val="0"/>
      <w:marTop w:val="0"/>
      <w:marBottom w:val="0"/>
      <w:divBdr>
        <w:top w:val="none" w:sz="0" w:space="0" w:color="auto"/>
        <w:left w:val="none" w:sz="0" w:space="0" w:color="auto"/>
        <w:bottom w:val="none" w:sz="0" w:space="0" w:color="auto"/>
        <w:right w:val="none" w:sz="0" w:space="0" w:color="auto"/>
      </w:divBdr>
      <w:divsChild>
        <w:div w:id="1597471382">
          <w:marLeft w:val="0"/>
          <w:marRight w:val="0"/>
          <w:marTop w:val="0"/>
          <w:marBottom w:val="0"/>
          <w:divBdr>
            <w:top w:val="none" w:sz="0" w:space="0" w:color="auto"/>
            <w:left w:val="none" w:sz="0" w:space="0" w:color="auto"/>
            <w:bottom w:val="none" w:sz="0" w:space="0" w:color="auto"/>
            <w:right w:val="none" w:sz="0" w:space="0" w:color="auto"/>
          </w:divBdr>
          <w:divsChild>
            <w:div w:id="868373065">
              <w:marLeft w:val="0"/>
              <w:marRight w:val="0"/>
              <w:marTop w:val="0"/>
              <w:marBottom w:val="0"/>
              <w:divBdr>
                <w:top w:val="none" w:sz="0" w:space="0" w:color="auto"/>
                <w:left w:val="none" w:sz="0" w:space="0" w:color="auto"/>
                <w:bottom w:val="none" w:sz="0" w:space="0" w:color="auto"/>
                <w:right w:val="none" w:sz="0" w:space="0" w:color="auto"/>
              </w:divBdr>
              <w:divsChild>
                <w:div w:id="594746101">
                  <w:marLeft w:val="0"/>
                  <w:marRight w:val="0"/>
                  <w:marTop w:val="0"/>
                  <w:marBottom w:val="0"/>
                  <w:divBdr>
                    <w:top w:val="none" w:sz="0" w:space="0" w:color="auto"/>
                    <w:left w:val="none" w:sz="0" w:space="0" w:color="auto"/>
                    <w:bottom w:val="none" w:sz="0" w:space="0" w:color="auto"/>
                    <w:right w:val="none" w:sz="0" w:space="0" w:color="auto"/>
                  </w:divBdr>
                  <w:divsChild>
                    <w:div w:id="15191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1767">
          <w:marLeft w:val="0"/>
          <w:marRight w:val="0"/>
          <w:marTop w:val="0"/>
          <w:marBottom w:val="0"/>
          <w:divBdr>
            <w:top w:val="none" w:sz="0" w:space="0" w:color="auto"/>
            <w:left w:val="none" w:sz="0" w:space="0" w:color="auto"/>
            <w:bottom w:val="none" w:sz="0" w:space="0" w:color="auto"/>
            <w:right w:val="none" w:sz="0" w:space="0" w:color="auto"/>
          </w:divBdr>
          <w:divsChild>
            <w:div w:id="1378971584">
              <w:marLeft w:val="0"/>
              <w:marRight w:val="0"/>
              <w:marTop w:val="0"/>
              <w:marBottom w:val="0"/>
              <w:divBdr>
                <w:top w:val="none" w:sz="0" w:space="0" w:color="auto"/>
                <w:left w:val="none" w:sz="0" w:space="0" w:color="auto"/>
                <w:bottom w:val="none" w:sz="0" w:space="0" w:color="auto"/>
                <w:right w:val="none" w:sz="0" w:space="0" w:color="auto"/>
              </w:divBdr>
              <w:divsChild>
                <w:div w:id="676153725">
                  <w:marLeft w:val="0"/>
                  <w:marRight w:val="0"/>
                  <w:marTop w:val="0"/>
                  <w:marBottom w:val="0"/>
                  <w:divBdr>
                    <w:top w:val="none" w:sz="0" w:space="0" w:color="auto"/>
                    <w:left w:val="none" w:sz="0" w:space="0" w:color="auto"/>
                    <w:bottom w:val="none" w:sz="0" w:space="0" w:color="auto"/>
                    <w:right w:val="none" w:sz="0" w:space="0" w:color="auto"/>
                  </w:divBdr>
                  <w:divsChild>
                    <w:div w:id="21429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13315">
      <w:bodyDiv w:val="1"/>
      <w:marLeft w:val="0"/>
      <w:marRight w:val="0"/>
      <w:marTop w:val="0"/>
      <w:marBottom w:val="0"/>
      <w:divBdr>
        <w:top w:val="none" w:sz="0" w:space="0" w:color="auto"/>
        <w:left w:val="none" w:sz="0" w:space="0" w:color="auto"/>
        <w:bottom w:val="none" w:sz="0" w:space="0" w:color="auto"/>
        <w:right w:val="none" w:sz="0" w:space="0" w:color="auto"/>
      </w:divBdr>
    </w:div>
    <w:div w:id="1966735888">
      <w:bodyDiv w:val="1"/>
      <w:marLeft w:val="0"/>
      <w:marRight w:val="0"/>
      <w:marTop w:val="0"/>
      <w:marBottom w:val="0"/>
      <w:divBdr>
        <w:top w:val="none" w:sz="0" w:space="0" w:color="auto"/>
        <w:left w:val="none" w:sz="0" w:space="0" w:color="auto"/>
        <w:bottom w:val="none" w:sz="0" w:space="0" w:color="auto"/>
        <w:right w:val="none" w:sz="0" w:space="0" w:color="auto"/>
      </w:divBdr>
      <w:divsChild>
        <w:div w:id="771820382">
          <w:marLeft w:val="0"/>
          <w:marRight w:val="0"/>
          <w:marTop w:val="0"/>
          <w:marBottom w:val="0"/>
          <w:divBdr>
            <w:top w:val="none" w:sz="0" w:space="0" w:color="auto"/>
            <w:left w:val="none" w:sz="0" w:space="0" w:color="auto"/>
            <w:bottom w:val="none" w:sz="0" w:space="0" w:color="auto"/>
            <w:right w:val="none" w:sz="0" w:space="0" w:color="auto"/>
          </w:divBdr>
          <w:divsChild>
            <w:div w:id="1175535982">
              <w:marLeft w:val="0"/>
              <w:marRight w:val="0"/>
              <w:marTop w:val="0"/>
              <w:marBottom w:val="0"/>
              <w:divBdr>
                <w:top w:val="none" w:sz="0" w:space="0" w:color="auto"/>
                <w:left w:val="none" w:sz="0" w:space="0" w:color="auto"/>
                <w:bottom w:val="none" w:sz="0" w:space="0" w:color="auto"/>
                <w:right w:val="none" w:sz="0" w:space="0" w:color="auto"/>
              </w:divBdr>
              <w:divsChild>
                <w:div w:id="1480027212">
                  <w:marLeft w:val="0"/>
                  <w:marRight w:val="0"/>
                  <w:marTop w:val="0"/>
                  <w:marBottom w:val="0"/>
                  <w:divBdr>
                    <w:top w:val="none" w:sz="0" w:space="0" w:color="auto"/>
                    <w:left w:val="none" w:sz="0" w:space="0" w:color="auto"/>
                    <w:bottom w:val="none" w:sz="0" w:space="0" w:color="auto"/>
                    <w:right w:val="none" w:sz="0" w:space="0" w:color="auto"/>
                  </w:divBdr>
                  <w:divsChild>
                    <w:div w:id="2784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5048">
          <w:marLeft w:val="0"/>
          <w:marRight w:val="0"/>
          <w:marTop w:val="0"/>
          <w:marBottom w:val="0"/>
          <w:divBdr>
            <w:top w:val="none" w:sz="0" w:space="0" w:color="auto"/>
            <w:left w:val="none" w:sz="0" w:space="0" w:color="auto"/>
            <w:bottom w:val="none" w:sz="0" w:space="0" w:color="auto"/>
            <w:right w:val="none" w:sz="0" w:space="0" w:color="auto"/>
          </w:divBdr>
          <w:divsChild>
            <w:div w:id="1327515484">
              <w:marLeft w:val="0"/>
              <w:marRight w:val="0"/>
              <w:marTop w:val="0"/>
              <w:marBottom w:val="0"/>
              <w:divBdr>
                <w:top w:val="none" w:sz="0" w:space="0" w:color="auto"/>
                <w:left w:val="none" w:sz="0" w:space="0" w:color="auto"/>
                <w:bottom w:val="none" w:sz="0" w:space="0" w:color="auto"/>
                <w:right w:val="none" w:sz="0" w:space="0" w:color="auto"/>
              </w:divBdr>
              <w:divsChild>
                <w:div w:id="362366406">
                  <w:marLeft w:val="0"/>
                  <w:marRight w:val="0"/>
                  <w:marTop w:val="0"/>
                  <w:marBottom w:val="0"/>
                  <w:divBdr>
                    <w:top w:val="none" w:sz="0" w:space="0" w:color="auto"/>
                    <w:left w:val="none" w:sz="0" w:space="0" w:color="auto"/>
                    <w:bottom w:val="none" w:sz="0" w:space="0" w:color="auto"/>
                    <w:right w:val="none" w:sz="0" w:space="0" w:color="auto"/>
                  </w:divBdr>
                  <w:divsChild>
                    <w:div w:id="7577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6300</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COURAULT</dc:creator>
  <cp:keywords/>
  <dc:description/>
  <cp:lastModifiedBy>Elise COURAULT</cp:lastModifiedBy>
  <cp:revision>3</cp:revision>
  <dcterms:created xsi:type="dcterms:W3CDTF">2024-11-19T16:21:00Z</dcterms:created>
  <dcterms:modified xsi:type="dcterms:W3CDTF">2024-11-19T16:23:00Z</dcterms:modified>
</cp:coreProperties>
</file>