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D1D8B" w14:textId="77777777" w:rsidR="00B40160" w:rsidRPr="00153542" w:rsidRDefault="00B40160"/>
    <w:p w14:paraId="62C33A41" w14:textId="15471A25" w:rsidR="00C57A73" w:rsidRPr="0079644E" w:rsidRDefault="004A1799" w:rsidP="00B65EE7">
      <w:pPr>
        <w:spacing w:after="0"/>
        <w:jc w:val="center"/>
        <w:rPr>
          <w:rFonts w:asciiTheme="minorHAnsi" w:hAnsiTheme="minorHAnsi"/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9644E">
        <w:rPr>
          <w:rFonts w:asciiTheme="minorHAnsi" w:hAnsiTheme="minorHAnsi"/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Microsoft Project </w:t>
      </w:r>
    </w:p>
    <w:p w14:paraId="2E3EC49A" w14:textId="5903BA2A" w:rsidR="00826A15" w:rsidRPr="00D455D2" w:rsidRDefault="00AB6DF0" w:rsidP="00D455D2">
      <w:pPr>
        <w:spacing w:after="0"/>
        <w:jc w:val="center"/>
        <w:rPr>
          <w:b/>
          <w:color w:val="00B050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9644E">
        <w:rPr>
          <w:rFonts w:asciiTheme="minorHAnsi" w:hAnsiTheme="minorHAnsi"/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Programación </w:t>
      </w:r>
      <w:r w:rsidR="00276B2D" w:rsidRPr="0079644E">
        <w:rPr>
          <w:rFonts w:asciiTheme="minorHAnsi" w:hAnsiTheme="minorHAnsi"/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Condicionada por el esfuerzo</w:t>
      </w:r>
    </w:p>
    <w:p w14:paraId="2D54D33B" w14:textId="21F57C5B" w:rsidR="00957109" w:rsidRPr="0079644E" w:rsidRDefault="00153542" w:rsidP="00D455D2">
      <w:pPr>
        <w:spacing w:after="0"/>
        <w:jc w:val="center"/>
        <w:rPr>
          <w:rFonts w:ascii="Arial" w:hAnsi="Arial" w:cs="Arial"/>
          <w:b/>
          <w:sz w:val="22"/>
          <w:szCs w:val="22"/>
          <w:u w:val="single"/>
          <w:lang w:val="es-CR"/>
        </w:rPr>
      </w:pPr>
      <w:r w:rsidRPr="00D455D2">
        <w:rPr>
          <w:rFonts w:asciiTheme="minorHAnsi" w:hAnsiTheme="minorHAnsi"/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Practica</w:t>
      </w:r>
      <w:r w:rsidR="00957109" w:rsidRPr="00D455D2">
        <w:rPr>
          <w:rFonts w:asciiTheme="minorHAnsi" w:hAnsiTheme="minorHAnsi"/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392CCC" w:rsidRPr="00D455D2">
        <w:rPr>
          <w:rFonts w:asciiTheme="minorHAnsi" w:hAnsiTheme="minorHAnsi"/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NO EVALUADA</w:t>
      </w:r>
      <w:r w:rsidR="00957109" w:rsidRPr="0079644E">
        <w:rPr>
          <w:rFonts w:ascii="Arial" w:hAnsi="Arial" w:cs="Arial"/>
          <w:b/>
          <w:sz w:val="22"/>
          <w:szCs w:val="22"/>
          <w:u w:val="single"/>
          <w:lang w:val="es-CR"/>
        </w:rPr>
        <w:br/>
      </w:r>
    </w:p>
    <w:p w14:paraId="23DBFD2C" w14:textId="6DB66429" w:rsidR="00957109" w:rsidRPr="0079644E" w:rsidRDefault="00957109" w:rsidP="00F72E44">
      <w:pPr>
        <w:spacing w:after="0"/>
        <w:jc w:val="both"/>
        <w:rPr>
          <w:rFonts w:ascii="Arial" w:hAnsi="Arial" w:cs="Arial"/>
          <w:sz w:val="22"/>
          <w:szCs w:val="22"/>
          <w:lang w:val="es-CR"/>
        </w:rPr>
      </w:pPr>
      <w:r w:rsidRPr="0079644E">
        <w:rPr>
          <w:rFonts w:ascii="Arial" w:hAnsi="Arial" w:cs="Arial"/>
          <w:sz w:val="22"/>
          <w:szCs w:val="22"/>
          <w:lang w:val="es-CR"/>
        </w:rPr>
        <w:t>A continuación</w:t>
      </w:r>
      <w:r w:rsidR="0044417C">
        <w:rPr>
          <w:rFonts w:ascii="Arial" w:hAnsi="Arial" w:cs="Arial"/>
          <w:sz w:val="22"/>
          <w:szCs w:val="22"/>
          <w:lang w:val="es-CR"/>
        </w:rPr>
        <w:t>,</w:t>
      </w:r>
      <w:r w:rsidRPr="0079644E">
        <w:rPr>
          <w:rFonts w:ascii="Arial" w:hAnsi="Arial" w:cs="Arial"/>
          <w:sz w:val="22"/>
          <w:szCs w:val="22"/>
          <w:lang w:val="es-CR"/>
        </w:rPr>
        <w:t xml:space="preserve"> se desarrolla </w:t>
      </w:r>
      <w:r w:rsidR="00153542" w:rsidRPr="0079644E">
        <w:rPr>
          <w:rFonts w:ascii="Arial" w:hAnsi="Arial" w:cs="Arial"/>
          <w:sz w:val="22"/>
          <w:szCs w:val="22"/>
          <w:lang w:val="es-CR"/>
        </w:rPr>
        <w:t>una práctica</w:t>
      </w:r>
      <w:r w:rsidRPr="0079644E">
        <w:rPr>
          <w:rFonts w:ascii="Arial" w:hAnsi="Arial" w:cs="Arial"/>
          <w:sz w:val="22"/>
          <w:szCs w:val="22"/>
          <w:lang w:val="es-CR"/>
        </w:rPr>
        <w:t>, que permite analizar los diferentes escenarios en la configuración de los parámetros citados de las tareas en Project.   Se sugiere que el estudiante realice un análi</w:t>
      </w:r>
      <w:r w:rsidR="00DF1F7B" w:rsidRPr="0079644E">
        <w:rPr>
          <w:rFonts w:ascii="Arial" w:hAnsi="Arial" w:cs="Arial"/>
          <w:sz w:val="22"/>
          <w:szCs w:val="22"/>
          <w:lang w:val="es-CR"/>
        </w:rPr>
        <w:t>sis detallado de los resultados replicando el ejercicio en MS Project.</w:t>
      </w:r>
    </w:p>
    <w:p w14:paraId="717B2E75" w14:textId="41C9F822" w:rsidR="00DF1F7B" w:rsidRPr="0079644E" w:rsidRDefault="00DF1F7B" w:rsidP="00F72E44">
      <w:pPr>
        <w:spacing w:after="0"/>
        <w:jc w:val="both"/>
        <w:rPr>
          <w:rFonts w:ascii="Arial" w:hAnsi="Arial" w:cs="Arial"/>
          <w:sz w:val="22"/>
          <w:szCs w:val="22"/>
          <w:lang w:val="es-CR"/>
        </w:rPr>
      </w:pPr>
      <w:r w:rsidRPr="0079644E">
        <w:rPr>
          <w:rFonts w:ascii="Arial" w:hAnsi="Arial" w:cs="Arial"/>
          <w:sz w:val="22"/>
          <w:szCs w:val="22"/>
          <w:lang w:val="es-CR"/>
        </w:rPr>
        <w:t>Configure en Project las siguientes 11 tareas</w:t>
      </w:r>
      <w:r w:rsidR="00153542" w:rsidRPr="0079644E">
        <w:rPr>
          <w:rFonts w:ascii="Arial" w:hAnsi="Arial" w:cs="Arial"/>
          <w:sz w:val="22"/>
          <w:szCs w:val="22"/>
          <w:lang w:val="es-CR"/>
        </w:rPr>
        <w:t xml:space="preserve"> (</w:t>
      </w:r>
      <w:r w:rsidR="00153542" w:rsidRPr="0079644E">
        <w:rPr>
          <w:rFonts w:ascii="Arial" w:hAnsi="Arial" w:cs="Arial"/>
          <w:i/>
          <w:sz w:val="22"/>
          <w:szCs w:val="22"/>
          <w:lang w:val="es-CR"/>
        </w:rPr>
        <w:t>se les coloca el nombre del tipo de tarea para que puedan asociarlo mejor a la hora de realizar los escenarios</w:t>
      </w:r>
      <w:r w:rsidR="00153542" w:rsidRPr="0079644E">
        <w:rPr>
          <w:rFonts w:ascii="Arial" w:hAnsi="Arial" w:cs="Arial"/>
          <w:sz w:val="22"/>
          <w:szCs w:val="22"/>
          <w:lang w:val="es-CR"/>
        </w:rPr>
        <w:t>)</w:t>
      </w:r>
      <w:r w:rsidRPr="0079644E">
        <w:rPr>
          <w:rFonts w:ascii="Arial" w:hAnsi="Arial" w:cs="Arial"/>
          <w:sz w:val="22"/>
          <w:szCs w:val="22"/>
          <w:lang w:val="es-CR"/>
        </w:rPr>
        <w:t xml:space="preserve">.  Cada una de las tareas representa una configuración particular de los dos parámetros </w:t>
      </w:r>
      <w:r w:rsidR="00C87D1B" w:rsidRPr="0079644E">
        <w:rPr>
          <w:rFonts w:ascii="Arial" w:hAnsi="Arial" w:cs="Arial"/>
          <w:sz w:val="22"/>
          <w:szCs w:val="22"/>
          <w:lang w:val="es-CR"/>
        </w:rPr>
        <w:t xml:space="preserve">citados </w:t>
      </w:r>
      <w:r w:rsidRPr="0079644E">
        <w:rPr>
          <w:rFonts w:ascii="Arial" w:hAnsi="Arial" w:cs="Arial"/>
          <w:sz w:val="22"/>
          <w:szCs w:val="22"/>
          <w:lang w:val="es-CR"/>
        </w:rPr>
        <w:t xml:space="preserve">(que puede interpretarse </w:t>
      </w:r>
      <w:r w:rsidR="00392CCC" w:rsidRPr="0079644E">
        <w:rPr>
          <w:rFonts w:ascii="Arial" w:hAnsi="Arial" w:cs="Arial"/>
          <w:sz w:val="22"/>
          <w:szCs w:val="22"/>
          <w:lang w:val="es-CR"/>
        </w:rPr>
        <w:t>de acuerdo con el</w:t>
      </w:r>
      <w:r w:rsidRPr="0079644E">
        <w:rPr>
          <w:rFonts w:ascii="Arial" w:hAnsi="Arial" w:cs="Arial"/>
          <w:sz w:val="22"/>
          <w:szCs w:val="22"/>
          <w:lang w:val="es-CR"/>
        </w:rPr>
        <w:t xml:space="preserve"> nombre asignado a la tarea)</w:t>
      </w:r>
      <w:r w:rsidR="00F72E44" w:rsidRPr="0079644E">
        <w:rPr>
          <w:rFonts w:ascii="Arial" w:hAnsi="Arial" w:cs="Arial"/>
          <w:sz w:val="22"/>
          <w:szCs w:val="22"/>
          <w:lang w:val="es-CR"/>
        </w:rPr>
        <w:t xml:space="preserve"> y se incluye un parámetro adicional, si va a usar el mismo recurso o no</w:t>
      </w:r>
      <w:r w:rsidRPr="0079644E">
        <w:rPr>
          <w:rFonts w:ascii="Arial" w:hAnsi="Arial" w:cs="Arial"/>
          <w:sz w:val="22"/>
          <w:szCs w:val="22"/>
          <w:lang w:val="es-CR"/>
        </w:rPr>
        <w:t xml:space="preserve">.  </w:t>
      </w:r>
    </w:p>
    <w:p w14:paraId="5FB5EE89" w14:textId="4022C380" w:rsidR="00C87D1B" w:rsidRPr="0079644E" w:rsidRDefault="00C87D1B" w:rsidP="00F72E44">
      <w:pPr>
        <w:spacing w:after="0"/>
        <w:jc w:val="both"/>
        <w:rPr>
          <w:rFonts w:ascii="Arial" w:hAnsi="Arial" w:cs="Arial"/>
          <w:sz w:val="22"/>
          <w:szCs w:val="22"/>
          <w:lang w:val="es-CR"/>
        </w:rPr>
      </w:pPr>
      <w:r w:rsidRPr="0079644E">
        <w:rPr>
          <w:rFonts w:ascii="Arial" w:hAnsi="Arial" w:cs="Arial"/>
          <w:sz w:val="22"/>
          <w:szCs w:val="22"/>
          <w:lang w:val="es-CR"/>
        </w:rPr>
        <w:t>En la Figura se incluye el detalle de las tareas.</w:t>
      </w:r>
    </w:p>
    <w:p w14:paraId="75CB7430" w14:textId="3AC76261" w:rsidR="009D312E" w:rsidRPr="0079644E" w:rsidRDefault="009D312E" w:rsidP="009D312E">
      <w:pPr>
        <w:spacing w:after="0"/>
        <w:ind w:left="708"/>
        <w:jc w:val="both"/>
        <w:rPr>
          <w:rFonts w:ascii="Arial" w:hAnsi="Arial" w:cs="Arial"/>
          <w:sz w:val="22"/>
          <w:szCs w:val="22"/>
          <w:lang w:val="es-CR"/>
        </w:rPr>
      </w:pPr>
      <w:r w:rsidRPr="0079644E">
        <w:rPr>
          <w:rFonts w:ascii="Arial" w:hAnsi="Arial" w:cs="Arial"/>
          <w:noProof/>
          <w:sz w:val="22"/>
          <w:szCs w:val="22"/>
          <w:lang w:val="es-CR" w:eastAsia="es-CR"/>
        </w:rPr>
        <w:drawing>
          <wp:inline distT="0" distB="0" distL="0" distR="0" wp14:anchorId="1125C1A5" wp14:editId="0482F185">
            <wp:extent cx="5156200" cy="1867425"/>
            <wp:effectExtent l="19050" t="19050" r="25400" b="19050"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918" r="-271"/>
                    <a:stretch/>
                  </pic:blipFill>
                  <pic:spPr bwMode="auto">
                    <a:xfrm>
                      <a:off x="0" y="0"/>
                      <a:ext cx="5157753" cy="1867988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rgbClr val="1F497D">
                          <a:lumMod val="60000"/>
                          <a:lumOff val="40000"/>
                        </a:srgbClr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9B558C5" w14:textId="77777777" w:rsidR="00153542" w:rsidRPr="0079644E" w:rsidRDefault="00153542" w:rsidP="004A2E79">
      <w:pPr>
        <w:spacing w:after="0"/>
        <w:ind w:left="426"/>
        <w:rPr>
          <w:rFonts w:ascii="Arial" w:hAnsi="Arial" w:cs="Arial"/>
          <w:sz w:val="22"/>
          <w:szCs w:val="22"/>
          <w:lang w:val="es-CR"/>
        </w:rPr>
      </w:pPr>
    </w:p>
    <w:p w14:paraId="758F3431" w14:textId="472CDCF1" w:rsidR="00135DC4" w:rsidRPr="0079644E" w:rsidRDefault="00135DC4" w:rsidP="004A2E79">
      <w:pPr>
        <w:spacing w:after="0"/>
        <w:ind w:left="426"/>
        <w:rPr>
          <w:rFonts w:ascii="Arial" w:hAnsi="Arial" w:cs="Arial"/>
          <w:b/>
          <w:sz w:val="22"/>
          <w:szCs w:val="22"/>
          <w:u w:val="single"/>
          <w:lang w:val="es-CR"/>
        </w:rPr>
      </w:pPr>
      <w:r w:rsidRPr="0079644E">
        <w:rPr>
          <w:rFonts w:ascii="Arial" w:hAnsi="Arial" w:cs="Arial"/>
          <w:b/>
          <w:sz w:val="22"/>
          <w:szCs w:val="22"/>
          <w:u w:val="single"/>
          <w:lang w:val="es-CR"/>
        </w:rPr>
        <w:t>Parte 1</w:t>
      </w:r>
    </w:p>
    <w:p w14:paraId="11D22D9F" w14:textId="77777777" w:rsidR="00135DC4" w:rsidRPr="0079644E" w:rsidRDefault="00135DC4" w:rsidP="004A2E79">
      <w:pPr>
        <w:spacing w:after="0"/>
        <w:ind w:left="426"/>
        <w:rPr>
          <w:rFonts w:ascii="Arial" w:hAnsi="Arial" w:cs="Arial"/>
          <w:sz w:val="22"/>
          <w:szCs w:val="22"/>
          <w:lang w:val="es-CR"/>
        </w:rPr>
      </w:pPr>
    </w:p>
    <w:p w14:paraId="05DFBF45" w14:textId="003C4830" w:rsidR="004A2E79" w:rsidRPr="0079644E" w:rsidRDefault="004A2E79" w:rsidP="00153542">
      <w:pPr>
        <w:pStyle w:val="Prrafodelista"/>
        <w:numPr>
          <w:ilvl w:val="0"/>
          <w:numId w:val="28"/>
        </w:numPr>
        <w:spacing w:after="0"/>
        <w:rPr>
          <w:rFonts w:ascii="Arial" w:hAnsi="Arial" w:cs="Arial"/>
          <w:lang w:val="es-CR"/>
        </w:rPr>
      </w:pPr>
      <w:r w:rsidRPr="0079644E">
        <w:rPr>
          <w:rFonts w:ascii="Arial" w:hAnsi="Arial" w:cs="Arial"/>
          <w:lang w:val="es-CR"/>
        </w:rPr>
        <w:t xml:space="preserve">Una vez digitadas las tareas </w:t>
      </w:r>
      <w:r w:rsidR="00153542" w:rsidRPr="0079644E">
        <w:rPr>
          <w:rFonts w:ascii="Arial" w:hAnsi="Arial" w:cs="Arial"/>
          <w:lang w:val="es-CR"/>
        </w:rPr>
        <w:t xml:space="preserve">de la figura, </w:t>
      </w:r>
      <w:r w:rsidRPr="0079644E">
        <w:rPr>
          <w:rFonts w:ascii="Arial" w:hAnsi="Arial" w:cs="Arial"/>
          <w:lang w:val="es-CR"/>
        </w:rPr>
        <w:t xml:space="preserve">salve el </w:t>
      </w:r>
      <w:r w:rsidR="00153542" w:rsidRPr="0079644E">
        <w:rPr>
          <w:rFonts w:ascii="Arial" w:hAnsi="Arial" w:cs="Arial"/>
          <w:lang w:val="es-CR"/>
        </w:rPr>
        <w:t xml:space="preserve">nuevo </w:t>
      </w:r>
      <w:r w:rsidRPr="0079644E">
        <w:rPr>
          <w:rFonts w:ascii="Arial" w:hAnsi="Arial" w:cs="Arial"/>
          <w:lang w:val="es-CR"/>
        </w:rPr>
        <w:t xml:space="preserve">archivo </w:t>
      </w:r>
      <w:r w:rsidR="00153542" w:rsidRPr="0079644E">
        <w:rPr>
          <w:rFonts w:ascii="Arial" w:hAnsi="Arial" w:cs="Arial"/>
          <w:lang w:val="es-CR"/>
        </w:rPr>
        <w:t>de</w:t>
      </w:r>
      <w:r w:rsidRPr="0079644E">
        <w:rPr>
          <w:rFonts w:ascii="Arial" w:hAnsi="Arial" w:cs="Arial"/>
          <w:lang w:val="es-CR"/>
        </w:rPr>
        <w:t xml:space="preserve"> Project</w:t>
      </w:r>
      <w:r w:rsidR="00153542" w:rsidRPr="0079644E">
        <w:rPr>
          <w:rFonts w:ascii="Arial" w:hAnsi="Arial" w:cs="Arial"/>
          <w:lang w:val="es-CR"/>
        </w:rPr>
        <w:t xml:space="preserve"> con el nombre “</w:t>
      </w:r>
      <w:r w:rsidR="00153542" w:rsidRPr="0079644E">
        <w:rPr>
          <w:rFonts w:ascii="Arial" w:hAnsi="Arial" w:cs="Arial"/>
          <w:b/>
          <w:lang w:val="es-CR"/>
        </w:rPr>
        <w:t>condicionado por esfuerzo</w:t>
      </w:r>
      <w:r w:rsidR="00153542" w:rsidRPr="0079644E">
        <w:rPr>
          <w:rFonts w:ascii="Arial" w:hAnsi="Arial" w:cs="Arial"/>
          <w:lang w:val="es-CR"/>
        </w:rPr>
        <w:t>”</w:t>
      </w:r>
      <w:r w:rsidRPr="0079644E">
        <w:rPr>
          <w:rFonts w:ascii="Arial" w:hAnsi="Arial" w:cs="Arial"/>
          <w:lang w:val="es-CR"/>
        </w:rPr>
        <w:t>.</w:t>
      </w:r>
    </w:p>
    <w:p w14:paraId="4C016B81" w14:textId="77777777" w:rsidR="000E310C" w:rsidRPr="0079644E" w:rsidRDefault="000E310C" w:rsidP="000E310C">
      <w:pPr>
        <w:pStyle w:val="Prrafodelista"/>
        <w:numPr>
          <w:ilvl w:val="1"/>
          <w:numId w:val="28"/>
        </w:numPr>
        <w:spacing w:after="0"/>
        <w:rPr>
          <w:rFonts w:ascii="Arial" w:hAnsi="Arial" w:cs="Arial"/>
          <w:lang w:val="es-CR"/>
        </w:rPr>
      </w:pPr>
      <w:r w:rsidRPr="0079644E">
        <w:rPr>
          <w:rFonts w:ascii="Arial" w:hAnsi="Arial" w:cs="Arial"/>
          <w:lang w:val="es-CR"/>
        </w:rPr>
        <w:t>Recuerde colocar las tareas en modo “automático”</w:t>
      </w:r>
    </w:p>
    <w:p w14:paraId="4FA67526" w14:textId="1BAF9DA1" w:rsidR="000E310C" w:rsidRPr="0079644E" w:rsidRDefault="000E310C" w:rsidP="000E310C">
      <w:pPr>
        <w:pStyle w:val="Prrafodelista"/>
        <w:numPr>
          <w:ilvl w:val="1"/>
          <w:numId w:val="28"/>
        </w:numPr>
        <w:spacing w:after="0"/>
        <w:rPr>
          <w:rFonts w:ascii="Arial" w:hAnsi="Arial" w:cs="Arial"/>
          <w:lang w:val="es-CR"/>
        </w:rPr>
      </w:pPr>
      <w:r w:rsidRPr="0079644E">
        <w:rPr>
          <w:rFonts w:ascii="Arial" w:hAnsi="Arial" w:cs="Arial"/>
          <w:lang w:val="es-CR"/>
        </w:rPr>
        <w:t xml:space="preserve">Todas las tareas tienen una duración inicial de </w:t>
      </w:r>
      <w:r w:rsidRPr="0079644E">
        <w:rPr>
          <w:rFonts w:ascii="Arial" w:hAnsi="Arial" w:cs="Arial"/>
          <w:b/>
          <w:lang w:val="es-CR"/>
        </w:rPr>
        <w:t>4 días</w:t>
      </w:r>
      <w:r w:rsidRPr="0079644E">
        <w:rPr>
          <w:rFonts w:ascii="Arial" w:hAnsi="Arial" w:cs="Arial"/>
          <w:lang w:val="es-CR"/>
        </w:rPr>
        <w:t xml:space="preserve">.  </w:t>
      </w:r>
    </w:p>
    <w:p w14:paraId="46925DFC" w14:textId="300E60D1" w:rsidR="000E310C" w:rsidRPr="0079644E" w:rsidRDefault="000E310C" w:rsidP="000E310C">
      <w:pPr>
        <w:pStyle w:val="Prrafodelista"/>
        <w:numPr>
          <w:ilvl w:val="1"/>
          <w:numId w:val="28"/>
        </w:numPr>
        <w:spacing w:after="0"/>
        <w:rPr>
          <w:rFonts w:ascii="Arial" w:hAnsi="Arial" w:cs="Arial"/>
          <w:i/>
          <w:lang w:val="es-CR"/>
        </w:rPr>
      </w:pPr>
      <w:r w:rsidRPr="0079644E">
        <w:rPr>
          <w:rFonts w:ascii="Arial" w:hAnsi="Arial" w:cs="Arial"/>
          <w:lang w:val="es-CR"/>
        </w:rPr>
        <w:t xml:space="preserve">Observe que no se han creado vínculos entre las tareas (por lo que no deben vincularlas).   </w:t>
      </w:r>
      <w:r w:rsidRPr="0079644E">
        <w:rPr>
          <w:rFonts w:ascii="Arial" w:hAnsi="Arial" w:cs="Arial"/>
          <w:i/>
          <w:lang w:val="es-CR"/>
        </w:rPr>
        <w:t xml:space="preserve">Lo que se desea es comparar la tarea con el resto de las tareas, </w:t>
      </w:r>
      <w:r w:rsidR="00392CCC" w:rsidRPr="0079644E">
        <w:rPr>
          <w:rFonts w:ascii="Arial" w:hAnsi="Arial" w:cs="Arial"/>
          <w:i/>
          <w:lang w:val="es-CR"/>
        </w:rPr>
        <w:t>de acuerdo con</w:t>
      </w:r>
      <w:r w:rsidRPr="0079644E">
        <w:rPr>
          <w:rFonts w:ascii="Arial" w:hAnsi="Arial" w:cs="Arial"/>
          <w:i/>
          <w:lang w:val="es-CR"/>
        </w:rPr>
        <w:t xml:space="preserve"> su configuración.</w:t>
      </w:r>
    </w:p>
    <w:p w14:paraId="5C072A3F" w14:textId="77777777" w:rsidR="004A2E79" w:rsidRPr="0079644E" w:rsidRDefault="004A2E79" w:rsidP="004A2E79">
      <w:pPr>
        <w:spacing w:after="0"/>
        <w:ind w:left="426"/>
        <w:rPr>
          <w:rFonts w:ascii="Arial" w:hAnsi="Arial" w:cs="Arial"/>
          <w:sz w:val="22"/>
          <w:szCs w:val="22"/>
          <w:lang w:val="es-CR"/>
        </w:rPr>
      </w:pPr>
    </w:p>
    <w:p w14:paraId="2464BAD7" w14:textId="092D670B" w:rsidR="00B426E1" w:rsidRPr="0079644E" w:rsidRDefault="004A2E79" w:rsidP="00153542">
      <w:pPr>
        <w:pStyle w:val="Prrafodelista"/>
        <w:numPr>
          <w:ilvl w:val="0"/>
          <w:numId w:val="28"/>
        </w:numPr>
        <w:spacing w:after="0"/>
        <w:rPr>
          <w:rFonts w:ascii="Arial" w:hAnsi="Arial" w:cs="Arial"/>
          <w:lang w:val="es-CR"/>
        </w:rPr>
      </w:pPr>
      <w:r w:rsidRPr="0079644E">
        <w:rPr>
          <w:rFonts w:ascii="Arial" w:hAnsi="Arial" w:cs="Arial"/>
          <w:lang w:val="es-CR"/>
        </w:rPr>
        <w:lastRenderedPageBreak/>
        <w:t xml:space="preserve">A cada una de las tareas asígnele el recurso </w:t>
      </w:r>
      <w:r w:rsidR="00153542" w:rsidRPr="0079644E">
        <w:rPr>
          <w:rFonts w:ascii="Arial" w:hAnsi="Arial" w:cs="Arial"/>
          <w:lang w:val="es-CR"/>
        </w:rPr>
        <w:t xml:space="preserve">llamado </w:t>
      </w:r>
      <w:r w:rsidRPr="0079644E">
        <w:rPr>
          <w:rFonts w:ascii="Arial" w:hAnsi="Arial" w:cs="Arial"/>
          <w:lang w:val="es-CR"/>
        </w:rPr>
        <w:t>“</w:t>
      </w:r>
      <w:r w:rsidRPr="0079644E">
        <w:rPr>
          <w:rFonts w:ascii="Arial" w:hAnsi="Arial" w:cs="Arial"/>
          <w:b/>
          <w:lang w:val="es-CR"/>
        </w:rPr>
        <w:t>Operario</w:t>
      </w:r>
      <w:r w:rsidRPr="0079644E">
        <w:rPr>
          <w:rFonts w:ascii="Arial" w:hAnsi="Arial" w:cs="Arial"/>
          <w:lang w:val="es-CR"/>
        </w:rPr>
        <w:t>”</w:t>
      </w:r>
      <w:r w:rsidR="00C609E2" w:rsidRPr="0079644E">
        <w:rPr>
          <w:rFonts w:ascii="Arial" w:hAnsi="Arial" w:cs="Arial"/>
          <w:lang w:val="es-CR"/>
        </w:rPr>
        <w:t xml:space="preserve"> con las opciones por defecto (al asignarlo la primera vez, estaría creando el recurso</w:t>
      </w:r>
      <w:r w:rsidR="00153542" w:rsidRPr="0079644E">
        <w:rPr>
          <w:rFonts w:ascii="Arial" w:hAnsi="Arial" w:cs="Arial"/>
          <w:lang w:val="es-CR"/>
        </w:rPr>
        <w:t xml:space="preserve"> o bien lo pueden crear desde la hoja de recursos</w:t>
      </w:r>
      <w:r w:rsidR="00C609E2" w:rsidRPr="0079644E">
        <w:rPr>
          <w:rFonts w:ascii="Arial" w:hAnsi="Arial" w:cs="Arial"/>
          <w:lang w:val="es-CR"/>
        </w:rPr>
        <w:t>).</w:t>
      </w:r>
      <w:r w:rsidR="00B426E1" w:rsidRPr="0079644E">
        <w:rPr>
          <w:rFonts w:ascii="Arial" w:hAnsi="Arial" w:cs="Arial"/>
          <w:lang w:val="es-CR"/>
        </w:rPr>
        <w:t xml:space="preserve">   </w:t>
      </w:r>
      <w:r w:rsidR="00153542" w:rsidRPr="0079644E">
        <w:rPr>
          <w:rFonts w:ascii="Arial" w:hAnsi="Arial" w:cs="Arial"/>
          <w:lang w:val="es-CR"/>
        </w:rPr>
        <w:t>A continuación</w:t>
      </w:r>
      <w:r w:rsidR="0044417C">
        <w:rPr>
          <w:rFonts w:ascii="Arial" w:hAnsi="Arial" w:cs="Arial"/>
          <w:lang w:val="es-CR"/>
        </w:rPr>
        <w:t>,</w:t>
      </w:r>
      <w:r w:rsidR="00153542" w:rsidRPr="0079644E">
        <w:rPr>
          <w:rFonts w:ascii="Arial" w:hAnsi="Arial" w:cs="Arial"/>
          <w:lang w:val="es-CR"/>
        </w:rPr>
        <w:t xml:space="preserve"> se</w:t>
      </w:r>
      <w:r w:rsidR="00B426E1" w:rsidRPr="0079644E">
        <w:rPr>
          <w:rFonts w:ascii="Arial" w:hAnsi="Arial" w:cs="Arial"/>
          <w:lang w:val="es-CR"/>
        </w:rPr>
        <w:t xml:space="preserve"> muestra el resultado de esa asignación.</w:t>
      </w:r>
    </w:p>
    <w:p w14:paraId="3B3EDA58" w14:textId="422AFC90" w:rsidR="000E310C" w:rsidRPr="0079644E" w:rsidRDefault="000E310C" w:rsidP="000E310C">
      <w:pPr>
        <w:pStyle w:val="Prrafodelista"/>
        <w:numPr>
          <w:ilvl w:val="1"/>
          <w:numId w:val="28"/>
        </w:numPr>
        <w:spacing w:after="0"/>
        <w:rPr>
          <w:rFonts w:ascii="Arial" w:hAnsi="Arial" w:cs="Arial"/>
          <w:lang w:val="es-CR"/>
        </w:rPr>
      </w:pPr>
      <w:r w:rsidRPr="0079644E">
        <w:rPr>
          <w:rFonts w:ascii="Arial" w:hAnsi="Arial" w:cs="Arial"/>
          <w:lang w:val="es-CR"/>
        </w:rPr>
        <w:t xml:space="preserve">Van a notar que todas las tareas están sobre asignadas, pero a efectos de esta práctica en particular, </w:t>
      </w:r>
      <w:r w:rsidRPr="0079644E">
        <w:rPr>
          <w:rFonts w:ascii="Arial" w:hAnsi="Arial" w:cs="Arial"/>
          <w:i/>
          <w:lang w:val="es-CR"/>
        </w:rPr>
        <w:t>esto no es relevante</w:t>
      </w:r>
      <w:r w:rsidRPr="0079644E">
        <w:rPr>
          <w:rFonts w:ascii="Arial" w:hAnsi="Arial" w:cs="Arial"/>
          <w:lang w:val="es-CR"/>
        </w:rPr>
        <w:t>.</w:t>
      </w:r>
    </w:p>
    <w:p w14:paraId="47757926" w14:textId="77777777" w:rsidR="00B426E1" w:rsidRPr="0079644E" w:rsidRDefault="00B426E1" w:rsidP="00B426E1">
      <w:pPr>
        <w:spacing w:after="0"/>
        <w:rPr>
          <w:rFonts w:ascii="Arial" w:hAnsi="Arial" w:cs="Arial"/>
          <w:sz w:val="22"/>
          <w:szCs w:val="22"/>
          <w:lang w:val="es-CR"/>
        </w:rPr>
      </w:pPr>
    </w:p>
    <w:p w14:paraId="00B58B23" w14:textId="3691C76F" w:rsidR="00B426E1" w:rsidRPr="0079644E" w:rsidRDefault="00B426E1" w:rsidP="00B426E1">
      <w:pPr>
        <w:spacing w:after="0"/>
        <w:ind w:left="708"/>
        <w:rPr>
          <w:rFonts w:ascii="Arial" w:hAnsi="Arial" w:cs="Arial"/>
          <w:sz w:val="22"/>
          <w:szCs w:val="22"/>
          <w:lang w:val="es-CR"/>
        </w:rPr>
      </w:pPr>
      <w:r w:rsidRPr="0079644E">
        <w:rPr>
          <w:rFonts w:ascii="Arial" w:hAnsi="Arial" w:cs="Arial"/>
          <w:noProof/>
          <w:sz w:val="22"/>
          <w:szCs w:val="22"/>
          <w:lang w:val="es-CR" w:eastAsia="es-CR"/>
        </w:rPr>
        <w:drawing>
          <wp:inline distT="0" distB="0" distL="0" distR="0" wp14:anchorId="37F48EAD" wp14:editId="44C57101">
            <wp:extent cx="5097780" cy="1897380"/>
            <wp:effectExtent l="19050" t="19050" r="26670" b="26670"/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t="6713" r="-5"/>
                    <a:stretch/>
                  </pic:blipFill>
                  <pic:spPr bwMode="auto">
                    <a:xfrm>
                      <a:off x="0" y="0"/>
                      <a:ext cx="5098991" cy="1897831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rgbClr val="1F497D">
                          <a:lumMod val="60000"/>
                          <a:lumOff val="40000"/>
                        </a:srgbClr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DD555FF" w14:textId="77777777" w:rsidR="00C45FB3" w:rsidRPr="0079644E" w:rsidRDefault="00C45FB3" w:rsidP="00B426E1">
      <w:pPr>
        <w:spacing w:after="0"/>
        <w:ind w:left="426"/>
        <w:jc w:val="center"/>
        <w:rPr>
          <w:rFonts w:ascii="Arial" w:hAnsi="Arial" w:cs="Arial"/>
          <w:sz w:val="22"/>
          <w:szCs w:val="22"/>
          <w:lang w:val="es-CR"/>
        </w:rPr>
      </w:pPr>
    </w:p>
    <w:p w14:paraId="0C50E75D" w14:textId="5BBEF4C2" w:rsidR="00C45FB3" w:rsidRPr="0079644E" w:rsidRDefault="00C45FB3" w:rsidP="00153542">
      <w:pPr>
        <w:pStyle w:val="Prrafodelista"/>
        <w:numPr>
          <w:ilvl w:val="0"/>
          <w:numId w:val="28"/>
        </w:numPr>
        <w:spacing w:after="0"/>
        <w:rPr>
          <w:rFonts w:ascii="Arial" w:hAnsi="Arial" w:cs="Arial"/>
          <w:lang w:val="es-CR"/>
        </w:rPr>
      </w:pPr>
      <w:r w:rsidRPr="0079644E">
        <w:rPr>
          <w:rFonts w:ascii="Arial" w:hAnsi="Arial" w:cs="Arial"/>
          <w:lang w:val="es-CR"/>
        </w:rPr>
        <w:t xml:space="preserve">Proceda </w:t>
      </w:r>
      <w:r w:rsidR="00153542" w:rsidRPr="0079644E">
        <w:rPr>
          <w:rFonts w:ascii="Arial" w:hAnsi="Arial" w:cs="Arial"/>
          <w:lang w:val="es-CR"/>
        </w:rPr>
        <w:t xml:space="preserve">ahora </w:t>
      </w:r>
      <w:r w:rsidRPr="0079644E">
        <w:rPr>
          <w:rFonts w:ascii="Arial" w:hAnsi="Arial" w:cs="Arial"/>
          <w:lang w:val="es-CR"/>
        </w:rPr>
        <w:t xml:space="preserve">a crear el recurso “Electricista” en la </w:t>
      </w:r>
      <w:r w:rsidRPr="0079644E">
        <w:rPr>
          <w:rFonts w:ascii="Arial" w:hAnsi="Arial" w:cs="Arial"/>
          <w:i/>
          <w:lang w:val="es-CR"/>
        </w:rPr>
        <w:t>Hoja de Recursos</w:t>
      </w:r>
      <w:r w:rsidRPr="0079644E">
        <w:rPr>
          <w:rFonts w:ascii="Arial" w:hAnsi="Arial" w:cs="Arial"/>
          <w:lang w:val="es-CR"/>
        </w:rPr>
        <w:t>.</w:t>
      </w:r>
      <w:r w:rsidR="000E310C" w:rsidRPr="0079644E">
        <w:rPr>
          <w:rFonts w:ascii="Arial" w:hAnsi="Arial" w:cs="Arial"/>
          <w:lang w:val="es-CR"/>
        </w:rPr>
        <w:t xml:space="preserve"> (aun no lo asigne a las tareas)</w:t>
      </w:r>
    </w:p>
    <w:p w14:paraId="55A27331" w14:textId="2DD6C513" w:rsidR="00030233" w:rsidRPr="0079644E" w:rsidRDefault="00030233" w:rsidP="00153542">
      <w:pPr>
        <w:pStyle w:val="Prrafodelista"/>
        <w:numPr>
          <w:ilvl w:val="0"/>
          <w:numId w:val="28"/>
        </w:numPr>
        <w:spacing w:after="0"/>
        <w:rPr>
          <w:rFonts w:ascii="Arial" w:hAnsi="Arial" w:cs="Arial"/>
          <w:lang w:val="es-CR"/>
        </w:rPr>
      </w:pPr>
      <w:r w:rsidRPr="0079644E">
        <w:rPr>
          <w:rFonts w:ascii="Arial" w:hAnsi="Arial" w:cs="Arial"/>
          <w:lang w:val="es-CR"/>
        </w:rPr>
        <w:t>A continuación</w:t>
      </w:r>
      <w:r w:rsidR="0044417C">
        <w:rPr>
          <w:rFonts w:ascii="Arial" w:hAnsi="Arial" w:cs="Arial"/>
          <w:lang w:val="es-CR"/>
        </w:rPr>
        <w:t>,</w:t>
      </w:r>
      <w:r w:rsidRPr="0079644E">
        <w:rPr>
          <w:rFonts w:ascii="Arial" w:hAnsi="Arial" w:cs="Arial"/>
          <w:lang w:val="es-CR"/>
        </w:rPr>
        <w:t xml:space="preserve"> se describirá el proceso de configuración de la Tarea 9 (“Tarea Duración fija/No Cond. Esf./Distinto Rec”) </w:t>
      </w:r>
      <w:r w:rsidRPr="0079644E">
        <w:rPr>
          <w:rFonts w:ascii="Arial" w:hAnsi="Arial" w:cs="Arial"/>
          <w:b/>
          <w:lang w:val="es-CR"/>
        </w:rPr>
        <w:t>para que usted configure posteriormente las demás tareas</w:t>
      </w:r>
      <w:r w:rsidRPr="0079644E">
        <w:rPr>
          <w:rFonts w:ascii="Arial" w:hAnsi="Arial" w:cs="Arial"/>
          <w:lang w:val="es-CR"/>
        </w:rPr>
        <w:t>.</w:t>
      </w:r>
    </w:p>
    <w:p w14:paraId="65A7C51F" w14:textId="5E4A27C7" w:rsidR="00030233" w:rsidRPr="0079644E" w:rsidRDefault="00030233" w:rsidP="000E310C">
      <w:pPr>
        <w:pStyle w:val="Prrafodelista"/>
        <w:numPr>
          <w:ilvl w:val="1"/>
          <w:numId w:val="28"/>
        </w:numPr>
        <w:spacing w:after="0"/>
        <w:rPr>
          <w:rFonts w:ascii="Arial" w:hAnsi="Arial" w:cs="Arial"/>
          <w:lang w:val="es-CR"/>
        </w:rPr>
      </w:pPr>
      <w:r w:rsidRPr="0079644E">
        <w:rPr>
          <w:rFonts w:ascii="Arial" w:hAnsi="Arial" w:cs="Arial"/>
          <w:lang w:val="es-CR"/>
        </w:rPr>
        <w:t>Como su nombre lo indica, la Tarea 9 es de tipo “</w:t>
      </w:r>
      <w:r w:rsidRPr="0079644E">
        <w:rPr>
          <w:rFonts w:ascii="Arial" w:hAnsi="Arial" w:cs="Arial"/>
          <w:u w:val="single"/>
          <w:lang w:val="es-CR"/>
        </w:rPr>
        <w:t>Duración fija</w:t>
      </w:r>
      <w:r w:rsidRPr="0079644E">
        <w:rPr>
          <w:rFonts w:ascii="Arial" w:hAnsi="Arial" w:cs="Arial"/>
          <w:lang w:val="es-CR"/>
        </w:rPr>
        <w:t xml:space="preserve">”, </w:t>
      </w:r>
      <w:r w:rsidRPr="0079644E">
        <w:rPr>
          <w:rFonts w:ascii="Arial" w:hAnsi="Arial" w:cs="Arial"/>
          <w:u w:val="single"/>
          <w:lang w:val="es-CR"/>
        </w:rPr>
        <w:t>No está condicionada por el esfuerzo</w:t>
      </w:r>
      <w:r w:rsidRPr="0079644E">
        <w:rPr>
          <w:rFonts w:ascii="Arial" w:hAnsi="Arial" w:cs="Arial"/>
          <w:lang w:val="es-CR"/>
        </w:rPr>
        <w:t xml:space="preserve"> y </w:t>
      </w:r>
      <w:r w:rsidRPr="0079644E">
        <w:rPr>
          <w:rFonts w:ascii="Arial" w:hAnsi="Arial" w:cs="Arial"/>
          <w:u w:val="single"/>
          <w:lang w:val="es-CR"/>
        </w:rPr>
        <w:t>se añadirá un recurso distinto</w:t>
      </w:r>
      <w:r w:rsidRPr="0079644E">
        <w:rPr>
          <w:rFonts w:ascii="Arial" w:hAnsi="Arial" w:cs="Arial"/>
          <w:lang w:val="es-CR"/>
        </w:rPr>
        <w:t xml:space="preserve"> a “Operario”.</w:t>
      </w:r>
    </w:p>
    <w:p w14:paraId="16731EED" w14:textId="360CC280" w:rsidR="00C45FB3" w:rsidRPr="0079644E" w:rsidRDefault="00B90105" w:rsidP="000E310C">
      <w:pPr>
        <w:pStyle w:val="Prrafodelista"/>
        <w:numPr>
          <w:ilvl w:val="1"/>
          <w:numId w:val="28"/>
        </w:numPr>
        <w:spacing w:after="0"/>
        <w:rPr>
          <w:rFonts w:ascii="Arial" w:hAnsi="Arial" w:cs="Arial"/>
          <w:lang w:val="es-CR"/>
        </w:rPr>
      </w:pPr>
      <w:r w:rsidRPr="0079644E">
        <w:rPr>
          <w:rFonts w:ascii="Arial" w:hAnsi="Arial" w:cs="Arial"/>
          <w:lang w:val="es-CR"/>
        </w:rPr>
        <w:t xml:space="preserve">Vaya a </w:t>
      </w:r>
      <w:r w:rsidR="00135DC4" w:rsidRPr="0079644E">
        <w:rPr>
          <w:rFonts w:ascii="Arial" w:hAnsi="Arial" w:cs="Arial"/>
          <w:lang w:val="es-CR"/>
        </w:rPr>
        <w:t>VISTA</w:t>
      </w:r>
      <w:r w:rsidRPr="0079644E">
        <w:rPr>
          <w:rFonts w:ascii="Arial" w:hAnsi="Arial" w:cs="Arial"/>
          <w:lang w:val="es-CR"/>
        </w:rPr>
        <w:t xml:space="preserve"> | </w:t>
      </w:r>
      <w:r w:rsidR="00135DC4" w:rsidRPr="0079644E">
        <w:rPr>
          <w:rFonts w:ascii="Arial" w:hAnsi="Arial" w:cs="Arial"/>
          <w:lang w:val="es-CR"/>
        </w:rPr>
        <w:t>grupo vistas de recursos</w:t>
      </w:r>
      <w:r w:rsidRPr="0079644E">
        <w:rPr>
          <w:rFonts w:ascii="Arial" w:hAnsi="Arial" w:cs="Arial"/>
          <w:lang w:val="es-CR"/>
        </w:rPr>
        <w:t xml:space="preserve"> | </w:t>
      </w:r>
      <w:r w:rsidR="00135DC4" w:rsidRPr="0079644E">
        <w:rPr>
          <w:rFonts w:ascii="Arial" w:hAnsi="Arial" w:cs="Arial"/>
          <w:lang w:val="es-CR"/>
        </w:rPr>
        <w:t>otras vistas | Más vistas | selección la opción “</w:t>
      </w:r>
      <w:r w:rsidR="00135DC4" w:rsidRPr="0079644E">
        <w:rPr>
          <w:rFonts w:ascii="Arial" w:hAnsi="Arial" w:cs="Arial"/>
          <w:b/>
          <w:lang w:val="es-CR"/>
        </w:rPr>
        <w:t>entrada de tarea</w:t>
      </w:r>
      <w:r w:rsidR="00135DC4" w:rsidRPr="0079644E">
        <w:rPr>
          <w:rFonts w:ascii="Arial" w:hAnsi="Arial" w:cs="Arial"/>
          <w:lang w:val="es-CR"/>
        </w:rPr>
        <w:t>”</w:t>
      </w:r>
      <w:r w:rsidRPr="0079644E">
        <w:rPr>
          <w:rFonts w:ascii="Arial" w:hAnsi="Arial" w:cs="Arial"/>
          <w:lang w:val="es-CR"/>
        </w:rPr>
        <w:t xml:space="preserve"> </w:t>
      </w:r>
      <w:r w:rsidR="00135DC4" w:rsidRPr="0079644E">
        <w:rPr>
          <w:rFonts w:ascii="Arial" w:hAnsi="Arial" w:cs="Arial"/>
          <w:lang w:val="es-CR"/>
        </w:rPr>
        <w:t xml:space="preserve"> </w:t>
      </w:r>
      <w:r w:rsidRPr="0079644E">
        <w:rPr>
          <w:rFonts w:ascii="Arial" w:hAnsi="Arial" w:cs="Arial"/>
          <w:lang w:val="es-CR"/>
        </w:rPr>
        <w:t>y haga clic en el botón “Aplicar”.</w:t>
      </w:r>
    </w:p>
    <w:p w14:paraId="5DBEE349" w14:textId="60D1D81A" w:rsidR="00B90105" w:rsidRPr="0079644E" w:rsidRDefault="00210614" w:rsidP="000E310C">
      <w:pPr>
        <w:pStyle w:val="Prrafodelista"/>
        <w:numPr>
          <w:ilvl w:val="1"/>
          <w:numId w:val="28"/>
        </w:numPr>
        <w:spacing w:after="0"/>
        <w:rPr>
          <w:rFonts w:ascii="Arial" w:hAnsi="Arial" w:cs="Arial"/>
          <w:lang w:val="es-CR"/>
        </w:rPr>
      </w:pPr>
      <w:r w:rsidRPr="0079644E">
        <w:rPr>
          <w:rFonts w:ascii="Arial" w:hAnsi="Arial" w:cs="Arial"/>
          <w:lang w:val="es-CR"/>
        </w:rPr>
        <w:t>En la sección superior de la vista combinada “Entrada de tarea”, seleccione la Tarea 9 - “Tarea Duración fija/No Cond. Esf./Distinto Rec”.</w:t>
      </w:r>
    </w:p>
    <w:p w14:paraId="434C4A79" w14:textId="7E772FC8" w:rsidR="00210614" w:rsidRPr="0079644E" w:rsidRDefault="00135DC4" w:rsidP="000E310C">
      <w:pPr>
        <w:pStyle w:val="Prrafodelista"/>
        <w:numPr>
          <w:ilvl w:val="1"/>
          <w:numId w:val="28"/>
        </w:numPr>
        <w:spacing w:after="0"/>
        <w:rPr>
          <w:rFonts w:ascii="Arial" w:hAnsi="Arial" w:cs="Arial"/>
          <w:lang w:val="es-CR"/>
        </w:rPr>
      </w:pPr>
      <w:r w:rsidRPr="0079644E">
        <w:rPr>
          <w:rFonts w:ascii="Arial" w:hAnsi="Arial" w:cs="Arial"/>
          <w:lang w:val="es-CR"/>
        </w:rPr>
        <w:t>En la pantalla dividida inferior, verifique có</w:t>
      </w:r>
      <w:r w:rsidR="005B05A7" w:rsidRPr="0079644E">
        <w:rPr>
          <w:rFonts w:ascii="Arial" w:hAnsi="Arial" w:cs="Arial"/>
          <w:lang w:val="es-CR"/>
        </w:rPr>
        <w:t>mo el parámetro “</w:t>
      </w:r>
      <w:r w:rsidR="005B05A7" w:rsidRPr="0079644E">
        <w:rPr>
          <w:rFonts w:ascii="Arial" w:hAnsi="Arial" w:cs="Arial"/>
          <w:b/>
          <w:lang w:val="es-CR"/>
        </w:rPr>
        <w:t>C. Por el esfuerzo</w:t>
      </w:r>
      <w:r w:rsidR="005B05A7" w:rsidRPr="0079644E">
        <w:rPr>
          <w:rFonts w:ascii="Arial" w:hAnsi="Arial" w:cs="Arial"/>
          <w:lang w:val="es-CR"/>
        </w:rPr>
        <w:t xml:space="preserve">” </w:t>
      </w:r>
      <w:r w:rsidR="005B05A7" w:rsidRPr="0079644E">
        <w:rPr>
          <w:rFonts w:ascii="Arial" w:hAnsi="Arial" w:cs="Arial"/>
          <w:u w:val="single"/>
          <w:lang w:val="es-CR"/>
        </w:rPr>
        <w:t>no</w:t>
      </w:r>
      <w:r w:rsidR="005B05A7" w:rsidRPr="0079644E">
        <w:rPr>
          <w:rFonts w:ascii="Arial" w:hAnsi="Arial" w:cs="Arial"/>
          <w:lang w:val="es-CR"/>
        </w:rPr>
        <w:t xml:space="preserve"> está seleccionado.</w:t>
      </w:r>
    </w:p>
    <w:p w14:paraId="0D4B9B0E" w14:textId="231D8C48" w:rsidR="005B05A7" w:rsidRPr="0079644E" w:rsidRDefault="005B05A7" w:rsidP="000E310C">
      <w:pPr>
        <w:pStyle w:val="Prrafodelista"/>
        <w:numPr>
          <w:ilvl w:val="1"/>
          <w:numId w:val="28"/>
        </w:numPr>
        <w:spacing w:after="0"/>
        <w:rPr>
          <w:rFonts w:ascii="Arial" w:hAnsi="Arial" w:cs="Arial"/>
          <w:lang w:val="es-CR"/>
        </w:rPr>
      </w:pPr>
      <w:r w:rsidRPr="0079644E">
        <w:rPr>
          <w:rFonts w:ascii="Arial" w:hAnsi="Arial" w:cs="Arial"/>
          <w:lang w:val="es-CR"/>
        </w:rPr>
        <w:t>En el parámetro “Tipo de tarea” seleccione “</w:t>
      </w:r>
      <w:r w:rsidRPr="0079644E">
        <w:rPr>
          <w:rFonts w:ascii="Arial" w:hAnsi="Arial" w:cs="Arial"/>
          <w:b/>
          <w:lang w:val="es-CR"/>
        </w:rPr>
        <w:t>Duración fija</w:t>
      </w:r>
      <w:r w:rsidRPr="0079644E">
        <w:rPr>
          <w:rFonts w:ascii="Arial" w:hAnsi="Arial" w:cs="Arial"/>
          <w:lang w:val="es-CR"/>
        </w:rPr>
        <w:t>”.</w:t>
      </w:r>
    </w:p>
    <w:p w14:paraId="2969340C" w14:textId="77777777" w:rsidR="00C45FB3" w:rsidRPr="0079644E" w:rsidRDefault="00C45FB3" w:rsidP="00C45FB3">
      <w:pPr>
        <w:spacing w:after="0"/>
        <w:ind w:left="426" w:hanging="426"/>
        <w:rPr>
          <w:rFonts w:ascii="Arial" w:hAnsi="Arial" w:cs="Arial"/>
          <w:sz w:val="22"/>
          <w:szCs w:val="22"/>
          <w:lang w:val="es-CR"/>
        </w:rPr>
      </w:pPr>
    </w:p>
    <w:p w14:paraId="15F68CE2" w14:textId="063D4589" w:rsidR="004A2E79" w:rsidRPr="0079644E" w:rsidRDefault="005B05A7" w:rsidP="004A2E79">
      <w:pPr>
        <w:spacing w:after="0"/>
        <w:ind w:left="426"/>
        <w:rPr>
          <w:rFonts w:ascii="Arial" w:hAnsi="Arial" w:cs="Arial"/>
          <w:sz w:val="22"/>
          <w:szCs w:val="22"/>
          <w:lang w:val="es-CR"/>
        </w:rPr>
      </w:pPr>
      <w:r w:rsidRPr="0079644E">
        <w:rPr>
          <w:rFonts w:ascii="Arial" w:hAnsi="Arial" w:cs="Arial"/>
          <w:noProof/>
          <w:sz w:val="22"/>
          <w:szCs w:val="22"/>
          <w:lang w:val="es-CR" w:eastAsia="es-CR"/>
        </w:rPr>
        <w:lastRenderedPageBreak/>
        <w:drawing>
          <wp:inline distT="0" distB="0" distL="0" distR="0" wp14:anchorId="0BBDADCC" wp14:editId="3FF1F97B">
            <wp:extent cx="6030595" cy="2266950"/>
            <wp:effectExtent l="19050" t="19050" r="27305" b="19050"/>
            <wp:docPr id="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400" r="-6" b="16670"/>
                    <a:stretch/>
                  </pic:blipFill>
                  <pic:spPr bwMode="auto">
                    <a:xfrm>
                      <a:off x="0" y="0"/>
                      <a:ext cx="6030967" cy="2267090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rgbClr val="558ED5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D492A8D" w14:textId="77777777" w:rsidR="00E75CF0" w:rsidRPr="0079644E" w:rsidRDefault="00E75CF0" w:rsidP="00E75CF0">
      <w:pPr>
        <w:ind w:left="708"/>
        <w:jc w:val="both"/>
        <w:rPr>
          <w:rFonts w:ascii="Arial" w:hAnsi="Arial" w:cs="Arial"/>
          <w:sz w:val="22"/>
          <w:szCs w:val="22"/>
          <w:lang w:val="es-CR"/>
        </w:rPr>
      </w:pPr>
    </w:p>
    <w:p w14:paraId="1648AF37" w14:textId="2B22EA9C" w:rsidR="00B340BC" w:rsidRPr="0079644E" w:rsidRDefault="00135DC4" w:rsidP="00B340BC">
      <w:pPr>
        <w:spacing w:after="0"/>
        <w:rPr>
          <w:rFonts w:ascii="Arial" w:hAnsi="Arial" w:cs="Arial"/>
          <w:b/>
          <w:sz w:val="22"/>
          <w:szCs w:val="22"/>
          <w:u w:val="single"/>
          <w:lang w:val="es-CR"/>
        </w:rPr>
      </w:pPr>
      <w:r w:rsidRPr="0079644E">
        <w:rPr>
          <w:rFonts w:ascii="Arial" w:hAnsi="Arial" w:cs="Arial"/>
          <w:b/>
          <w:sz w:val="22"/>
          <w:szCs w:val="22"/>
          <w:u w:val="single"/>
          <w:lang w:val="es-CR"/>
        </w:rPr>
        <w:t xml:space="preserve">Parte 2 </w:t>
      </w:r>
      <w:r w:rsidR="00B340BC" w:rsidRPr="0079644E">
        <w:rPr>
          <w:rFonts w:ascii="Arial" w:hAnsi="Arial" w:cs="Arial"/>
          <w:b/>
          <w:sz w:val="22"/>
          <w:szCs w:val="22"/>
          <w:u w:val="single"/>
          <w:lang w:val="es-CR"/>
        </w:rPr>
        <w:t>Asignación de un nuevo recurso a la Tarea 9</w:t>
      </w:r>
    </w:p>
    <w:p w14:paraId="7D0B2454" w14:textId="7C2984C4" w:rsidR="00B340BC" w:rsidRPr="0079644E" w:rsidRDefault="00B340BC" w:rsidP="00B340BC">
      <w:pPr>
        <w:spacing w:after="0"/>
        <w:rPr>
          <w:rFonts w:ascii="Arial" w:hAnsi="Arial" w:cs="Arial"/>
          <w:sz w:val="22"/>
          <w:szCs w:val="22"/>
          <w:lang w:val="es-CR"/>
        </w:rPr>
      </w:pPr>
      <w:r w:rsidRPr="0079644E">
        <w:rPr>
          <w:rFonts w:ascii="Arial" w:hAnsi="Arial" w:cs="Arial"/>
          <w:sz w:val="22"/>
          <w:szCs w:val="22"/>
          <w:lang w:val="es-CR"/>
        </w:rPr>
        <w:t>A continuación</w:t>
      </w:r>
      <w:r w:rsidR="00AD10D4">
        <w:rPr>
          <w:rFonts w:ascii="Arial" w:hAnsi="Arial" w:cs="Arial"/>
          <w:sz w:val="22"/>
          <w:szCs w:val="22"/>
          <w:lang w:val="es-CR"/>
        </w:rPr>
        <w:t>,</w:t>
      </w:r>
      <w:r w:rsidRPr="0079644E">
        <w:rPr>
          <w:rFonts w:ascii="Arial" w:hAnsi="Arial" w:cs="Arial"/>
          <w:sz w:val="22"/>
          <w:szCs w:val="22"/>
          <w:lang w:val="es-CR"/>
        </w:rPr>
        <w:t xml:space="preserve"> se va </w:t>
      </w:r>
      <w:r w:rsidR="00392CCC">
        <w:rPr>
          <w:rFonts w:ascii="Arial" w:hAnsi="Arial" w:cs="Arial"/>
          <w:sz w:val="22"/>
          <w:szCs w:val="22"/>
          <w:lang w:val="es-CR"/>
        </w:rPr>
        <w:t xml:space="preserve">a </w:t>
      </w:r>
      <w:r w:rsidRPr="0079644E">
        <w:rPr>
          <w:rFonts w:ascii="Arial" w:hAnsi="Arial" w:cs="Arial"/>
          <w:sz w:val="22"/>
          <w:szCs w:val="22"/>
          <w:lang w:val="es-CR"/>
        </w:rPr>
        <w:t xml:space="preserve">asignar una unidad de un recurso </w:t>
      </w:r>
      <w:r w:rsidRPr="0079644E">
        <w:rPr>
          <w:rFonts w:ascii="Arial" w:hAnsi="Arial" w:cs="Arial"/>
          <w:sz w:val="22"/>
          <w:szCs w:val="22"/>
          <w:u w:val="single"/>
          <w:lang w:val="es-CR"/>
        </w:rPr>
        <w:t>adicional</w:t>
      </w:r>
      <w:r w:rsidRPr="0079644E">
        <w:rPr>
          <w:rFonts w:ascii="Arial" w:hAnsi="Arial" w:cs="Arial"/>
          <w:sz w:val="22"/>
          <w:szCs w:val="22"/>
          <w:lang w:val="es-CR"/>
        </w:rPr>
        <w:t xml:space="preserve"> </w:t>
      </w:r>
      <w:r w:rsidR="00135DC4" w:rsidRPr="0079644E">
        <w:rPr>
          <w:rFonts w:ascii="Arial" w:hAnsi="Arial" w:cs="Arial"/>
          <w:sz w:val="22"/>
          <w:szCs w:val="22"/>
          <w:lang w:val="es-CR"/>
        </w:rPr>
        <w:t>a la Tarea 9 (recuerden que sólo hay una asignada “el operario”)</w:t>
      </w:r>
      <w:r w:rsidRPr="0079644E">
        <w:rPr>
          <w:rFonts w:ascii="Arial" w:hAnsi="Arial" w:cs="Arial"/>
          <w:sz w:val="22"/>
          <w:szCs w:val="22"/>
          <w:lang w:val="es-CR"/>
        </w:rPr>
        <w:t>, que no está condicionada por el esfuerzo y es de Duración fija.</w:t>
      </w:r>
    </w:p>
    <w:p w14:paraId="37432687" w14:textId="77777777" w:rsidR="00B340BC" w:rsidRPr="0079644E" w:rsidRDefault="00B340BC" w:rsidP="00B340BC">
      <w:pPr>
        <w:spacing w:after="0"/>
        <w:rPr>
          <w:rFonts w:ascii="Arial" w:hAnsi="Arial" w:cs="Arial"/>
          <w:sz w:val="22"/>
          <w:szCs w:val="22"/>
          <w:lang w:val="es-CR"/>
        </w:rPr>
      </w:pPr>
    </w:p>
    <w:p w14:paraId="1F31FD5B" w14:textId="5FD7507B" w:rsidR="00B340BC" w:rsidRPr="0079644E" w:rsidRDefault="00B340BC" w:rsidP="00135DC4">
      <w:pPr>
        <w:pStyle w:val="Prrafodelista"/>
        <w:numPr>
          <w:ilvl w:val="0"/>
          <w:numId w:val="28"/>
        </w:numPr>
        <w:spacing w:after="0"/>
        <w:rPr>
          <w:rFonts w:ascii="Arial" w:hAnsi="Arial" w:cs="Arial"/>
          <w:lang w:val="es-CR"/>
        </w:rPr>
      </w:pPr>
      <w:r w:rsidRPr="0079644E">
        <w:rPr>
          <w:rFonts w:ascii="Arial" w:hAnsi="Arial" w:cs="Arial"/>
          <w:lang w:val="es-CR"/>
        </w:rPr>
        <w:t>Teniendo seleccionada la tarea deseada (Tarea 9) seleccione el botón RECURSO | Asignaciones | Asignar recursos.</w:t>
      </w:r>
    </w:p>
    <w:p w14:paraId="06A6B342" w14:textId="097A3B18" w:rsidR="00A800CA" w:rsidRPr="00A800CA" w:rsidRDefault="009A730B" w:rsidP="00135DC4">
      <w:pPr>
        <w:pStyle w:val="Prrafodelista"/>
        <w:numPr>
          <w:ilvl w:val="1"/>
          <w:numId w:val="28"/>
        </w:numPr>
        <w:spacing w:after="0"/>
        <w:rPr>
          <w:rFonts w:ascii="Arial" w:hAnsi="Arial" w:cs="Arial"/>
          <w:bCs/>
          <w:lang w:val="es-CR"/>
        </w:rPr>
      </w:pPr>
      <w:r w:rsidRPr="0079644E">
        <w:rPr>
          <w:rFonts w:ascii="Arial" w:hAnsi="Arial" w:cs="Arial"/>
          <w:lang w:val="es-CR"/>
        </w:rPr>
        <w:t xml:space="preserve">Seleccione el recurso adicional “Electricista” que se desea asignar también a la tarea, haga clic en el botón “Asignar” </w:t>
      </w:r>
      <w:r w:rsidR="00135DC4" w:rsidRPr="0079644E">
        <w:rPr>
          <w:rFonts w:ascii="Arial" w:hAnsi="Arial" w:cs="Arial"/>
          <w:lang w:val="es-CR"/>
        </w:rPr>
        <w:t xml:space="preserve"> </w:t>
      </w:r>
      <w:r w:rsidR="00135DC4" w:rsidRPr="0079644E">
        <w:rPr>
          <w:rFonts w:ascii="Arial" w:hAnsi="Arial" w:cs="Arial"/>
          <w:b/>
          <w:lang w:val="es-CR"/>
        </w:rPr>
        <w:t>¿Qué ocurrió</w:t>
      </w:r>
      <w:r w:rsidR="00392CCC">
        <w:rPr>
          <w:rFonts w:ascii="Arial" w:hAnsi="Arial" w:cs="Arial"/>
          <w:b/>
          <w:lang w:val="es-CR"/>
        </w:rPr>
        <w:t xml:space="preserve"> con la cantidad de trabajo, el costo y con la duración de la tarea</w:t>
      </w:r>
      <w:r w:rsidR="00135DC4" w:rsidRPr="0079644E">
        <w:rPr>
          <w:rFonts w:ascii="Arial" w:hAnsi="Arial" w:cs="Arial"/>
          <w:b/>
          <w:lang w:val="es-CR"/>
        </w:rPr>
        <w:t>?</w:t>
      </w:r>
      <w:r w:rsidR="00A800CA">
        <w:rPr>
          <w:rFonts w:ascii="Arial" w:hAnsi="Arial" w:cs="Arial"/>
          <w:b/>
          <w:lang w:val="es-CR"/>
        </w:rPr>
        <w:t xml:space="preserve"> </w:t>
      </w:r>
    </w:p>
    <w:p w14:paraId="39455B52" w14:textId="79B98B79" w:rsidR="009A730B" w:rsidRPr="00412790" w:rsidRDefault="00A800CA" w:rsidP="00A800CA">
      <w:pPr>
        <w:pStyle w:val="Prrafodelista"/>
        <w:spacing w:after="0"/>
        <w:ind w:left="1080"/>
        <w:rPr>
          <w:rFonts w:ascii="Arial" w:hAnsi="Arial" w:cs="Arial"/>
          <w:bCs/>
          <w:color w:val="00B050"/>
          <w:lang w:val="es-CR"/>
        </w:rPr>
      </w:pPr>
      <w:r w:rsidRPr="00412790">
        <w:rPr>
          <w:rFonts w:ascii="Arial" w:hAnsi="Arial" w:cs="Arial"/>
          <w:b/>
          <w:color w:val="00B050"/>
          <w:lang w:val="es-CR"/>
        </w:rPr>
        <w:t>Aceptar</w:t>
      </w:r>
      <w:r w:rsidR="00412790">
        <w:rPr>
          <w:rFonts w:ascii="Arial" w:hAnsi="Arial" w:cs="Arial"/>
          <w:b/>
          <w:color w:val="00B050"/>
          <w:lang w:val="es-CR"/>
        </w:rPr>
        <w:t xml:space="preserve"> nota emergente</w:t>
      </w:r>
      <w:r w:rsidRPr="00412790">
        <w:rPr>
          <w:rFonts w:ascii="Arial" w:hAnsi="Arial" w:cs="Arial"/>
          <w:b/>
          <w:color w:val="00B050"/>
          <w:lang w:val="es-CR"/>
        </w:rPr>
        <w:t xml:space="preserve"> </w:t>
      </w:r>
      <w:r w:rsidRPr="00412790">
        <w:rPr>
          <w:rFonts w:ascii="Arial" w:hAnsi="Arial" w:cs="Arial"/>
          <w:bCs/>
          <w:color w:val="00B050"/>
          <w:lang w:val="es-CR"/>
        </w:rPr>
        <w:t>(aumentar la cantidad de trabajo y mantener la misma duración).</w:t>
      </w:r>
    </w:p>
    <w:p w14:paraId="7615A7C9" w14:textId="11DD1BAA" w:rsidR="00135DC4" w:rsidRPr="0079644E" w:rsidRDefault="00135DC4" w:rsidP="00135DC4">
      <w:pPr>
        <w:pStyle w:val="Prrafodelista"/>
        <w:numPr>
          <w:ilvl w:val="1"/>
          <w:numId w:val="28"/>
        </w:numPr>
        <w:spacing w:after="0"/>
        <w:rPr>
          <w:rFonts w:ascii="Arial" w:hAnsi="Arial" w:cs="Arial"/>
          <w:i/>
          <w:lang w:val="es-CR"/>
        </w:rPr>
      </w:pPr>
      <w:r w:rsidRPr="0079644E">
        <w:rPr>
          <w:rFonts w:ascii="Arial" w:hAnsi="Arial" w:cs="Arial"/>
          <w:i/>
          <w:lang w:val="es-CR"/>
        </w:rPr>
        <w:t>Se puede verificar que no varía la duración de la tarea, pero s</w:t>
      </w:r>
      <w:r w:rsidR="00392CCC">
        <w:rPr>
          <w:rFonts w:ascii="Arial" w:hAnsi="Arial" w:cs="Arial"/>
          <w:i/>
          <w:lang w:val="es-CR"/>
        </w:rPr>
        <w:t>í</w:t>
      </w:r>
      <w:r w:rsidRPr="0079644E">
        <w:rPr>
          <w:rFonts w:ascii="Arial" w:hAnsi="Arial" w:cs="Arial"/>
          <w:i/>
          <w:lang w:val="es-CR"/>
        </w:rPr>
        <w:t xml:space="preserve"> el trabajo total, el cual se ha duplicado ya que ahora se ha incorporado un nuevo recurso que trabaja las mismas horas que lo hacía el anterior (32 horas, que </w:t>
      </w:r>
      <w:r w:rsidRPr="0079644E">
        <w:rPr>
          <w:rFonts w:ascii="Arial" w:hAnsi="Arial" w:cs="Arial"/>
          <w:i/>
          <w:u w:val="single"/>
          <w:lang w:val="es-CR"/>
        </w:rPr>
        <w:t>equivale a los mismos</w:t>
      </w:r>
      <w:r w:rsidRPr="0079644E">
        <w:rPr>
          <w:rFonts w:ascii="Arial" w:hAnsi="Arial" w:cs="Arial"/>
          <w:i/>
          <w:lang w:val="es-CR"/>
        </w:rPr>
        <w:t xml:space="preserve"> 4 días) </w:t>
      </w:r>
    </w:p>
    <w:p w14:paraId="69DA4854" w14:textId="77777777" w:rsidR="00135DC4" w:rsidRPr="0079644E" w:rsidRDefault="00135DC4" w:rsidP="00135DC4">
      <w:pPr>
        <w:pStyle w:val="Prrafodelista"/>
        <w:spacing w:after="0"/>
        <w:ind w:left="1080"/>
        <w:rPr>
          <w:rFonts w:ascii="Arial" w:hAnsi="Arial" w:cs="Arial"/>
          <w:lang w:val="es-CR"/>
        </w:rPr>
      </w:pPr>
    </w:p>
    <w:p w14:paraId="1AD9A164" w14:textId="02BE0225" w:rsidR="009A730B" w:rsidRPr="0079644E" w:rsidRDefault="009A730B" w:rsidP="009A730B">
      <w:pPr>
        <w:ind w:left="708"/>
        <w:jc w:val="both"/>
        <w:rPr>
          <w:rFonts w:ascii="Arial" w:hAnsi="Arial" w:cs="Arial"/>
          <w:b/>
          <w:color w:val="00B050"/>
          <w:sz w:val="22"/>
          <w:szCs w:val="2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9644E">
        <w:rPr>
          <w:rFonts w:ascii="Arial" w:hAnsi="Arial" w:cs="Arial"/>
          <w:b/>
          <w:noProof/>
          <w:color w:val="00B050"/>
          <w:sz w:val="22"/>
          <w:szCs w:val="22"/>
          <w:lang w:val="es-CR" w:eastAsia="es-CR"/>
        </w:rPr>
        <w:drawing>
          <wp:inline distT="0" distB="0" distL="0" distR="0" wp14:anchorId="3F4F9402" wp14:editId="483F63C4">
            <wp:extent cx="5602605" cy="1317625"/>
            <wp:effectExtent l="19050" t="19050" r="17145" b="15875"/>
            <wp:docPr id="9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56" r="1" b="43749"/>
                    <a:stretch/>
                  </pic:blipFill>
                  <pic:spPr bwMode="auto">
                    <a:xfrm>
                      <a:off x="0" y="0"/>
                      <a:ext cx="5603078" cy="1317736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rgbClr val="558ED5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CFDAC57" w14:textId="77777777" w:rsidR="009A730B" w:rsidRPr="0079644E" w:rsidRDefault="009A730B" w:rsidP="009A730B">
      <w:pPr>
        <w:spacing w:after="0"/>
        <w:rPr>
          <w:rFonts w:ascii="Arial" w:hAnsi="Arial" w:cs="Arial"/>
          <w:sz w:val="22"/>
          <w:szCs w:val="22"/>
          <w:lang w:val="es-CR"/>
        </w:rPr>
      </w:pPr>
    </w:p>
    <w:p w14:paraId="49D79AFD" w14:textId="544842E7" w:rsidR="009A730B" w:rsidRPr="0079644E" w:rsidRDefault="009A730B" w:rsidP="00135DC4">
      <w:pPr>
        <w:pStyle w:val="Prrafodelista"/>
        <w:numPr>
          <w:ilvl w:val="0"/>
          <w:numId w:val="28"/>
        </w:numPr>
        <w:spacing w:after="0"/>
        <w:rPr>
          <w:rFonts w:ascii="Arial" w:hAnsi="Arial" w:cs="Arial"/>
          <w:lang w:val="es-CR"/>
        </w:rPr>
      </w:pPr>
      <w:r w:rsidRPr="0079644E">
        <w:rPr>
          <w:rFonts w:ascii="Arial" w:hAnsi="Arial" w:cs="Arial"/>
          <w:lang w:val="es-CR"/>
        </w:rPr>
        <w:lastRenderedPageBreak/>
        <w:t xml:space="preserve">También se puede ver en el Diagrama de Gantt </w:t>
      </w:r>
      <w:r w:rsidRPr="0079644E">
        <w:rPr>
          <w:rFonts w:ascii="Arial" w:hAnsi="Arial" w:cs="Arial"/>
          <w:u w:val="single"/>
          <w:lang w:val="es-CR"/>
        </w:rPr>
        <w:t>una nota</w:t>
      </w:r>
      <w:r w:rsidRPr="0079644E">
        <w:rPr>
          <w:rFonts w:ascii="Arial" w:hAnsi="Arial" w:cs="Arial"/>
          <w:lang w:val="es-CR"/>
        </w:rPr>
        <w:t xml:space="preserve"> que indica la opción tomada por omisión (ver Figura</w:t>
      </w:r>
      <w:r w:rsidR="00135DC4" w:rsidRPr="0079644E">
        <w:rPr>
          <w:rFonts w:ascii="Arial" w:hAnsi="Arial" w:cs="Arial"/>
          <w:lang w:val="es-CR"/>
        </w:rPr>
        <w:t xml:space="preserve"> abajo</w:t>
      </w:r>
      <w:r w:rsidRPr="0079644E">
        <w:rPr>
          <w:rFonts w:ascii="Arial" w:hAnsi="Arial" w:cs="Arial"/>
          <w:lang w:val="es-CR"/>
        </w:rPr>
        <w:t xml:space="preserve">) al realizar el proceso de asignación del recurso.   Si esta opción no es la deseada </w:t>
      </w:r>
      <w:r w:rsidR="00135DC4" w:rsidRPr="0079644E">
        <w:rPr>
          <w:rFonts w:ascii="Arial" w:hAnsi="Arial" w:cs="Arial"/>
          <w:i/>
          <w:lang w:val="es-CR"/>
        </w:rPr>
        <w:t>bien</w:t>
      </w:r>
      <w:r w:rsidR="00135DC4" w:rsidRPr="0079644E">
        <w:rPr>
          <w:rFonts w:ascii="Arial" w:hAnsi="Arial" w:cs="Arial"/>
          <w:lang w:val="es-CR"/>
        </w:rPr>
        <w:t xml:space="preserve"> </w:t>
      </w:r>
      <w:r w:rsidRPr="0079644E">
        <w:rPr>
          <w:rFonts w:ascii="Arial" w:hAnsi="Arial" w:cs="Arial"/>
          <w:i/>
          <w:lang w:val="es-CR"/>
        </w:rPr>
        <w:t>puede modificarse</w:t>
      </w:r>
      <w:r w:rsidRPr="0079644E">
        <w:rPr>
          <w:rFonts w:ascii="Arial" w:hAnsi="Arial" w:cs="Arial"/>
          <w:lang w:val="es-CR"/>
        </w:rPr>
        <w:t>, pero en este ejemplo se tomarán las opciones por omisión a no ser que se indique lo contrario.</w:t>
      </w:r>
    </w:p>
    <w:p w14:paraId="7B8C3799" w14:textId="0B6D4161" w:rsidR="006E1341" w:rsidRPr="0079644E" w:rsidRDefault="006E1341" w:rsidP="006E1341">
      <w:pPr>
        <w:spacing w:after="0"/>
        <w:ind w:left="426"/>
        <w:rPr>
          <w:rFonts w:ascii="Arial" w:hAnsi="Arial" w:cs="Arial"/>
          <w:sz w:val="22"/>
          <w:szCs w:val="22"/>
          <w:lang w:val="es-CR"/>
        </w:rPr>
      </w:pPr>
      <w:r w:rsidRPr="0079644E">
        <w:rPr>
          <w:rFonts w:ascii="Arial" w:hAnsi="Arial" w:cs="Arial"/>
          <w:noProof/>
          <w:sz w:val="22"/>
          <w:szCs w:val="22"/>
          <w:lang w:val="es-CR" w:eastAsia="es-CR"/>
        </w:rPr>
        <w:drawing>
          <wp:inline distT="0" distB="0" distL="0" distR="0" wp14:anchorId="5913486F" wp14:editId="19C45EA9">
            <wp:extent cx="4870450" cy="1393825"/>
            <wp:effectExtent l="19050" t="19050" r="25400" b="15875"/>
            <wp:docPr id="1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27" b="30273"/>
                    <a:stretch/>
                  </pic:blipFill>
                  <pic:spPr bwMode="auto">
                    <a:xfrm>
                      <a:off x="0" y="0"/>
                      <a:ext cx="4872324" cy="1394361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rgbClr val="558ED5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3E5424" w14:textId="77777777" w:rsidR="006E1341" w:rsidRPr="0079644E" w:rsidRDefault="006E1341" w:rsidP="006E1341">
      <w:pPr>
        <w:spacing w:after="0"/>
        <w:ind w:left="426"/>
        <w:jc w:val="center"/>
        <w:rPr>
          <w:rFonts w:ascii="Arial" w:hAnsi="Arial" w:cs="Arial"/>
          <w:sz w:val="22"/>
          <w:szCs w:val="22"/>
          <w:lang w:val="es-CR"/>
        </w:rPr>
      </w:pPr>
      <w:r w:rsidRPr="0079644E">
        <w:rPr>
          <w:rFonts w:ascii="Arial" w:hAnsi="Arial" w:cs="Arial"/>
          <w:sz w:val="22"/>
          <w:szCs w:val="22"/>
          <w:lang w:val="es-CR"/>
        </w:rPr>
        <w:t xml:space="preserve">Figura 7 – Acción por Omisión tomada por Project </w:t>
      </w:r>
    </w:p>
    <w:p w14:paraId="17DFFB29" w14:textId="77777777" w:rsidR="006E1341" w:rsidRPr="0079644E" w:rsidRDefault="006E1341" w:rsidP="006E1341">
      <w:pPr>
        <w:spacing w:after="0"/>
        <w:ind w:left="426"/>
        <w:jc w:val="center"/>
        <w:rPr>
          <w:rFonts w:ascii="Arial" w:hAnsi="Arial" w:cs="Arial"/>
          <w:sz w:val="22"/>
          <w:szCs w:val="22"/>
          <w:lang w:val="es-CR"/>
        </w:rPr>
      </w:pPr>
    </w:p>
    <w:p w14:paraId="156CAD50" w14:textId="7DFC2F7D" w:rsidR="00910C20" w:rsidRPr="0079644E" w:rsidRDefault="00135DC4" w:rsidP="00910C20">
      <w:pPr>
        <w:spacing w:after="0"/>
        <w:rPr>
          <w:rFonts w:ascii="Arial" w:hAnsi="Arial" w:cs="Arial"/>
          <w:b/>
          <w:sz w:val="22"/>
          <w:szCs w:val="22"/>
          <w:u w:val="single"/>
          <w:lang w:val="es-CR"/>
        </w:rPr>
      </w:pPr>
      <w:r w:rsidRPr="0079644E">
        <w:rPr>
          <w:rFonts w:ascii="Arial" w:hAnsi="Arial" w:cs="Arial"/>
          <w:b/>
          <w:sz w:val="22"/>
          <w:szCs w:val="22"/>
          <w:u w:val="single"/>
          <w:lang w:val="es-CR"/>
        </w:rPr>
        <w:t xml:space="preserve">Parte 3 </w:t>
      </w:r>
      <w:r w:rsidR="00910C20" w:rsidRPr="0079644E">
        <w:rPr>
          <w:rFonts w:ascii="Arial" w:hAnsi="Arial" w:cs="Arial"/>
          <w:b/>
          <w:sz w:val="22"/>
          <w:szCs w:val="22"/>
          <w:u w:val="single"/>
          <w:lang w:val="es-CR"/>
        </w:rPr>
        <w:t>Configuración de las tareas restantes</w:t>
      </w:r>
    </w:p>
    <w:p w14:paraId="43521273" w14:textId="77777777" w:rsidR="00974014" w:rsidRPr="0079644E" w:rsidRDefault="00974014" w:rsidP="00910C20">
      <w:pPr>
        <w:spacing w:after="0"/>
        <w:rPr>
          <w:rFonts w:ascii="Arial" w:hAnsi="Arial" w:cs="Arial"/>
          <w:b/>
          <w:sz w:val="22"/>
          <w:szCs w:val="22"/>
          <w:lang w:val="es-CR"/>
        </w:rPr>
      </w:pPr>
    </w:p>
    <w:p w14:paraId="78473219" w14:textId="2FEA10D9" w:rsidR="002E0B2C" w:rsidRPr="0079644E" w:rsidRDefault="00910C20" w:rsidP="00974014">
      <w:pPr>
        <w:pStyle w:val="Prrafodelista"/>
        <w:numPr>
          <w:ilvl w:val="0"/>
          <w:numId w:val="28"/>
        </w:numPr>
        <w:spacing w:after="0"/>
        <w:rPr>
          <w:rFonts w:ascii="Arial" w:hAnsi="Arial" w:cs="Arial"/>
          <w:lang w:val="es-CR"/>
        </w:rPr>
      </w:pPr>
      <w:r w:rsidRPr="0079644E">
        <w:rPr>
          <w:rFonts w:ascii="Arial" w:hAnsi="Arial" w:cs="Arial"/>
          <w:lang w:val="es-CR"/>
        </w:rPr>
        <w:t xml:space="preserve">Proceda a </w:t>
      </w:r>
      <w:r w:rsidRPr="0079644E">
        <w:rPr>
          <w:rFonts w:ascii="Arial" w:hAnsi="Arial" w:cs="Arial"/>
          <w:b/>
          <w:u w:val="single"/>
          <w:lang w:val="es-CR"/>
        </w:rPr>
        <w:t>configurar las demás tareas</w:t>
      </w:r>
      <w:r w:rsidRPr="0079644E">
        <w:rPr>
          <w:rFonts w:ascii="Arial" w:hAnsi="Arial" w:cs="Arial"/>
          <w:lang w:val="es-CR"/>
        </w:rPr>
        <w:t xml:space="preserve"> </w:t>
      </w:r>
      <w:r w:rsidR="00392CCC" w:rsidRPr="0079644E">
        <w:rPr>
          <w:rFonts w:ascii="Arial" w:hAnsi="Arial" w:cs="Arial"/>
          <w:lang w:val="es-CR"/>
        </w:rPr>
        <w:t xml:space="preserve">de </w:t>
      </w:r>
      <w:r w:rsidR="00392CCC" w:rsidRPr="0079644E">
        <w:rPr>
          <w:rFonts w:ascii="Arial" w:hAnsi="Arial" w:cs="Arial"/>
          <w:i/>
          <w:lang w:val="es-CR"/>
        </w:rPr>
        <w:t>acuerdo con</w:t>
      </w:r>
      <w:r w:rsidRPr="0079644E">
        <w:rPr>
          <w:rFonts w:ascii="Arial" w:hAnsi="Arial" w:cs="Arial"/>
          <w:i/>
          <w:lang w:val="es-CR"/>
        </w:rPr>
        <w:t xml:space="preserve"> lo sugerido por </w:t>
      </w:r>
      <w:r w:rsidR="00974014" w:rsidRPr="0079644E">
        <w:rPr>
          <w:rFonts w:ascii="Arial" w:hAnsi="Arial" w:cs="Arial"/>
          <w:i/>
          <w:lang w:val="es-CR"/>
        </w:rPr>
        <w:t xml:space="preserve">el </w:t>
      </w:r>
      <w:r w:rsidRPr="0079644E">
        <w:rPr>
          <w:rFonts w:ascii="Arial" w:hAnsi="Arial" w:cs="Arial"/>
          <w:i/>
          <w:lang w:val="es-CR"/>
        </w:rPr>
        <w:t>nombre</w:t>
      </w:r>
      <w:r w:rsidR="00974014" w:rsidRPr="0079644E">
        <w:rPr>
          <w:rFonts w:ascii="Arial" w:hAnsi="Arial" w:cs="Arial"/>
          <w:i/>
          <w:lang w:val="es-CR"/>
        </w:rPr>
        <w:t xml:space="preserve"> </w:t>
      </w:r>
      <w:r w:rsidR="002E0B2C" w:rsidRPr="0079644E">
        <w:rPr>
          <w:rFonts w:ascii="Arial" w:hAnsi="Arial" w:cs="Arial"/>
          <w:i/>
          <w:lang w:val="es-CR"/>
        </w:rPr>
        <w:t>escrito en cada una</w:t>
      </w:r>
      <w:r w:rsidRPr="0079644E">
        <w:rPr>
          <w:rFonts w:ascii="Arial" w:hAnsi="Arial" w:cs="Arial"/>
          <w:lang w:val="es-CR"/>
        </w:rPr>
        <w:t xml:space="preserve">.   </w:t>
      </w:r>
    </w:p>
    <w:p w14:paraId="74CC41C1" w14:textId="4CB13548" w:rsidR="002E0B2C" w:rsidRPr="0079644E" w:rsidRDefault="002E0B2C" w:rsidP="002E0B2C">
      <w:pPr>
        <w:pStyle w:val="Prrafodelista"/>
        <w:numPr>
          <w:ilvl w:val="1"/>
          <w:numId w:val="28"/>
        </w:numPr>
        <w:spacing w:after="0"/>
        <w:rPr>
          <w:rFonts w:ascii="Arial" w:hAnsi="Arial" w:cs="Arial"/>
          <w:lang w:val="es-CR"/>
        </w:rPr>
      </w:pPr>
      <w:r w:rsidRPr="0079644E">
        <w:rPr>
          <w:rFonts w:ascii="Arial" w:hAnsi="Arial" w:cs="Arial"/>
          <w:lang w:val="es-CR"/>
        </w:rPr>
        <w:t>Recuerde habilitar la opción “</w:t>
      </w:r>
      <w:r w:rsidRPr="0079644E">
        <w:rPr>
          <w:rFonts w:ascii="Arial" w:hAnsi="Arial" w:cs="Arial"/>
          <w:b/>
          <w:lang w:val="es-CR"/>
        </w:rPr>
        <w:t>C. por el esfuerzo</w:t>
      </w:r>
      <w:r w:rsidRPr="0079644E">
        <w:rPr>
          <w:rFonts w:ascii="Arial" w:hAnsi="Arial" w:cs="Arial"/>
          <w:lang w:val="es-CR"/>
        </w:rPr>
        <w:t>” sólo en las tareas que así se indica en el nombre</w:t>
      </w:r>
      <w:r w:rsidR="008A0E0C" w:rsidRPr="0079644E">
        <w:rPr>
          <w:rFonts w:ascii="Arial" w:hAnsi="Arial" w:cs="Arial"/>
          <w:lang w:val="es-CR"/>
        </w:rPr>
        <w:t xml:space="preserve"> (son las tareas 2, 3, 6, 7, 10 y 11)</w:t>
      </w:r>
      <w:r w:rsidRPr="0079644E">
        <w:rPr>
          <w:rFonts w:ascii="Arial" w:hAnsi="Arial" w:cs="Arial"/>
          <w:lang w:val="es-CR"/>
        </w:rPr>
        <w:t>.</w:t>
      </w:r>
    </w:p>
    <w:p w14:paraId="09363BEA" w14:textId="1FEA5100" w:rsidR="008A0E0C" w:rsidRPr="0079644E" w:rsidRDefault="008A0E0C" w:rsidP="008A0E0C">
      <w:pPr>
        <w:pStyle w:val="Prrafodelista"/>
        <w:numPr>
          <w:ilvl w:val="1"/>
          <w:numId w:val="28"/>
        </w:numPr>
        <w:spacing w:after="0"/>
        <w:rPr>
          <w:rFonts w:ascii="Arial" w:hAnsi="Arial" w:cs="Arial"/>
          <w:lang w:val="es-CR"/>
        </w:rPr>
      </w:pPr>
      <w:r w:rsidRPr="0079644E">
        <w:rPr>
          <w:rFonts w:ascii="Arial" w:hAnsi="Arial" w:cs="Arial"/>
          <w:lang w:val="es-CR"/>
        </w:rPr>
        <w:t>Recuerde habilitar la opción “</w:t>
      </w:r>
      <w:r w:rsidRPr="0079644E">
        <w:rPr>
          <w:rFonts w:ascii="Arial" w:hAnsi="Arial" w:cs="Arial"/>
          <w:b/>
          <w:lang w:val="es-CR"/>
        </w:rPr>
        <w:t>duración fija</w:t>
      </w:r>
      <w:r w:rsidRPr="0079644E">
        <w:rPr>
          <w:rFonts w:ascii="Arial" w:hAnsi="Arial" w:cs="Arial"/>
          <w:lang w:val="es-CR"/>
        </w:rPr>
        <w:t>” sólo en las tareas que así se indica en el nombre (son las tareas 6, 7, 8 y 9).</w:t>
      </w:r>
    </w:p>
    <w:p w14:paraId="7B322EC9" w14:textId="7BD901AA" w:rsidR="008A0E0C" w:rsidRPr="0079644E" w:rsidRDefault="008A0E0C" w:rsidP="008A0E0C">
      <w:pPr>
        <w:pStyle w:val="Prrafodelista"/>
        <w:numPr>
          <w:ilvl w:val="1"/>
          <w:numId w:val="28"/>
        </w:numPr>
        <w:spacing w:after="0"/>
        <w:rPr>
          <w:rFonts w:ascii="Arial" w:hAnsi="Arial" w:cs="Arial"/>
          <w:lang w:val="es-CR"/>
        </w:rPr>
      </w:pPr>
      <w:r w:rsidRPr="0079644E">
        <w:rPr>
          <w:rFonts w:ascii="Arial" w:hAnsi="Arial" w:cs="Arial"/>
          <w:lang w:val="es-CR"/>
        </w:rPr>
        <w:t>Recuerde habilitar la opción “</w:t>
      </w:r>
      <w:r w:rsidRPr="0079644E">
        <w:rPr>
          <w:rFonts w:ascii="Arial" w:hAnsi="Arial" w:cs="Arial"/>
          <w:b/>
          <w:lang w:val="es-CR"/>
        </w:rPr>
        <w:t>trabajo fijo</w:t>
      </w:r>
      <w:r w:rsidRPr="0079644E">
        <w:rPr>
          <w:rFonts w:ascii="Arial" w:hAnsi="Arial" w:cs="Arial"/>
          <w:lang w:val="es-CR"/>
        </w:rPr>
        <w:t>” sólo en las tareas que así se indica en el nombre (son las tareas 10 y 11).</w:t>
      </w:r>
    </w:p>
    <w:p w14:paraId="38381FC9" w14:textId="6ACE07B3" w:rsidR="002E0B2C" w:rsidRPr="0079644E" w:rsidRDefault="00910C20" w:rsidP="002E0B2C">
      <w:pPr>
        <w:pStyle w:val="Prrafodelista"/>
        <w:numPr>
          <w:ilvl w:val="1"/>
          <w:numId w:val="28"/>
        </w:numPr>
        <w:spacing w:after="0"/>
        <w:rPr>
          <w:rFonts w:ascii="Arial" w:hAnsi="Arial" w:cs="Arial"/>
          <w:lang w:val="es-CR"/>
        </w:rPr>
      </w:pPr>
      <w:r w:rsidRPr="0079644E">
        <w:rPr>
          <w:rFonts w:ascii="Arial" w:hAnsi="Arial" w:cs="Arial"/>
          <w:lang w:val="es-CR"/>
        </w:rPr>
        <w:t>Agregue recursos adicionales</w:t>
      </w:r>
      <w:r w:rsidR="002E0B2C" w:rsidRPr="0079644E">
        <w:rPr>
          <w:rFonts w:ascii="Arial" w:hAnsi="Arial" w:cs="Arial"/>
          <w:lang w:val="es-CR"/>
        </w:rPr>
        <w:t xml:space="preserve"> (Electricista)</w:t>
      </w:r>
      <w:r w:rsidRPr="0079644E">
        <w:rPr>
          <w:rFonts w:ascii="Arial" w:hAnsi="Arial" w:cs="Arial"/>
          <w:lang w:val="es-CR"/>
        </w:rPr>
        <w:t xml:space="preserve"> </w:t>
      </w:r>
      <w:r w:rsidR="008A0E0C" w:rsidRPr="0079644E">
        <w:rPr>
          <w:rFonts w:ascii="Arial" w:hAnsi="Arial" w:cs="Arial"/>
          <w:lang w:val="es-CR"/>
        </w:rPr>
        <w:t>sólo a</w:t>
      </w:r>
      <w:r w:rsidRPr="0079644E">
        <w:rPr>
          <w:rFonts w:ascii="Arial" w:hAnsi="Arial" w:cs="Arial"/>
          <w:lang w:val="es-CR"/>
        </w:rPr>
        <w:t xml:space="preserve"> las tareas </w:t>
      </w:r>
      <w:r w:rsidR="008A0E0C" w:rsidRPr="0079644E">
        <w:rPr>
          <w:rFonts w:ascii="Arial" w:hAnsi="Arial" w:cs="Arial"/>
          <w:lang w:val="es-CR"/>
        </w:rPr>
        <w:t>que dice “</w:t>
      </w:r>
      <w:r w:rsidR="008A0E0C" w:rsidRPr="0079644E">
        <w:rPr>
          <w:rFonts w:ascii="Arial" w:hAnsi="Arial" w:cs="Arial"/>
          <w:b/>
          <w:i/>
          <w:lang w:val="es-CR"/>
        </w:rPr>
        <w:t>distinto recurso</w:t>
      </w:r>
      <w:r w:rsidR="008A0E0C" w:rsidRPr="0079644E">
        <w:rPr>
          <w:rFonts w:ascii="Arial" w:hAnsi="Arial" w:cs="Arial"/>
          <w:lang w:val="es-CR"/>
        </w:rPr>
        <w:t xml:space="preserve">” </w:t>
      </w:r>
      <w:r w:rsidRPr="0079644E">
        <w:rPr>
          <w:rFonts w:ascii="Arial" w:hAnsi="Arial" w:cs="Arial"/>
          <w:lang w:val="es-CR"/>
        </w:rPr>
        <w:t>(</w:t>
      </w:r>
      <w:r w:rsidRPr="0079644E">
        <w:rPr>
          <w:rFonts w:ascii="Arial" w:hAnsi="Arial" w:cs="Arial"/>
          <w:u w:val="single"/>
          <w:lang w:val="es-CR"/>
        </w:rPr>
        <w:t xml:space="preserve">excepto </w:t>
      </w:r>
      <w:r w:rsidR="002E0B2C" w:rsidRPr="0079644E">
        <w:rPr>
          <w:rFonts w:ascii="Arial" w:hAnsi="Arial" w:cs="Arial"/>
          <w:u w:val="single"/>
          <w:lang w:val="es-CR"/>
        </w:rPr>
        <w:t xml:space="preserve">a </w:t>
      </w:r>
      <w:r w:rsidRPr="0079644E">
        <w:rPr>
          <w:rFonts w:ascii="Arial" w:hAnsi="Arial" w:cs="Arial"/>
          <w:u w:val="single"/>
          <w:lang w:val="es-CR"/>
        </w:rPr>
        <w:t>la tarea base</w:t>
      </w:r>
      <w:r w:rsidRPr="0079644E">
        <w:rPr>
          <w:rFonts w:ascii="Arial" w:hAnsi="Arial" w:cs="Arial"/>
          <w:lang w:val="es-CR"/>
        </w:rPr>
        <w:t xml:space="preserve">).   </w:t>
      </w:r>
      <w:r w:rsidR="002E0B2C" w:rsidRPr="0079644E">
        <w:rPr>
          <w:rFonts w:ascii="Arial" w:hAnsi="Arial" w:cs="Arial"/>
          <w:i/>
          <w:lang w:val="es-CR"/>
        </w:rPr>
        <w:t>Hágalo una por una, para que analice lo que ocurre</w:t>
      </w:r>
      <w:r w:rsidR="008A0E0C" w:rsidRPr="0079644E">
        <w:rPr>
          <w:rFonts w:ascii="Arial" w:hAnsi="Arial" w:cs="Arial"/>
          <w:lang w:val="es-CR"/>
        </w:rPr>
        <w:t xml:space="preserve"> (son las tareas 3, 5, 7, 9 y 11).</w:t>
      </w:r>
    </w:p>
    <w:p w14:paraId="40658C5D" w14:textId="012D1AC4" w:rsidR="00910C20" w:rsidRPr="0079644E" w:rsidRDefault="008A0E0C" w:rsidP="002E0B2C">
      <w:pPr>
        <w:pStyle w:val="Prrafodelista"/>
        <w:numPr>
          <w:ilvl w:val="1"/>
          <w:numId w:val="28"/>
        </w:numPr>
        <w:spacing w:after="0"/>
        <w:rPr>
          <w:rFonts w:ascii="Arial" w:hAnsi="Arial" w:cs="Arial"/>
          <w:lang w:val="es-CR"/>
        </w:rPr>
      </w:pPr>
      <w:r w:rsidRPr="0079644E">
        <w:rPr>
          <w:rFonts w:ascii="Arial" w:hAnsi="Arial" w:cs="Arial"/>
          <w:lang w:val="es-CR"/>
        </w:rPr>
        <w:t>Asigne</w:t>
      </w:r>
      <w:r w:rsidR="00910C20" w:rsidRPr="0079644E">
        <w:rPr>
          <w:rFonts w:ascii="Arial" w:hAnsi="Arial" w:cs="Arial"/>
          <w:lang w:val="es-CR"/>
        </w:rPr>
        <w:t xml:space="preserve"> el doble de las unidades de asignación </w:t>
      </w:r>
      <w:r w:rsidR="002E0B2C" w:rsidRPr="0079644E">
        <w:rPr>
          <w:rFonts w:ascii="Arial" w:hAnsi="Arial" w:cs="Arial"/>
          <w:lang w:val="es-CR"/>
        </w:rPr>
        <w:t>(</w:t>
      </w:r>
      <w:r w:rsidRPr="0079644E">
        <w:rPr>
          <w:rFonts w:ascii="Arial" w:hAnsi="Arial" w:cs="Arial"/>
          <w:lang w:val="es-CR"/>
        </w:rPr>
        <w:t xml:space="preserve">Operario </w:t>
      </w:r>
      <w:r w:rsidR="002E0B2C" w:rsidRPr="0079644E">
        <w:rPr>
          <w:rFonts w:ascii="Arial" w:hAnsi="Arial" w:cs="Arial"/>
          <w:lang w:val="es-CR"/>
        </w:rPr>
        <w:t xml:space="preserve">200%) </w:t>
      </w:r>
      <w:r w:rsidRPr="0079644E">
        <w:rPr>
          <w:rFonts w:ascii="Arial" w:hAnsi="Arial" w:cs="Arial"/>
          <w:lang w:val="es-CR"/>
        </w:rPr>
        <w:t>sólo a las tareas que dice “</w:t>
      </w:r>
      <w:r w:rsidRPr="0079644E">
        <w:rPr>
          <w:rFonts w:ascii="Arial" w:hAnsi="Arial" w:cs="Arial"/>
          <w:b/>
          <w:i/>
          <w:lang w:val="es-CR"/>
        </w:rPr>
        <w:t>mismo recurso”</w:t>
      </w:r>
      <w:r w:rsidRPr="0079644E">
        <w:rPr>
          <w:rFonts w:ascii="Arial" w:hAnsi="Arial" w:cs="Arial"/>
          <w:lang w:val="es-CR"/>
        </w:rPr>
        <w:t xml:space="preserve">. </w:t>
      </w:r>
      <w:r w:rsidRPr="0079644E">
        <w:rPr>
          <w:rFonts w:ascii="Arial" w:hAnsi="Arial" w:cs="Arial"/>
          <w:i/>
          <w:lang w:val="es-CR"/>
        </w:rPr>
        <w:t>Hágalo una por una, para que analice lo que ocurre</w:t>
      </w:r>
      <w:r w:rsidRPr="0079644E">
        <w:rPr>
          <w:rFonts w:ascii="Arial" w:hAnsi="Arial" w:cs="Arial"/>
          <w:lang w:val="es-CR"/>
        </w:rPr>
        <w:t xml:space="preserve"> (Son las tareas 2, 4. 6. 8 y 10).</w:t>
      </w:r>
    </w:p>
    <w:p w14:paraId="14F66CC1" w14:textId="3185CF4F" w:rsidR="00910C20" w:rsidRPr="0079644E" w:rsidRDefault="00910C20" w:rsidP="003B77BE">
      <w:pPr>
        <w:spacing w:after="0"/>
        <w:ind w:left="1416"/>
        <w:rPr>
          <w:rFonts w:ascii="Arial" w:hAnsi="Arial" w:cs="Arial"/>
          <w:sz w:val="22"/>
          <w:szCs w:val="22"/>
          <w:lang w:val="es-CR"/>
        </w:rPr>
      </w:pPr>
      <w:r w:rsidRPr="0079644E">
        <w:rPr>
          <w:rFonts w:ascii="Arial" w:hAnsi="Arial" w:cs="Arial"/>
          <w:noProof/>
          <w:sz w:val="22"/>
          <w:szCs w:val="22"/>
          <w:lang w:val="es-CR" w:eastAsia="es-CR"/>
        </w:rPr>
        <w:drawing>
          <wp:inline distT="0" distB="0" distL="0" distR="0" wp14:anchorId="00F2F15B" wp14:editId="69419C60">
            <wp:extent cx="4342499" cy="1494440"/>
            <wp:effectExtent l="25400" t="25400" r="26670" b="29845"/>
            <wp:docPr id="11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1" cy="1494751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558ED5"/>
                      </a:solidFill>
                    </a:ln>
                  </pic:spPr>
                </pic:pic>
              </a:graphicData>
            </a:graphic>
          </wp:inline>
        </w:drawing>
      </w:r>
    </w:p>
    <w:p w14:paraId="06B30161" w14:textId="77777777" w:rsidR="006E1341" w:rsidRPr="0079644E" w:rsidRDefault="006E1341" w:rsidP="006E1341">
      <w:pPr>
        <w:spacing w:after="0"/>
        <w:ind w:left="426"/>
        <w:jc w:val="center"/>
        <w:rPr>
          <w:rFonts w:ascii="Arial" w:hAnsi="Arial" w:cs="Arial"/>
          <w:sz w:val="22"/>
          <w:szCs w:val="22"/>
          <w:lang w:val="es-CR"/>
        </w:rPr>
      </w:pPr>
    </w:p>
    <w:p w14:paraId="66967005" w14:textId="2FF48002" w:rsidR="00BC591D" w:rsidRPr="0079644E" w:rsidRDefault="00BC591D" w:rsidP="00BC591D">
      <w:pPr>
        <w:spacing w:after="0"/>
        <w:ind w:left="426"/>
        <w:rPr>
          <w:rFonts w:ascii="Arial" w:hAnsi="Arial" w:cs="Arial"/>
          <w:sz w:val="22"/>
          <w:szCs w:val="22"/>
          <w:lang w:val="es-CR"/>
        </w:rPr>
      </w:pPr>
      <w:r w:rsidRPr="0079644E">
        <w:rPr>
          <w:rFonts w:ascii="Arial" w:hAnsi="Arial" w:cs="Arial"/>
          <w:sz w:val="22"/>
          <w:szCs w:val="22"/>
          <w:lang w:val="es-CR"/>
        </w:rPr>
        <w:t>Una vez realizados todos los cambios el proyecto se vería simi</w:t>
      </w:r>
      <w:r w:rsidR="00E56FE8" w:rsidRPr="0079644E">
        <w:rPr>
          <w:rFonts w:ascii="Arial" w:hAnsi="Arial" w:cs="Arial"/>
          <w:sz w:val="22"/>
          <w:szCs w:val="22"/>
          <w:lang w:val="es-CR"/>
        </w:rPr>
        <w:t>lar a lo mostrado en la Figura</w:t>
      </w:r>
      <w:r w:rsidRPr="0079644E">
        <w:rPr>
          <w:rFonts w:ascii="Arial" w:hAnsi="Arial" w:cs="Arial"/>
          <w:sz w:val="22"/>
          <w:szCs w:val="22"/>
          <w:lang w:val="es-CR"/>
        </w:rPr>
        <w:t>.</w:t>
      </w:r>
    </w:p>
    <w:p w14:paraId="0FFB8C22" w14:textId="2F62C9BC" w:rsidR="003B77BE" w:rsidRPr="0079644E" w:rsidRDefault="003B77BE" w:rsidP="003B77BE">
      <w:pPr>
        <w:spacing w:after="0"/>
        <w:ind w:left="1416"/>
        <w:rPr>
          <w:rFonts w:ascii="Arial" w:hAnsi="Arial" w:cs="Arial"/>
          <w:sz w:val="22"/>
          <w:szCs w:val="22"/>
          <w:lang w:val="es-CR"/>
        </w:rPr>
      </w:pPr>
      <w:r w:rsidRPr="0079644E">
        <w:rPr>
          <w:rFonts w:ascii="Arial" w:hAnsi="Arial" w:cs="Arial"/>
          <w:noProof/>
          <w:sz w:val="22"/>
          <w:szCs w:val="22"/>
          <w:lang w:val="es-CR" w:eastAsia="es-CR"/>
        </w:rPr>
        <w:drawing>
          <wp:inline distT="0" distB="0" distL="0" distR="0" wp14:anchorId="7BA41782" wp14:editId="49E9A5E3">
            <wp:extent cx="4781550" cy="2098675"/>
            <wp:effectExtent l="19050" t="19050" r="19050" b="15875"/>
            <wp:docPr id="1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51" r="1359" b="19720"/>
                    <a:stretch/>
                  </pic:blipFill>
                  <pic:spPr bwMode="auto">
                    <a:xfrm>
                      <a:off x="0" y="0"/>
                      <a:ext cx="4782553" cy="2099115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rgbClr val="558ED5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475739" w14:textId="77777777" w:rsidR="009F7075" w:rsidRDefault="009F7075" w:rsidP="009F7075">
      <w:pPr>
        <w:spacing w:after="0"/>
        <w:rPr>
          <w:rFonts w:ascii="Arial" w:hAnsi="Arial" w:cs="Arial"/>
          <w:b/>
          <w:sz w:val="22"/>
          <w:szCs w:val="22"/>
          <w:lang w:val="es-CR"/>
        </w:rPr>
      </w:pPr>
    </w:p>
    <w:p w14:paraId="2A1E24B4" w14:textId="77777777" w:rsidR="0079644E" w:rsidRPr="0079644E" w:rsidRDefault="0079644E" w:rsidP="009F7075">
      <w:pPr>
        <w:spacing w:after="0"/>
        <w:rPr>
          <w:rFonts w:ascii="Arial" w:hAnsi="Arial" w:cs="Arial"/>
          <w:b/>
          <w:sz w:val="22"/>
          <w:szCs w:val="22"/>
          <w:lang w:val="es-CR"/>
        </w:rPr>
      </w:pPr>
    </w:p>
    <w:p w14:paraId="4F324A6E" w14:textId="51DF903D" w:rsidR="009F7075" w:rsidRPr="0079644E" w:rsidRDefault="00E56FE8" w:rsidP="009F7075">
      <w:pPr>
        <w:spacing w:after="0"/>
        <w:rPr>
          <w:rFonts w:ascii="Arial" w:hAnsi="Arial" w:cs="Arial"/>
          <w:b/>
          <w:sz w:val="22"/>
          <w:szCs w:val="22"/>
          <w:u w:val="single"/>
          <w:lang w:val="es-CR"/>
        </w:rPr>
      </w:pPr>
      <w:r w:rsidRPr="0079644E">
        <w:rPr>
          <w:rFonts w:ascii="Arial" w:hAnsi="Arial" w:cs="Arial"/>
          <w:b/>
          <w:sz w:val="22"/>
          <w:szCs w:val="22"/>
          <w:u w:val="single"/>
          <w:lang w:val="es-CR"/>
        </w:rPr>
        <w:t xml:space="preserve">Parte 4 </w:t>
      </w:r>
      <w:r w:rsidR="009F7075" w:rsidRPr="0079644E">
        <w:rPr>
          <w:rFonts w:ascii="Arial" w:hAnsi="Arial" w:cs="Arial"/>
          <w:b/>
          <w:sz w:val="22"/>
          <w:szCs w:val="22"/>
          <w:u w:val="single"/>
          <w:lang w:val="es-CR"/>
        </w:rPr>
        <w:t>Análisis de resultados</w:t>
      </w:r>
    </w:p>
    <w:p w14:paraId="583B7ADB" w14:textId="6C4671CC" w:rsidR="009F7075" w:rsidRPr="0079644E" w:rsidRDefault="009F7075" w:rsidP="009F7075">
      <w:pPr>
        <w:spacing w:after="0"/>
        <w:rPr>
          <w:rFonts w:ascii="Arial" w:hAnsi="Arial" w:cs="Arial"/>
          <w:sz w:val="22"/>
          <w:szCs w:val="22"/>
          <w:lang w:val="es-CR"/>
        </w:rPr>
      </w:pPr>
      <w:r w:rsidRPr="0079644E">
        <w:rPr>
          <w:rFonts w:ascii="Arial" w:hAnsi="Arial" w:cs="Arial"/>
          <w:sz w:val="22"/>
          <w:szCs w:val="22"/>
          <w:lang w:val="es-CR"/>
        </w:rPr>
        <w:t>Una vez realizados los cambios se pueden comparar las duraciones de las tareas y la información del trabajo con la tarea base.</w:t>
      </w:r>
    </w:p>
    <w:p w14:paraId="26CB6471" w14:textId="77777777" w:rsidR="00E56FE8" w:rsidRPr="0079644E" w:rsidRDefault="00E56FE8" w:rsidP="009F7075">
      <w:pPr>
        <w:spacing w:after="0"/>
        <w:rPr>
          <w:rFonts w:ascii="Arial" w:hAnsi="Arial" w:cs="Arial"/>
          <w:sz w:val="22"/>
          <w:szCs w:val="22"/>
          <w:lang w:val="es-CR"/>
        </w:rPr>
      </w:pPr>
    </w:p>
    <w:p w14:paraId="292DD8DC" w14:textId="2EDB9D15" w:rsidR="00037848" w:rsidRPr="0079644E" w:rsidRDefault="009F7075" w:rsidP="00E56FE8">
      <w:pPr>
        <w:pStyle w:val="Prrafodelista"/>
        <w:numPr>
          <w:ilvl w:val="0"/>
          <w:numId w:val="28"/>
        </w:numPr>
        <w:spacing w:after="0"/>
        <w:rPr>
          <w:rFonts w:ascii="Arial" w:hAnsi="Arial" w:cs="Arial"/>
          <w:lang w:val="es-CR"/>
        </w:rPr>
      </w:pPr>
      <w:r w:rsidRPr="0079644E">
        <w:rPr>
          <w:rFonts w:ascii="Arial" w:hAnsi="Arial" w:cs="Arial"/>
          <w:lang w:val="es-CR"/>
        </w:rPr>
        <w:t xml:space="preserve">Un análisis adicional puede realizarse con la información de </w:t>
      </w:r>
      <w:r w:rsidRPr="0079644E">
        <w:rPr>
          <w:rFonts w:ascii="Arial" w:hAnsi="Arial" w:cs="Arial"/>
          <w:i/>
          <w:lang w:val="es-CR"/>
        </w:rPr>
        <w:t>costos de las tareas</w:t>
      </w:r>
      <w:r w:rsidRPr="0079644E">
        <w:rPr>
          <w:rFonts w:ascii="Arial" w:hAnsi="Arial" w:cs="Arial"/>
          <w:lang w:val="es-CR"/>
        </w:rPr>
        <w:t>.   Para esto, incorpore en la columna “Tasa estándar” de los dos recursos (en la “Hoja de recursos”</w:t>
      </w:r>
      <w:r w:rsidR="00037848" w:rsidRPr="0079644E">
        <w:rPr>
          <w:rFonts w:ascii="Arial" w:hAnsi="Arial" w:cs="Arial"/>
          <w:lang w:val="es-CR"/>
        </w:rPr>
        <w:t>) el valor de $10/hora (ver Figura).</w:t>
      </w:r>
    </w:p>
    <w:p w14:paraId="404C89D7" w14:textId="596D2605" w:rsidR="005565DB" w:rsidRPr="0079644E" w:rsidRDefault="005565DB" w:rsidP="005565DB">
      <w:pPr>
        <w:spacing w:after="0"/>
        <w:ind w:left="708"/>
        <w:rPr>
          <w:rFonts w:ascii="Arial" w:hAnsi="Arial" w:cs="Arial"/>
          <w:sz w:val="22"/>
          <w:szCs w:val="22"/>
          <w:lang w:val="es-CR"/>
        </w:rPr>
      </w:pPr>
      <w:r w:rsidRPr="0079644E">
        <w:rPr>
          <w:rFonts w:ascii="Arial" w:hAnsi="Arial" w:cs="Arial"/>
          <w:noProof/>
          <w:sz w:val="22"/>
          <w:szCs w:val="22"/>
          <w:lang w:val="es-CR" w:eastAsia="es-CR"/>
        </w:rPr>
        <w:drawing>
          <wp:inline distT="0" distB="0" distL="0" distR="0" wp14:anchorId="5ECE722D" wp14:editId="31773838">
            <wp:extent cx="5309217" cy="632050"/>
            <wp:effectExtent l="25400" t="25400" r="25400" b="28575"/>
            <wp:docPr id="13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3016" cy="632502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558ED5"/>
                      </a:solidFill>
                    </a:ln>
                  </pic:spPr>
                </pic:pic>
              </a:graphicData>
            </a:graphic>
          </wp:inline>
        </w:drawing>
      </w:r>
    </w:p>
    <w:p w14:paraId="5350D85E" w14:textId="77777777" w:rsidR="005565DB" w:rsidRPr="0079644E" w:rsidRDefault="005565DB" w:rsidP="009F7075">
      <w:pPr>
        <w:spacing w:after="0"/>
        <w:rPr>
          <w:rFonts w:ascii="Arial" w:hAnsi="Arial" w:cs="Arial"/>
          <w:sz w:val="22"/>
          <w:szCs w:val="22"/>
          <w:lang w:val="es-CR"/>
        </w:rPr>
      </w:pPr>
    </w:p>
    <w:p w14:paraId="65888024" w14:textId="0133587D" w:rsidR="009F7075" w:rsidRPr="0079644E" w:rsidRDefault="009F7075" w:rsidP="002A6D84">
      <w:pPr>
        <w:pStyle w:val="Prrafodelista"/>
        <w:numPr>
          <w:ilvl w:val="0"/>
          <w:numId w:val="28"/>
        </w:numPr>
        <w:spacing w:after="0"/>
        <w:rPr>
          <w:rFonts w:ascii="Arial" w:hAnsi="Arial" w:cs="Arial"/>
          <w:lang w:val="es-CR"/>
        </w:rPr>
      </w:pPr>
      <w:r w:rsidRPr="0079644E">
        <w:rPr>
          <w:rFonts w:ascii="Arial" w:hAnsi="Arial" w:cs="Arial"/>
          <w:lang w:val="es-CR"/>
        </w:rPr>
        <w:t>Posteriormente, regrese al Diagrama de Gantt e incorpore en la parte superior de la vista la columna “Costo”.</w:t>
      </w:r>
      <w:r w:rsidR="005565DB" w:rsidRPr="0079644E">
        <w:rPr>
          <w:rFonts w:ascii="Arial" w:hAnsi="Arial" w:cs="Arial"/>
          <w:lang w:val="es-CR"/>
        </w:rPr>
        <w:t xml:space="preserve">     </w:t>
      </w:r>
      <w:r w:rsidR="002A6D84" w:rsidRPr="0079644E">
        <w:rPr>
          <w:rFonts w:ascii="Arial" w:hAnsi="Arial" w:cs="Arial"/>
          <w:b/>
          <w:lang w:val="es-CR"/>
        </w:rPr>
        <w:t>¿Qué ocurrió</w:t>
      </w:r>
      <w:r w:rsidR="00AA0895">
        <w:rPr>
          <w:rFonts w:ascii="Arial" w:hAnsi="Arial" w:cs="Arial"/>
          <w:b/>
          <w:lang w:val="es-CR"/>
        </w:rPr>
        <w:t xml:space="preserve"> con los costos de las tareas</w:t>
      </w:r>
      <w:r w:rsidR="002A6D84" w:rsidRPr="0079644E">
        <w:rPr>
          <w:rFonts w:ascii="Arial" w:hAnsi="Arial" w:cs="Arial"/>
          <w:b/>
          <w:lang w:val="es-CR"/>
        </w:rPr>
        <w:t>?</w:t>
      </w:r>
    </w:p>
    <w:p w14:paraId="065A23DB" w14:textId="4628B1B2" w:rsidR="005565DB" w:rsidRDefault="005565DB" w:rsidP="009F7075">
      <w:pPr>
        <w:spacing w:after="0"/>
        <w:rPr>
          <w:rFonts w:ascii="TimesNewRoman" w:hAnsi="TimesNewRoman" w:cs="TimesNewRoman"/>
          <w:lang w:val="es-CR"/>
        </w:rPr>
      </w:pPr>
      <w:r w:rsidRPr="00153542">
        <w:rPr>
          <w:rFonts w:ascii="TimesNewRoman" w:hAnsi="TimesNewRoman" w:cs="TimesNewRoman"/>
          <w:noProof/>
          <w:lang w:val="es-CR" w:eastAsia="es-CR"/>
        </w:rPr>
        <w:lastRenderedPageBreak/>
        <w:drawing>
          <wp:inline distT="0" distB="0" distL="0" distR="0" wp14:anchorId="241DC943" wp14:editId="2C0A621D">
            <wp:extent cx="5705475" cy="2219325"/>
            <wp:effectExtent l="19050" t="19050" r="28575" b="28575"/>
            <wp:docPr id="14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441" r="-257" b="17563"/>
                    <a:stretch/>
                  </pic:blipFill>
                  <pic:spPr bwMode="auto">
                    <a:xfrm>
                      <a:off x="0" y="0"/>
                      <a:ext cx="5707185" cy="2219990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rgbClr val="558ED5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A743AED" w14:textId="77777777" w:rsidR="00355306" w:rsidRDefault="00355306" w:rsidP="00355306">
      <w:pPr>
        <w:spacing w:before="0" w:after="0"/>
        <w:rPr>
          <w:rFonts w:ascii="TimesNewRoman" w:hAnsi="TimesNewRoman" w:cs="TimesNewRoman"/>
          <w:lang w:val="es-CR"/>
        </w:rPr>
      </w:pPr>
    </w:p>
    <w:p w14:paraId="33AC0F7D" w14:textId="31642153" w:rsidR="000360B7" w:rsidRPr="00C50039" w:rsidRDefault="000360B7" w:rsidP="000360B7">
      <w:pPr>
        <w:pStyle w:val="Prrafodelista"/>
        <w:numPr>
          <w:ilvl w:val="0"/>
          <w:numId w:val="28"/>
        </w:numPr>
        <w:spacing w:after="0"/>
        <w:rPr>
          <w:rFonts w:ascii="Arial" w:hAnsi="Arial" w:cs="Arial"/>
          <w:lang w:val="es-CR"/>
        </w:rPr>
      </w:pPr>
      <w:r w:rsidRPr="000360B7">
        <w:rPr>
          <w:rFonts w:ascii="Arial" w:hAnsi="Arial" w:cs="Arial"/>
          <w:lang w:val="es-CR"/>
        </w:rPr>
        <w:t xml:space="preserve">Guardar el archivo con el nombre </w:t>
      </w:r>
      <w:r>
        <w:rPr>
          <w:rFonts w:ascii="Arial" w:hAnsi="Arial" w:cs="Arial"/>
          <w:b/>
          <w:lang w:val="es-CR"/>
        </w:rPr>
        <w:t>unidad 1Ava</w:t>
      </w:r>
    </w:p>
    <w:p w14:paraId="695F480A" w14:textId="77777777" w:rsidR="00C50039" w:rsidRPr="000360B7" w:rsidRDefault="00C50039" w:rsidP="00C50039">
      <w:pPr>
        <w:pStyle w:val="Prrafodelista"/>
        <w:spacing w:after="0"/>
        <w:ind w:left="360"/>
        <w:rPr>
          <w:rFonts w:ascii="Arial" w:hAnsi="Arial" w:cs="Arial"/>
          <w:lang w:val="es-CR"/>
        </w:rPr>
      </w:pPr>
    </w:p>
    <w:p w14:paraId="78055C61" w14:textId="460F9E10" w:rsidR="00355306" w:rsidRDefault="00355306" w:rsidP="00355306">
      <w:pPr>
        <w:spacing w:before="0" w:after="0"/>
        <w:jc w:val="center"/>
        <w:rPr>
          <w:rFonts w:ascii="TimesNewRoman" w:hAnsi="TimesNewRoman" w:cs="TimesNewRoman"/>
          <w:lang w:val="es-CR"/>
        </w:rPr>
      </w:pPr>
      <w:r>
        <w:rPr>
          <w:rFonts w:ascii="TimesNewRoman" w:hAnsi="TimesNewRoman" w:cs="TimesNewRoman"/>
          <w:lang w:val="es-CR"/>
        </w:rPr>
        <w:t>--- fin ---</w:t>
      </w:r>
    </w:p>
    <w:p w14:paraId="5C03AAEC" w14:textId="13C1063E" w:rsidR="00355306" w:rsidRPr="00355306" w:rsidRDefault="00355306" w:rsidP="00355306">
      <w:pPr>
        <w:spacing w:before="0" w:after="0"/>
        <w:jc w:val="center"/>
        <w:rPr>
          <w:rFonts w:ascii="TimesNewRoman" w:hAnsi="TimesNewRoman" w:cs="TimesNewRoman"/>
          <w:sz w:val="20"/>
          <w:lang w:val="es-CR"/>
        </w:rPr>
      </w:pPr>
      <w:r w:rsidRPr="00355306">
        <w:rPr>
          <w:rFonts w:ascii="TimesNewRoman" w:hAnsi="TimesNewRoman" w:cs="TimesNewRoman"/>
          <w:sz w:val="20"/>
          <w:lang w:val="es-CR"/>
        </w:rPr>
        <w:t>xsc</w:t>
      </w:r>
    </w:p>
    <w:sectPr w:rsidR="00355306" w:rsidRPr="00355306" w:rsidSect="00B40160">
      <w:headerReference w:type="default" r:id="rId17"/>
      <w:footerReference w:type="default" r:id="rId18"/>
      <w:pgSz w:w="12240" w:h="15840"/>
      <w:pgMar w:top="2836" w:right="146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9AF52" w14:textId="77777777" w:rsidR="00651DF4" w:rsidRDefault="00651DF4" w:rsidP="00E20F03">
      <w:pPr>
        <w:spacing w:after="0"/>
      </w:pPr>
      <w:r>
        <w:separator/>
      </w:r>
    </w:p>
  </w:endnote>
  <w:endnote w:type="continuationSeparator" w:id="0">
    <w:p w14:paraId="74F6325D" w14:textId="77777777" w:rsidR="00651DF4" w:rsidRDefault="00651DF4" w:rsidP="00E20F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91229690"/>
      <w:docPartObj>
        <w:docPartGallery w:val="Page Numbers (Bottom of Page)"/>
        <w:docPartUnique/>
      </w:docPartObj>
    </w:sdtPr>
    <w:sdtEndPr/>
    <w:sdtContent>
      <w:p w14:paraId="2A3E6FCB" w14:textId="77777777" w:rsidR="00037848" w:rsidRDefault="00037848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2878">
          <w:rPr>
            <w:noProof/>
          </w:rPr>
          <w:t>1</w:t>
        </w:r>
        <w:r>
          <w:fldChar w:fldCharType="end"/>
        </w:r>
      </w:p>
    </w:sdtContent>
  </w:sdt>
  <w:p w14:paraId="38538421" w14:textId="77777777" w:rsidR="00037848" w:rsidRDefault="0003784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E42B1" w14:textId="77777777" w:rsidR="00651DF4" w:rsidRDefault="00651DF4" w:rsidP="00E20F03">
      <w:pPr>
        <w:spacing w:after="0"/>
      </w:pPr>
      <w:r>
        <w:separator/>
      </w:r>
    </w:p>
  </w:footnote>
  <w:footnote w:type="continuationSeparator" w:id="0">
    <w:p w14:paraId="55AA481A" w14:textId="77777777" w:rsidR="00651DF4" w:rsidRDefault="00651DF4" w:rsidP="00E20F0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7B092" w14:textId="77777777" w:rsidR="00037848" w:rsidRDefault="00037848">
    <w:pPr>
      <w:pStyle w:val="Encabezado"/>
    </w:pPr>
    <w:r>
      <w:rPr>
        <w:noProof/>
        <w:lang w:val="es-CR" w:eastAsia="es-CR"/>
      </w:rPr>
      <w:drawing>
        <wp:anchor distT="0" distB="0" distL="114300" distR="114300" simplePos="0" relativeHeight="251658240" behindDoc="0" locked="0" layoutInCell="1" allowOverlap="1" wp14:anchorId="0644DF2E" wp14:editId="1B328F80">
          <wp:simplePos x="1082650" y="446227"/>
          <wp:positionH relativeFrom="column">
            <wp:align>center</wp:align>
          </wp:positionH>
          <wp:positionV relativeFrom="paragraph">
            <wp:posOffset>0</wp:posOffset>
          </wp:positionV>
          <wp:extent cx="6120000" cy="1504800"/>
          <wp:effectExtent l="0" t="0" r="0" b="635"/>
          <wp:wrapNone/>
          <wp:docPr id="1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cabezado de págin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000" cy="15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A4767"/>
    <w:multiLevelType w:val="hybridMultilevel"/>
    <w:tmpl w:val="DBD8B02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203BD"/>
    <w:multiLevelType w:val="hybridMultilevel"/>
    <w:tmpl w:val="5C0A7CB2"/>
    <w:lvl w:ilvl="0" w:tplc="EABE371C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0C4B4A7A"/>
    <w:multiLevelType w:val="hybridMultilevel"/>
    <w:tmpl w:val="BEF2C22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D1B6992"/>
    <w:multiLevelType w:val="hybridMultilevel"/>
    <w:tmpl w:val="CB40FBF6"/>
    <w:lvl w:ilvl="0" w:tplc="140A000F">
      <w:start w:val="1"/>
      <w:numFmt w:val="decimal"/>
      <w:lvlText w:val="%1."/>
      <w:lvlJc w:val="left"/>
      <w:pPr>
        <w:ind w:left="360" w:hanging="360"/>
      </w:pPr>
    </w:lvl>
    <w:lvl w:ilvl="1" w:tplc="140A0019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D7541B"/>
    <w:multiLevelType w:val="hybridMultilevel"/>
    <w:tmpl w:val="8C8406F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0C30024"/>
    <w:multiLevelType w:val="hybridMultilevel"/>
    <w:tmpl w:val="60225F40"/>
    <w:lvl w:ilvl="0" w:tplc="3DA2C190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17D68E1"/>
    <w:multiLevelType w:val="multilevel"/>
    <w:tmpl w:val="C7B864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3D6BDC"/>
    <w:multiLevelType w:val="hybridMultilevel"/>
    <w:tmpl w:val="4CD6108A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19E3706"/>
    <w:multiLevelType w:val="hybridMultilevel"/>
    <w:tmpl w:val="C7B86482"/>
    <w:lvl w:ilvl="0" w:tplc="119ABF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079D9"/>
    <w:multiLevelType w:val="hybridMultilevel"/>
    <w:tmpl w:val="BA1C651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5507824"/>
    <w:multiLevelType w:val="hybridMultilevel"/>
    <w:tmpl w:val="C7A45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21530C"/>
    <w:multiLevelType w:val="hybridMultilevel"/>
    <w:tmpl w:val="9910948E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C5F411D"/>
    <w:multiLevelType w:val="hybridMultilevel"/>
    <w:tmpl w:val="F2068E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8B2F79"/>
    <w:multiLevelType w:val="multilevel"/>
    <w:tmpl w:val="5C0A7CB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14" w15:restartNumberingAfterBreak="0">
    <w:nsid w:val="49272D11"/>
    <w:multiLevelType w:val="hybridMultilevel"/>
    <w:tmpl w:val="5EB008F0"/>
    <w:lvl w:ilvl="0" w:tplc="712CFEB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5" w15:restartNumberingAfterBreak="0">
    <w:nsid w:val="4A3064A3"/>
    <w:multiLevelType w:val="hybridMultilevel"/>
    <w:tmpl w:val="9E441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D51FC4"/>
    <w:multiLevelType w:val="multilevel"/>
    <w:tmpl w:val="542E04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20117D"/>
    <w:multiLevelType w:val="hybridMultilevel"/>
    <w:tmpl w:val="1958C2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9C7114"/>
    <w:multiLevelType w:val="hybridMultilevel"/>
    <w:tmpl w:val="DB4C8F0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894C6E"/>
    <w:multiLevelType w:val="hybridMultilevel"/>
    <w:tmpl w:val="5C0A7CB2"/>
    <w:lvl w:ilvl="0" w:tplc="EABE371C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0" w15:restartNumberingAfterBreak="0">
    <w:nsid w:val="5C6A1A94"/>
    <w:multiLevelType w:val="hybridMultilevel"/>
    <w:tmpl w:val="A0AC733A"/>
    <w:lvl w:ilvl="0" w:tplc="119ABF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73A5A2D"/>
    <w:multiLevelType w:val="hybridMultilevel"/>
    <w:tmpl w:val="5686E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55360C"/>
    <w:multiLevelType w:val="hybridMultilevel"/>
    <w:tmpl w:val="542E049E"/>
    <w:lvl w:ilvl="0" w:tplc="E34EABA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F022C9"/>
    <w:multiLevelType w:val="hybridMultilevel"/>
    <w:tmpl w:val="1958C2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146ED6"/>
    <w:multiLevelType w:val="hybridMultilevel"/>
    <w:tmpl w:val="5C0A7CB2"/>
    <w:lvl w:ilvl="0" w:tplc="EABE371C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" w15:restartNumberingAfterBreak="0">
    <w:nsid w:val="7D8F1E25"/>
    <w:multiLevelType w:val="hybridMultilevel"/>
    <w:tmpl w:val="5746AD90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596754"/>
    <w:multiLevelType w:val="hybridMultilevel"/>
    <w:tmpl w:val="A2E6CA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181A5B"/>
    <w:multiLevelType w:val="hybridMultilevel"/>
    <w:tmpl w:val="AE4E64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8"/>
  </w:num>
  <w:num w:numId="4">
    <w:abstractNumId w:val="27"/>
  </w:num>
  <w:num w:numId="5">
    <w:abstractNumId w:val="2"/>
  </w:num>
  <w:num w:numId="6">
    <w:abstractNumId w:val="4"/>
  </w:num>
  <w:num w:numId="7">
    <w:abstractNumId w:val="26"/>
  </w:num>
  <w:num w:numId="8">
    <w:abstractNumId w:val="11"/>
  </w:num>
  <w:num w:numId="9">
    <w:abstractNumId w:val="9"/>
  </w:num>
  <w:num w:numId="10">
    <w:abstractNumId w:val="15"/>
  </w:num>
  <w:num w:numId="11">
    <w:abstractNumId w:val="12"/>
  </w:num>
  <w:num w:numId="12">
    <w:abstractNumId w:val="10"/>
  </w:num>
  <w:num w:numId="13">
    <w:abstractNumId w:val="5"/>
  </w:num>
  <w:num w:numId="14">
    <w:abstractNumId w:val="19"/>
  </w:num>
  <w:num w:numId="15">
    <w:abstractNumId w:val="21"/>
  </w:num>
  <w:num w:numId="16">
    <w:abstractNumId w:val="6"/>
  </w:num>
  <w:num w:numId="17">
    <w:abstractNumId w:val="20"/>
  </w:num>
  <w:num w:numId="18">
    <w:abstractNumId w:val="1"/>
  </w:num>
  <w:num w:numId="19">
    <w:abstractNumId w:val="13"/>
  </w:num>
  <w:num w:numId="20">
    <w:abstractNumId w:val="22"/>
  </w:num>
  <w:num w:numId="21">
    <w:abstractNumId w:val="16"/>
  </w:num>
  <w:num w:numId="22">
    <w:abstractNumId w:val="14"/>
  </w:num>
  <w:num w:numId="23">
    <w:abstractNumId w:val="24"/>
  </w:num>
  <w:num w:numId="24">
    <w:abstractNumId w:val="17"/>
  </w:num>
  <w:num w:numId="25">
    <w:abstractNumId w:val="23"/>
  </w:num>
  <w:num w:numId="26">
    <w:abstractNumId w:val="25"/>
  </w:num>
  <w:num w:numId="27">
    <w:abstractNumId w:val="0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213"/>
    <w:rsid w:val="00004213"/>
    <w:rsid w:val="0001569D"/>
    <w:rsid w:val="00030233"/>
    <w:rsid w:val="000360B7"/>
    <w:rsid w:val="00037848"/>
    <w:rsid w:val="0005360C"/>
    <w:rsid w:val="00067907"/>
    <w:rsid w:val="0007417E"/>
    <w:rsid w:val="00082EA0"/>
    <w:rsid w:val="00095AD0"/>
    <w:rsid w:val="000E310C"/>
    <w:rsid w:val="000F7D83"/>
    <w:rsid w:val="001213C5"/>
    <w:rsid w:val="00135DC4"/>
    <w:rsid w:val="00145475"/>
    <w:rsid w:val="00153542"/>
    <w:rsid w:val="001757B0"/>
    <w:rsid w:val="001A5599"/>
    <w:rsid w:val="001B7842"/>
    <w:rsid w:val="001F0639"/>
    <w:rsid w:val="00204A52"/>
    <w:rsid w:val="00210614"/>
    <w:rsid w:val="00242210"/>
    <w:rsid w:val="00260694"/>
    <w:rsid w:val="00276B2D"/>
    <w:rsid w:val="00295314"/>
    <w:rsid w:val="002A6D84"/>
    <w:rsid w:val="002B5BDC"/>
    <w:rsid w:val="002E0B2C"/>
    <w:rsid w:val="00303630"/>
    <w:rsid w:val="00303CB9"/>
    <w:rsid w:val="003145EF"/>
    <w:rsid w:val="00355306"/>
    <w:rsid w:val="00383607"/>
    <w:rsid w:val="00392CCC"/>
    <w:rsid w:val="003B57C8"/>
    <w:rsid w:val="003B77BE"/>
    <w:rsid w:val="00412790"/>
    <w:rsid w:val="0043030E"/>
    <w:rsid w:val="0044417C"/>
    <w:rsid w:val="004A1799"/>
    <w:rsid w:val="004A2E79"/>
    <w:rsid w:val="005019DE"/>
    <w:rsid w:val="00547641"/>
    <w:rsid w:val="005565DB"/>
    <w:rsid w:val="00556C32"/>
    <w:rsid w:val="005B05A7"/>
    <w:rsid w:val="00651DF4"/>
    <w:rsid w:val="00661053"/>
    <w:rsid w:val="006E1341"/>
    <w:rsid w:val="00713664"/>
    <w:rsid w:val="0079644E"/>
    <w:rsid w:val="007E4EC3"/>
    <w:rsid w:val="007E519B"/>
    <w:rsid w:val="007F3EAB"/>
    <w:rsid w:val="00814A86"/>
    <w:rsid w:val="00826A15"/>
    <w:rsid w:val="008A0E0C"/>
    <w:rsid w:val="008A3517"/>
    <w:rsid w:val="008B6864"/>
    <w:rsid w:val="008D321C"/>
    <w:rsid w:val="008D7525"/>
    <w:rsid w:val="00910C20"/>
    <w:rsid w:val="00917371"/>
    <w:rsid w:val="00957109"/>
    <w:rsid w:val="00973A95"/>
    <w:rsid w:val="00974014"/>
    <w:rsid w:val="00983542"/>
    <w:rsid w:val="00995841"/>
    <w:rsid w:val="009A48ED"/>
    <w:rsid w:val="009A730B"/>
    <w:rsid w:val="009A7F4F"/>
    <w:rsid w:val="009C02D0"/>
    <w:rsid w:val="009D312E"/>
    <w:rsid w:val="009D3874"/>
    <w:rsid w:val="009F7075"/>
    <w:rsid w:val="00A15529"/>
    <w:rsid w:val="00A800CA"/>
    <w:rsid w:val="00AA0895"/>
    <w:rsid w:val="00AA1B08"/>
    <w:rsid w:val="00AB6DF0"/>
    <w:rsid w:val="00AD10D4"/>
    <w:rsid w:val="00B06EFD"/>
    <w:rsid w:val="00B340BC"/>
    <w:rsid w:val="00B40160"/>
    <w:rsid w:val="00B426E1"/>
    <w:rsid w:val="00B478C9"/>
    <w:rsid w:val="00B65EE7"/>
    <w:rsid w:val="00B90105"/>
    <w:rsid w:val="00BC591D"/>
    <w:rsid w:val="00BD67E6"/>
    <w:rsid w:val="00BE2249"/>
    <w:rsid w:val="00BF43F8"/>
    <w:rsid w:val="00C25471"/>
    <w:rsid w:val="00C30E83"/>
    <w:rsid w:val="00C329D2"/>
    <w:rsid w:val="00C45FB3"/>
    <w:rsid w:val="00C50039"/>
    <w:rsid w:val="00C57A73"/>
    <w:rsid w:val="00C609E2"/>
    <w:rsid w:val="00C87D1B"/>
    <w:rsid w:val="00C9600A"/>
    <w:rsid w:val="00CC09C3"/>
    <w:rsid w:val="00CE3885"/>
    <w:rsid w:val="00CF0933"/>
    <w:rsid w:val="00D03E52"/>
    <w:rsid w:val="00D0431F"/>
    <w:rsid w:val="00D04C05"/>
    <w:rsid w:val="00D455D2"/>
    <w:rsid w:val="00D712E0"/>
    <w:rsid w:val="00DA3964"/>
    <w:rsid w:val="00DF1530"/>
    <w:rsid w:val="00DF1F7B"/>
    <w:rsid w:val="00E12820"/>
    <w:rsid w:val="00E14F10"/>
    <w:rsid w:val="00E20F03"/>
    <w:rsid w:val="00E54888"/>
    <w:rsid w:val="00E56FE8"/>
    <w:rsid w:val="00E62878"/>
    <w:rsid w:val="00E75CF0"/>
    <w:rsid w:val="00EE64E9"/>
    <w:rsid w:val="00F05AED"/>
    <w:rsid w:val="00F72E44"/>
    <w:rsid w:val="00FA11EB"/>
    <w:rsid w:val="00FA7C2F"/>
    <w:rsid w:val="00FD15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0A4E9F"/>
  <w15:docId w15:val="{E817D462-9AC5-4221-8B73-DB8D1E722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30E"/>
    <w:pPr>
      <w:widowControl w:val="0"/>
      <w:autoSpaceDE w:val="0"/>
      <w:autoSpaceDN w:val="0"/>
      <w:adjustRightInd w:val="0"/>
      <w:spacing w:before="100" w:after="10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04213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1B08"/>
    <w:pPr>
      <w:widowControl/>
      <w:autoSpaceDE/>
      <w:autoSpaceDN/>
      <w:adjustRightInd/>
      <w:spacing w:before="0" w:after="0"/>
    </w:pPr>
    <w:rPr>
      <w:rFonts w:ascii="Tahoma" w:eastAsia="Calibri" w:hAnsi="Tahoma" w:cs="Tahoma"/>
      <w:sz w:val="16"/>
      <w:szCs w:val="16"/>
      <w:lang w:val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1B0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20F03"/>
    <w:pPr>
      <w:widowControl/>
      <w:tabs>
        <w:tab w:val="center" w:pos="4419"/>
        <w:tab w:val="right" w:pos="8838"/>
      </w:tabs>
      <w:autoSpaceDE/>
      <w:autoSpaceDN/>
      <w:adjustRightInd/>
      <w:spacing w:before="0" w:after="0"/>
    </w:pPr>
    <w:rPr>
      <w:rFonts w:ascii="Calibri" w:eastAsia="Calibri" w:hAnsi="Calibri"/>
      <w:sz w:val="22"/>
      <w:szCs w:val="22"/>
      <w:lang w:val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E20F03"/>
  </w:style>
  <w:style w:type="paragraph" w:styleId="Piedepgina">
    <w:name w:val="footer"/>
    <w:basedOn w:val="Normal"/>
    <w:link w:val="PiedepginaCar"/>
    <w:uiPriority w:val="99"/>
    <w:unhideWhenUsed/>
    <w:rsid w:val="00E20F03"/>
    <w:pPr>
      <w:widowControl/>
      <w:tabs>
        <w:tab w:val="center" w:pos="4419"/>
        <w:tab w:val="right" w:pos="8838"/>
      </w:tabs>
      <w:autoSpaceDE/>
      <w:autoSpaceDN/>
      <w:adjustRightInd/>
      <w:spacing w:before="0" w:after="0"/>
    </w:pPr>
    <w:rPr>
      <w:rFonts w:ascii="Calibri" w:eastAsia="Calibri" w:hAnsi="Calibri"/>
      <w:sz w:val="22"/>
      <w:szCs w:val="22"/>
      <w:lang w:val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20F03"/>
  </w:style>
  <w:style w:type="paragraph" w:styleId="Prrafodelista">
    <w:name w:val="List Paragraph"/>
    <w:basedOn w:val="Normal"/>
    <w:link w:val="PrrafodelistaCar"/>
    <w:uiPriority w:val="34"/>
    <w:qFormat/>
    <w:rsid w:val="001A5599"/>
    <w:pPr>
      <w:widowControl/>
      <w:autoSpaceDE/>
      <w:autoSpaceDN/>
      <w:adjustRightInd/>
      <w:spacing w:before="0"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S"/>
    </w:rPr>
  </w:style>
  <w:style w:type="table" w:styleId="Tablaconcuadrcula">
    <w:name w:val="Table Grid"/>
    <w:basedOn w:val="Tablanormal"/>
    <w:uiPriority w:val="59"/>
    <w:rsid w:val="00C57A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34"/>
    <w:rsid w:val="00C57A73"/>
  </w:style>
  <w:style w:type="paragraph" w:styleId="Textonotapie">
    <w:name w:val="footnote text"/>
    <w:basedOn w:val="Normal"/>
    <w:link w:val="TextonotapieCar"/>
    <w:uiPriority w:val="99"/>
    <w:unhideWhenUsed/>
    <w:rsid w:val="00095AD0"/>
    <w:pPr>
      <w:widowControl/>
      <w:autoSpaceDE/>
      <w:autoSpaceDN/>
      <w:adjustRightInd/>
      <w:spacing w:before="0" w:after="0"/>
    </w:pPr>
    <w:rPr>
      <w:rFonts w:asciiTheme="minorHAnsi" w:hAnsiTheme="minorHAnsi" w:cstheme="minorBid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095AD0"/>
    <w:rPr>
      <w:sz w:val="20"/>
      <w:szCs w:val="20"/>
      <w:lang w:val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095A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E002039-D228-4B5C-BAFD-14ABF5120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836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Caceres</dc:creator>
  <cp:lastModifiedBy>ALVARO FRANCISCO MATA LEITON</cp:lastModifiedBy>
  <cp:revision>4</cp:revision>
  <cp:lastPrinted>2012-10-31T17:01:00Z</cp:lastPrinted>
  <dcterms:created xsi:type="dcterms:W3CDTF">2021-09-10T19:52:00Z</dcterms:created>
  <dcterms:modified xsi:type="dcterms:W3CDTF">2021-09-10T19:58:00Z</dcterms:modified>
</cp:coreProperties>
</file>