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E3A41" w14:textId="77777777" w:rsidR="00B71521" w:rsidRDefault="00B71521">
      <w:pPr>
        <w:pStyle w:val="BodyText"/>
        <w:spacing w:before="2"/>
        <w:rPr>
          <w:rFonts w:ascii="Times New Roman"/>
        </w:rPr>
      </w:pPr>
    </w:p>
    <w:p w14:paraId="636F1AE3" w14:textId="2DE83173" w:rsidR="00517517" w:rsidRDefault="00517517">
      <w:pPr>
        <w:spacing w:before="94"/>
        <w:ind w:left="177"/>
        <w:rPr>
          <w:b/>
          <w:spacing w:val="-2"/>
          <w:u w:val="single"/>
          <w:lang w:val="en"/>
        </w:rPr>
      </w:pPr>
      <w:r>
        <w:rPr>
          <w:noProof/>
        </w:rPr>
        <w:drawing>
          <wp:inline distT="0" distB="0" distL="0" distR="0" wp14:anchorId="3FBDE278" wp14:editId="26F7C800">
            <wp:extent cx="6261100" cy="12795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61100" cy="1279525"/>
                    </a:xfrm>
                    <a:prstGeom prst="rect">
                      <a:avLst/>
                    </a:prstGeom>
                  </pic:spPr>
                </pic:pic>
              </a:graphicData>
            </a:graphic>
          </wp:inline>
        </w:drawing>
      </w:r>
    </w:p>
    <w:p w14:paraId="6E529413" w14:textId="77777777" w:rsidR="00517517" w:rsidRDefault="00517517">
      <w:pPr>
        <w:spacing w:before="94"/>
        <w:ind w:left="177"/>
        <w:rPr>
          <w:b/>
          <w:spacing w:val="-2"/>
          <w:u w:val="single"/>
          <w:lang w:val="en"/>
        </w:rPr>
      </w:pPr>
    </w:p>
    <w:p w14:paraId="7BB5ECB7" w14:textId="4ADB9CED" w:rsidR="00517517" w:rsidRPr="00517517" w:rsidRDefault="00517517" w:rsidP="00517517">
      <w:pPr>
        <w:spacing w:before="202" w:line="273" w:lineRule="auto"/>
        <w:ind w:left="2712" w:right="2710"/>
        <w:jc w:val="center"/>
        <w:rPr>
          <w:rFonts w:ascii="Calibri" w:hAnsi="Calibri"/>
          <w:b/>
          <w:sz w:val="32"/>
          <w:lang w:val="en-US"/>
        </w:rPr>
      </w:pPr>
      <w:r w:rsidRPr="00517517">
        <w:rPr>
          <w:b/>
          <w:color w:val="00AF50"/>
          <w:sz w:val="32"/>
          <w:lang w:val="en"/>
        </w:rPr>
        <w:t xml:space="preserve">Microsoft Project </w:t>
      </w:r>
      <w:r w:rsidRPr="00517517">
        <w:rPr>
          <w:b/>
          <w:color w:val="00AF50"/>
          <w:sz w:val="32"/>
          <w:lang w:val="en"/>
        </w:rPr>
        <w:t xml:space="preserve">– </w:t>
      </w:r>
      <w:r>
        <w:rPr>
          <w:b/>
          <w:color w:val="00AF50"/>
          <w:sz w:val="32"/>
          <w:lang w:val="en"/>
        </w:rPr>
        <w:t xml:space="preserve">Evaluated </w:t>
      </w:r>
      <w:r w:rsidRPr="00517517">
        <w:rPr>
          <w:b/>
          <w:color w:val="00AF50"/>
          <w:sz w:val="32"/>
          <w:lang w:val="en"/>
        </w:rPr>
        <w:t xml:space="preserve">Course </w:t>
      </w:r>
      <w:r w:rsidRPr="00517517">
        <w:rPr>
          <w:b/>
          <w:color w:val="00AF50"/>
          <w:spacing w:val="-2"/>
          <w:sz w:val="32"/>
          <w:lang w:val="en"/>
        </w:rPr>
        <w:t>PRACTICE</w:t>
      </w:r>
    </w:p>
    <w:p w14:paraId="0D4718A7" w14:textId="77777777" w:rsidR="00517517" w:rsidRPr="00517517" w:rsidRDefault="00517517" w:rsidP="00517517">
      <w:pPr>
        <w:spacing w:before="2"/>
        <w:ind w:left="1446" w:right="1443"/>
        <w:jc w:val="center"/>
        <w:rPr>
          <w:rFonts w:ascii="Calibri" w:hAnsi="Calibri"/>
          <w:b/>
          <w:sz w:val="32"/>
          <w:lang w:val="en-US"/>
        </w:rPr>
      </w:pPr>
      <w:r w:rsidRPr="00517517">
        <w:rPr>
          <w:b/>
          <w:color w:val="00AF50"/>
          <w:sz w:val="32"/>
          <w:lang w:val="en"/>
        </w:rPr>
        <w:t>Project " Meeting of shareholders resources and</w:t>
      </w:r>
      <w:r w:rsidRPr="00517517">
        <w:rPr>
          <w:b/>
          <w:color w:val="00AF50"/>
          <w:spacing w:val="-2"/>
          <w:sz w:val="32"/>
          <w:lang w:val="en"/>
        </w:rPr>
        <w:t xml:space="preserve"> cost"</w:t>
      </w:r>
    </w:p>
    <w:p w14:paraId="4A73B9F4" w14:textId="77777777" w:rsidR="00517517" w:rsidRPr="00517517" w:rsidRDefault="00517517">
      <w:pPr>
        <w:spacing w:before="94"/>
        <w:ind w:left="177"/>
        <w:rPr>
          <w:b/>
          <w:spacing w:val="-2"/>
          <w:u w:val="single"/>
          <w:lang w:val="en-US"/>
        </w:rPr>
      </w:pPr>
    </w:p>
    <w:p w14:paraId="3EE3B079" w14:textId="77777777" w:rsidR="00517517" w:rsidRDefault="00517517">
      <w:pPr>
        <w:spacing w:before="94"/>
        <w:ind w:left="177"/>
        <w:rPr>
          <w:b/>
          <w:spacing w:val="-2"/>
          <w:u w:val="single"/>
          <w:lang w:val="en"/>
        </w:rPr>
      </w:pPr>
    </w:p>
    <w:p w14:paraId="346D99B8" w14:textId="54B1AA6B" w:rsidR="00B71521" w:rsidRPr="00517517" w:rsidRDefault="00C30C99">
      <w:pPr>
        <w:spacing w:before="94"/>
        <w:ind w:left="177"/>
        <w:rPr>
          <w:b/>
          <w:lang w:val="en-US"/>
        </w:rPr>
      </w:pPr>
      <w:r>
        <w:rPr>
          <w:b/>
          <w:spacing w:val="-2"/>
          <w:u w:val="single"/>
          <w:lang w:val="en"/>
        </w:rPr>
        <w:t>Requirements</w:t>
      </w:r>
    </w:p>
    <w:p w14:paraId="6BAEF3F8" w14:textId="77777777" w:rsidR="00B71521" w:rsidRPr="00517517" w:rsidRDefault="00B71521">
      <w:pPr>
        <w:pStyle w:val="BodyText"/>
        <w:rPr>
          <w:b/>
          <w:sz w:val="20"/>
          <w:lang w:val="en-US"/>
        </w:rPr>
      </w:pPr>
    </w:p>
    <w:p w14:paraId="31D25FEA" w14:textId="77777777" w:rsidR="00B71521" w:rsidRPr="00517517" w:rsidRDefault="00B71521">
      <w:pPr>
        <w:pStyle w:val="BodyText"/>
        <w:spacing w:before="10"/>
        <w:rPr>
          <w:b/>
          <w:sz w:val="16"/>
          <w:lang w:val="en-US"/>
        </w:rPr>
      </w:pPr>
    </w:p>
    <w:p w14:paraId="6EB6605B" w14:textId="77777777" w:rsidR="00B71521" w:rsidRPr="00517517" w:rsidRDefault="00C30C99">
      <w:pPr>
        <w:spacing w:before="93"/>
        <w:ind w:left="177" w:right="230"/>
        <w:rPr>
          <w:lang w:val="en-US"/>
        </w:rPr>
      </w:pPr>
      <w:r>
        <w:rPr>
          <w:i/>
          <w:lang w:val="en"/>
        </w:rPr>
        <w:t xml:space="preserve">Open the drive output file </w:t>
      </w:r>
      <w:r>
        <w:rPr>
          <w:b/>
          <w:i/>
          <w:lang w:val="en"/>
        </w:rPr>
        <w:t>3B_RA Resources and costs</w:t>
      </w:r>
      <w:r>
        <w:rPr>
          <w:lang w:val="en"/>
        </w:rPr>
        <w:t>. The project team has passed on information about the resources to be used and the costs.</w:t>
      </w:r>
    </w:p>
    <w:p w14:paraId="659B86C8" w14:textId="77777777" w:rsidR="00B71521" w:rsidRPr="00517517" w:rsidRDefault="00B71521">
      <w:pPr>
        <w:pStyle w:val="BodyText"/>
        <w:rPr>
          <w:sz w:val="24"/>
          <w:lang w:val="en-US"/>
        </w:rPr>
      </w:pPr>
    </w:p>
    <w:p w14:paraId="1A8E8D16" w14:textId="77777777" w:rsidR="00B71521" w:rsidRPr="00517517" w:rsidRDefault="00B71521">
      <w:pPr>
        <w:pStyle w:val="BodyText"/>
        <w:spacing w:before="10"/>
        <w:rPr>
          <w:sz w:val="19"/>
          <w:lang w:val="en-US"/>
        </w:rPr>
      </w:pPr>
    </w:p>
    <w:p w14:paraId="69C74414" w14:textId="77777777" w:rsidR="00B71521" w:rsidRDefault="00C30C99">
      <w:pPr>
        <w:pStyle w:val="Heading1"/>
        <w:numPr>
          <w:ilvl w:val="0"/>
          <w:numId w:val="2"/>
        </w:numPr>
        <w:tabs>
          <w:tab w:val="left" w:pos="375"/>
        </w:tabs>
        <w:spacing w:before="0"/>
        <w:ind w:hanging="198"/>
      </w:pPr>
      <w:proofErr w:type="gramStart"/>
      <w:r>
        <w:rPr>
          <w:lang w:val="en"/>
        </w:rPr>
        <w:t>Creating  the</w:t>
      </w:r>
      <w:proofErr w:type="gramEnd"/>
      <w:r>
        <w:rPr>
          <w:lang w:val="en"/>
        </w:rPr>
        <w:t xml:space="preserve"> </w:t>
      </w:r>
      <w:r>
        <w:rPr>
          <w:spacing w:val="-2"/>
          <w:lang w:val="en"/>
        </w:rPr>
        <w:t xml:space="preserve"> resource</w:t>
      </w:r>
      <w:r>
        <w:rPr>
          <w:lang w:val="en"/>
        </w:rPr>
        <w:t xml:space="preserve"> list:</w:t>
      </w:r>
    </w:p>
    <w:p w14:paraId="1C8BB139" w14:textId="77777777" w:rsidR="00B71521" w:rsidRDefault="00B71521">
      <w:pPr>
        <w:pStyle w:val="BodyText"/>
        <w:rPr>
          <w:b/>
        </w:rPr>
      </w:pPr>
    </w:p>
    <w:p w14:paraId="361A9825" w14:textId="77777777" w:rsidR="00B71521" w:rsidRDefault="00C30C99">
      <w:pPr>
        <w:pStyle w:val="BodyText"/>
        <w:spacing w:before="1"/>
        <w:ind w:left="177"/>
      </w:pPr>
      <w:r>
        <w:rPr>
          <w:lang w:val="en"/>
        </w:rPr>
        <w:t>Enter the following</w:t>
      </w:r>
      <w:r>
        <w:rPr>
          <w:spacing w:val="-2"/>
          <w:lang w:val="en"/>
        </w:rPr>
        <w:t xml:space="preserve"> resources:</w:t>
      </w:r>
    </w:p>
    <w:p w14:paraId="354BA560" w14:textId="77777777" w:rsidR="00B71521" w:rsidRDefault="00B71521">
      <w:pPr>
        <w:pStyle w:val="BodyText"/>
        <w:spacing w:before="2"/>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3"/>
        <w:gridCol w:w="1200"/>
        <w:gridCol w:w="1875"/>
      </w:tblGrid>
      <w:tr w:rsidR="00B71521" w14:paraId="68328A54" w14:textId="77777777">
        <w:trPr>
          <w:trHeight w:val="256"/>
        </w:trPr>
        <w:tc>
          <w:tcPr>
            <w:tcW w:w="2583" w:type="dxa"/>
            <w:shd w:val="clear" w:color="auto" w:fill="F1F1F1"/>
          </w:tcPr>
          <w:p w14:paraId="321416DD" w14:textId="77777777" w:rsidR="00B71521" w:rsidRDefault="00C30C99">
            <w:pPr>
              <w:pStyle w:val="TableParagraph"/>
              <w:spacing w:line="236" w:lineRule="exact"/>
              <w:ind w:left="280"/>
              <w:rPr>
                <w:b/>
              </w:rPr>
            </w:pPr>
            <w:r>
              <w:rPr>
                <w:b/>
                <w:lang w:val="en"/>
              </w:rPr>
              <w:t xml:space="preserve"> Resource</w:t>
            </w:r>
            <w:r>
              <w:rPr>
                <w:b/>
                <w:spacing w:val="-2"/>
                <w:lang w:val="en"/>
              </w:rPr>
              <w:t xml:space="preserve"> </w:t>
            </w:r>
            <w:r>
              <w:rPr>
                <w:lang w:val="en"/>
              </w:rPr>
              <w:t xml:space="preserve"> Name</w:t>
            </w:r>
          </w:p>
        </w:tc>
        <w:tc>
          <w:tcPr>
            <w:tcW w:w="1200" w:type="dxa"/>
            <w:shd w:val="clear" w:color="auto" w:fill="F1F1F1"/>
          </w:tcPr>
          <w:p w14:paraId="47BDDE99" w14:textId="77777777" w:rsidR="00B71521" w:rsidRDefault="00C30C99">
            <w:pPr>
              <w:pStyle w:val="TableParagraph"/>
              <w:spacing w:line="236" w:lineRule="exact"/>
              <w:ind w:left="162"/>
              <w:rPr>
                <w:b/>
              </w:rPr>
            </w:pPr>
            <w:r>
              <w:rPr>
                <w:b/>
                <w:spacing w:val="-2"/>
                <w:lang w:val="en"/>
              </w:rPr>
              <w:t>Initial</w:t>
            </w:r>
          </w:p>
        </w:tc>
        <w:tc>
          <w:tcPr>
            <w:tcW w:w="1875" w:type="dxa"/>
            <w:shd w:val="clear" w:color="auto" w:fill="F1F1F1"/>
          </w:tcPr>
          <w:p w14:paraId="5A1163E7" w14:textId="77777777" w:rsidR="00B71521" w:rsidRDefault="00C30C99">
            <w:pPr>
              <w:pStyle w:val="TableParagraph"/>
              <w:spacing w:line="236" w:lineRule="exact"/>
              <w:ind w:left="604"/>
              <w:rPr>
                <w:b/>
              </w:rPr>
            </w:pPr>
            <w:r>
              <w:rPr>
                <w:b/>
                <w:spacing w:val="-2"/>
                <w:lang w:val="en"/>
              </w:rPr>
              <w:t>Group</w:t>
            </w:r>
          </w:p>
        </w:tc>
      </w:tr>
      <w:tr w:rsidR="00B71521" w14:paraId="6C8940BD" w14:textId="77777777">
        <w:trPr>
          <w:trHeight w:val="254"/>
        </w:trPr>
        <w:tc>
          <w:tcPr>
            <w:tcW w:w="2583" w:type="dxa"/>
          </w:tcPr>
          <w:p w14:paraId="75F1AA8E" w14:textId="77777777" w:rsidR="00B71521" w:rsidRDefault="00C30C99">
            <w:pPr>
              <w:pStyle w:val="TableParagraph"/>
            </w:pPr>
            <w:r>
              <w:rPr>
                <w:spacing w:val="-2"/>
                <w:lang w:val="en"/>
              </w:rPr>
              <w:t>Assistant</w:t>
            </w:r>
          </w:p>
        </w:tc>
        <w:tc>
          <w:tcPr>
            <w:tcW w:w="1200" w:type="dxa"/>
          </w:tcPr>
          <w:p w14:paraId="5328F4F5" w14:textId="77777777" w:rsidR="00B71521" w:rsidRDefault="00C30C99">
            <w:pPr>
              <w:pStyle w:val="TableParagraph"/>
              <w:ind w:left="66"/>
            </w:pPr>
            <w:r>
              <w:rPr>
                <w:spacing w:val="-5"/>
                <w:lang w:val="en"/>
              </w:rPr>
              <w:t>AT</w:t>
            </w:r>
          </w:p>
        </w:tc>
        <w:tc>
          <w:tcPr>
            <w:tcW w:w="1875" w:type="dxa"/>
          </w:tcPr>
          <w:p w14:paraId="654A4015" w14:textId="77777777" w:rsidR="00B71521" w:rsidRDefault="00C30C99">
            <w:pPr>
              <w:pStyle w:val="TableParagraph"/>
              <w:ind w:left="66"/>
            </w:pPr>
            <w:r>
              <w:rPr>
                <w:spacing w:val="-2"/>
                <w:lang w:val="en"/>
              </w:rPr>
              <w:t>Office</w:t>
            </w:r>
          </w:p>
        </w:tc>
      </w:tr>
      <w:tr w:rsidR="00B71521" w14:paraId="3EDF1ED5" w14:textId="77777777">
        <w:trPr>
          <w:trHeight w:val="254"/>
        </w:trPr>
        <w:tc>
          <w:tcPr>
            <w:tcW w:w="2583" w:type="dxa"/>
          </w:tcPr>
          <w:p w14:paraId="68858E11" w14:textId="77777777" w:rsidR="00B71521" w:rsidRDefault="00C30C99">
            <w:pPr>
              <w:pStyle w:val="TableParagraph"/>
            </w:pPr>
            <w:r>
              <w:rPr>
                <w:spacing w:val="-2"/>
                <w:lang w:val="en"/>
              </w:rPr>
              <w:t>Manager</w:t>
            </w:r>
          </w:p>
        </w:tc>
        <w:tc>
          <w:tcPr>
            <w:tcW w:w="1200" w:type="dxa"/>
          </w:tcPr>
          <w:p w14:paraId="66A8024F" w14:textId="77777777" w:rsidR="00B71521" w:rsidRDefault="00C30C99">
            <w:pPr>
              <w:pStyle w:val="TableParagraph"/>
              <w:ind w:left="66"/>
            </w:pPr>
            <w:r>
              <w:rPr>
                <w:spacing w:val="-5"/>
                <w:lang w:val="en"/>
              </w:rPr>
              <w:t>Ger</w:t>
            </w:r>
          </w:p>
        </w:tc>
        <w:tc>
          <w:tcPr>
            <w:tcW w:w="1875" w:type="dxa"/>
          </w:tcPr>
          <w:p w14:paraId="566D6C43" w14:textId="77777777" w:rsidR="00B71521" w:rsidRDefault="00C30C99">
            <w:pPr>
              <w:pStyle w:val="TableParagraph"/>
              <w:ind w:left="66"/>
            </w:pPr>
            <w:r>
              <w:rPr>
                <w:spacing w:val="-2"/>
                <w:lang w:val="en"/>
              </w:rPr>
              <w:t>Directive</w:t>
            </w:r>
          </w:p>
        </w:tc>
      </w:tr>
      <w:tr w:rsidR="00B71521" w14:paraId="2FE0F19D" w14:textId="77777777">
        <w:trPr>
          <w:trHeight w:val="256"/>
        </w:trPr>
        <w:tc>
          <w:tcPr>
            <w:tcW w:w="2583" w:type="dxa"/>
          </w:tcPr>
          <w:p w14:paraId="10AE98B7" w14:textId="77777777" w:rsidR="00B71521" w:rsidRDefault="00C30C99">
            <w:pPr>
              <w:pStyle w:val="TableParagraph"/>
              <w:spacing w:line="236" w:lineRule="exact"/>
            </w:pPr>
            <w:r>
              <w:rPr>
                <w:spacing w:val="-2"/>
                <w:lang w:val="en"/>
              </w:rPr>
              <w:t xml:space="preserve"> Functional</w:t>
            </w:r>
            <w:r>
              <w:rPr>
                <w:lang w:val="en"/>
              </w:rPr>
              <w:t xml:space="preserve"> Head</w:t>
            </w:r>
          </w:p>
        </w:tc>
        <w:tc>
          <w:tcPr>
            <w:tcW w:w="1200" w:type="dxa"/>
          </w:tcPr>
          <w:p w14:paraId="152554F6" w14:textId="77777777" w:rsidR="00B71521" w:rsidRDefault="00C30C99">
            <w:pPr>
              <w:pStyle w:val="TableParagraph"/>
              <w:spacing w:line="236" w:lineRule="exact"/>
              <w:ind w:left="66"/>
            </w:pPr>
            <w:r>
              <w:rPr>
                <w:spacing w:val="-5"/>
                <w:lang w:val="en"/>
              </w:rPr>
              <w:t>JF</w:t>
            </w:r>
          </w:p>
        </w:tc>
        <w:tc>
          <w:tcPr>
            <w:tcW w:w="1875" w:type="dxa"/>
          </w:tcPr>
          <w:p w14:paraId="543928D9" w14:textId="77777777" w:rsidR="00B71521" w:rsidRDefault="00C30C99">
            <w:pPr>
              <w:pStyle w:val="TableParagraph"/>
              <w:spacing w:line="236" w:lineRule="exact"/>
              <w:ind w:left="66"/>
            </w:pPr>
            <w:r>
              <w:rPr>
                <w:spacing w:val="-2"/>
                <w:lang w:val="en"/>
              </w:rPr>
              <w:t>Directive</w:t>
            </w:r>
          </w:p>
        </w:tc>
      </w:tr>
      <w:tr w:rsidR="00B71521" w14:paraId="46FAA8FE" w14:textId="77777777">
        <w:trPr>
          <w:trHeight w:val="253"/>
        </w:trPr>
        <w:tc>
          <w:tcPr>
            <w:tcW w:w="2583" w:type="dxa"/>
          </w:tcPr>
          <w:p w14:paraId="63A1D346" w14:textId="77777777" w:rsidR="00B71521" w:rsidRDefault="00C30C99">
            <w:pPr>
              <w:pStyle w:val="TableParagraph"/>
            </w:pPr>
            <w:r>
              <w:rPr>
                <w:spacing w:val="-2"/>
                <w:lang w:val="en"/>
              </w:rPr>
              <w:t>Committee</w:t>
            </w:r>
          </w:p>
        </w:tc>
        <w:tc>
          <w:tcPr>
            <w:tcW w:w="1200" w:type="dxa"/>
          </w:tcPr>
          <w:p w14:paraId="523309F5" w14:textId="77777777" w:rsidR="00B71521" w:rsidRDefault="00C30C99">
            <w:pPr>
              <w:pStyle w:val="TableParagraph"/>
              <w:ind w:left="66"/>
            </w:pPr>
            <w:r>
              <w:rPr>
                <w:spacing w:val="-5"/>
                <w:lang w:val="en"/>
              </w:rPr>
              <w:t>COM</w:t>
            </w:r>
          </w:p>
        </w:tc>
        <w:tc>
          <w:tcPr>
            <w:tcW w:w="1875" w:type="dxa"/>
          </w:tcPr>
          <w:p w14:paraId="0B11DA91" w14:textId="77777777" w:rsidR="00B71521" w:rsidRDefault="00C30C99">
            <w:pPr>
              <w:pStyle w:val="TableParagraph"/>
              <w:ind w:left="66"/>
            </w:pPr>
            <w:r>
              <w:rPr>
                <w:spacing w:val="-2"/>
                <w:lang w:val="en"/>
              </w:rPr>
              <w:t>Office</w:t>
            </w:r>
          </w:p>
        </w:tc>
      </w:tr>
      <w:tr w:rsidR="00B71521" w14:paraId="37E40514" w14:textId="77777777">
        <w:trPr>
          <w:trHeight w:val="256"/>
        </w:trPr>
        <w:tc>
          <w:tcPr>
            <w:tcW w:w="2583" w:type="dxa"/>
          </w:tcPr>
          <w:p w14:paraId="1931FA95" w14:textId="77777777" w:rsidR="00B71521" w:rsidRDefault="00C30C99">
            <w:pPr>
              <w:pStyle w:val="TableParagraph"/>
              <w:spacing w:line="236" w:lineRule="exact"/>
            </w:pPr>
            <w:r>
              <w:rPr>
                <w:spacing w:val="-2"/>
                <w:lang w:val="en"/>
              </w:rPr>
              <w:t>Paper</w:t>
            </w:r>
          </w:p>
        </w:tc>
        <w:tc>
          <w:tcPr>
            <w:tcW w:w="1200" w:type="dxa"/>
          </w:tcPr>
          <w:p w14:paraId="2D66E598" w14:textId="77777777" w:rsidR="00B71521" w:rsidRDefault="00C30C99">
            <w:pPr>
              <w:pStyle w:val="TableParagraph"/>
              <w:spacing w:line="236" w:lineRule="exact"/>
              <w:ind w:left="66"/>
            </w:pPr>
            <w:r>
              <w:rPr>
                <w:spacing w:val="-5"/>
                <w:lang w:val="en"/>
              </w:rPr>
              <w:t>Pap</w:t>
            </w:r>
          </w:p>
        </w:tc>
        <w:tc>
          <w:tcPr>
            <w:tcW w:w="1875" w:type="dxa"/>
          </w:tcPr>
          <w:p w14:paraId="5F82CC49" w14:textId="77777777" w:rsidR="00B71521" w:rsidRDefault="00C30C99">
            <w:pPr>
              <w:pStyle w:val="TableParagraph"/>
              <w:spacing w:line="236" w:lineRule="exact"/>
              <w:ind w:left="66"/>
            </w:pPr>
            <w:r>
              <w:rPr>
                <w:spacing w:val="-2"/>
                <w:lang w:val="en"/>
              </w:rPr>
              <w:t>Office</w:t>
            </w:r>
          </w:p>
        </w:tc>
      </w:tr>
      <w:tr w:rsidR="00B71521" w14:paraId="2A2B5119" w14:textId="77777777">
        <w:trPr>
          <w:trHeight w:val="253"/>
        </w:trPr>
        <w:tc>
          <w:tcPr>
            <w:tcW w:w="2583" w:type="dxa"/>
          </w:tcPr>
          <w:p w14:paraId="41A3B412" w14:textId="77777777" w:rsidR="00B71521" w:rsidRDefault="00C30C99">
            <w:pPr>
              <w:pStyle w:val="TableParagraph"/>
            </w:pPr>
            <w:r>
              <w:rPr>
                <w:spacing w:val="-2"/>
                <w:lang w:val="en"/>
              </w:rPr>
              <w:t>Travel</w:t>
            </w:r>
          </w:p>
        </w:tc>
        <w:tc>
          <w:tcPr>
            <w:tcW w:w="1200" w:type="dxa"/>
          </w:tcPr>
          <w:p w14:paraId="403FEE48" w14:textId="77777777" w:rsidR="00B71521" w:rsidRDefault="00C30C99">
            <w:pPr>
              <w:pStyle w:val="TableParagraph"/>
              <w:ind w:left="66"/>
            </w:pPr>
            <w:r>
              <w:rPr>
                <w:spacing w:val="-5"/>
                <w:lang w:val="en"/>
              </w:rPr>
              <w:t>Via</w:t>
            </w:r>
          </w:p>
        </w:tc>
        <w:tc>
          <w:tcPr>
            <w:tcW w:w="1875" w:type="dxa"/>
          </w:tcPr>
          <w:p w14:paraId="6FA50E87" w14:textId="77777777" w:rsidR="00B71521" w:rsidRDefault="00C30C99">
            <w:pPr>
              <w:pStyle w:val="TableParagraph"/>
              <w:ind w:left="66"/>
            </w:pPr>
            <w:r>
              <w:rPr>
                <w:spacing w:val="-2"/>
                <w:lang w:val="en"/>
              </w:rPr>
              <w:t>Office</w:t>
            </w:r>
          </w:p>
        </w:tc>
      </w:tr>
      <w:tr w:rsidR="00B71521" w14:paraId="20CC9D99" w14:textId="77777777">
        <w:trPr>
          <w:trHeight w:val="256"/>
        </w:trPr>
        <w:tc>
          <w:tcPr>
            <w:tcW w:w="2583" w:type="dxa"/>
          </w:tcPr>
          <w:p w14:paraId="5AD2EFE4" w14:textId="77777777" w:rsidR="00B71521" w:rsidRDefault="00C30C99">
            <w:pPr>
              <w:pStyle w:val="TableParagraph"/>
              <w:spacing w:line="236" w:lineRule="exact"/>
            </w:pPr>
            <w:r>
              <w:rPr>
                <w:lang w:val="en"/>
              </w:rPr>
              <w:t>Rental of</w:t>
            </w:r>
            <w:r>
              <w:rPr>
                <w:spacing w:val="-2"/>
                <w:lang w:val="en"/>
              </w:rPr>
              <w:t xml:space="preserve"> Premises</w:t>
            </w:r>
          </w:p>
        </w:tc>
        <w:tc>
          <w:tcPr>
            <w:tcW w:w="1200" w:type="dxa"/>
          </w:tcPr>
          <w:p w14:paraId="6949E66D" w14:textId="77777777" w:rsidR="00B71521" w:rsidRDefault="00C30C99">
            <w:pPr>
              <w:pStyle w:val="TableParagraph"/>
              <w:spacing w:line="236" w:lineRule="exact"/>
              <w:ind w:left="66"/>
            </w:pPr>
            <w:r>
              <w:rPr>
                <w:spacing w:val="-5"/>
                <w:lang w:val="en"/>
              </w:rPr>
              <w:t>To the</w:t>
            </w:r>
          </w:p>
        </w:tc>
        <w:tc>
          <w:tcPr>
            <w:tcW w:w="1875" w:type="dxa"/>
          </w:tcPr>
          <w:p w14:paraId="5319D351" w14:textId="77777777" w:rsidR="00B71521" w:rsidRDefault="00C30C99">
            <w:pPr>
              <w:pStyle w:val="TableParagraph"/>
              <w:spacing w:line="236" w:lineRule="exact"/>
              <w:ind w:left="66"/>
            </w:pPr>
            <w:r>
              <w:rPr>
                <w:spacing w:val="-2"/>
                <w:lang w:val="en"/>
              </w:rPr>
              <w:t>Office</w:t>
            </w:r>
          </w:p>
        </w:tc>
      </w:tr>
    </w:tbl>
    <w:p w14:paraId="64C6C1E2" w14:textId="77777777" w:rsidR="00B71521" w:rsidRDefault="00B71521">
      <w:pPr>
        <w:pStyle w:val="BodyText"/>
        <w:spacing w:before="11"/>
        <w:rPr>
          <w:sz w:val="21"/>
        </w:rPr>
      </w:pPr>
    </w:p>
    <w:p w14:paraId="3808E9FF" w14:textId="77777777" w:rsidR="00B71521" w:rsidRPr="00517517" w:rsidRDefault="00C30C99">
      <w:pPr>
        <w:pStyle w:val="ListParagraph"/>
        <w:numPr>
          <w:ilvl w:val="1"/>
          <w:numId w:val="2"/>
        </w:numPr>
        <w:tabs>
          <w:tab w:val="left" w:pos="898"/>
        </w:tabs>
        <w:ind w:right="187"/>
        <w:jc w:val="both"/>
        <w:rPr>
          <w:lang w:val="en-US"/>
        </w:rPr>
      </w:pPr>
      <w:r>
        <w:rPr>
          <w:lang w:val="en"/>
        </w:rPr>
        <w:t>Work resources should be assigned 100% maximum capacity, except for the "committee" as you could work in groups of 2 people.</w:t>
      </w:r>
    </w:p>
    <w:p w14:paraId="4905AEE2" w14:textId="77777777" w:rsidR="00B71521" w:rsidRPr="00517517" w:rsidRDefault="00B71521">
      <w:pPr>
        <w:pStyle w:val="BodyText"/>
        <w:spacing w:before="2"/>
        <w:rPr>
          <w:lang w:val="en-US"/>
        </w:rPr>
      </w:pPr>
    </w:p>
    <w:p w14:paraId="7A12E65F" w14:textId="77777777" w:rsidR="00B71521" w:rsidRPr="00517517" w:rsidRDefault="00C30C99">
      <w:pPr>
        <w:pStyle w:val="ListParagraph"/>
        <w:numPr>
          <w:ilvl w:val="1"/>
          <w:numId w:val="2"/>
        </w:numPr>
        <w:tabs>
          <w:tab w:val="left" w:pos="898"/>
        </w:tabs>
        <w:spacing w:line="237" w:lineRule="auto"/>
        <w:ind w:right="181"/>
        <w:jc w:val="both"/>
        <w:rPr>
          <w:lang w:val="en-US"/>
        </w:rPr>
      </w:pPr>
      <w:r>
        <w:rPr>
          <w:lang w:val="en"/>
        </w:rPr>
        <w:t xml:space="preserve">To the material resources that are identified, they must add an appropriate unit of </w:t>
      </w:r>
      <w:proofErr w:type="gramStart"/>
      <w:r>
        <w:rPr>
          <w:lang w:val="en"/>
        </w:rPr>
        <w:t xml:space="preserve">measurement </w:t>
      </w:r>
      <w:r>
        <w:rPr>
          <w:spacing w:val="-2"/>
          <w:lang w:val="en"/>
        </w:rPr>
        <w:t>.</w:t>
      </w:r>
      <w:proofErr w:type="gramEnd"/>
    </w:p>
    <w:p w14:paraId="421CB549" w14:textId="77777777" w:rsidR="00B71521" w:rsidRPr="00517517" w:rsidRDefault="00B71521">
      <w:pPr>
        <w:pStyle w:val="BodyText"/>
        <w:spacing w:before="1"/>
        <w:rPr>
          <w:lang w:val="en-US"/>
        </w:rPr>
      </w:pPr>
    </w:p>
    <w:p w14:paraId="62638536" w14:textId="77777777" w:rsidR="00B71521" w:rsidRPr="00517517" w:rsidRDefault="00C30C99">
      <w:pPr>
        <w:pStyle w:val="ListParagraph"/>
        <w:numPr>
          <w:ilvl w:val="1"/>
          <w:numId w:val="2"/>
        </w:numPr>
        <w:tabs>
          <w:tab w:val="left" w:pos="898"/>
        </w:tabs>
        <w:ind w:right="179"/>
        <w:jc w:val="both"/>
        <w:rPr>
          <w:lang w:val="en-US"/>
        </w:rPr>
      </w:pPr>
      <w:r>
        <w:rPr>
          <w:lang w:val="en"/>
        </w:rPr>
        <w:t>To those that are not labor resources or materials, they must indicate that they are "cost" type. For the purposes of the "Rental of Premises" it is placed as "cost", otherwise the amount must be calculated manually according to the hours of use.</w:t>
      </w:r>
    </w:p>
    <w:p w14:paraId="1EFA64B3" w14:textId="77777777" w:rsidR="00B71521" w:rsidRPr="00517517" w:rsidRDefault="00B71521">
      <w:pPr>
        <w:pStyle w:val="BodyText"/>
        <w:rPr>
          <w:sz w:val="24"/>
          <w:lang w:val="en-US"/>
        </w:rPr>
      </w:pPr>
    </w:p>
    <w:p w14:paraId="06F5F914" w14:textId="77777777" w:rsidR="00B71521" w:rsidRPr="00517517" w:rsidRDefault="00B71521">
      <w:pPr>
        <w:pStyle w:val="BodyText"/>
        <w:rPr>
          <w:sz w:val="24"/>
          <w:lang w:val="en-US"/>
        </w:rPr>
      </w:pPr>
    </w:p>
    <w:p w14:paraId="256123C6" w14:textId="77777777" w:rsidR="00B71521" w:rsidRDefault="00C30C99">
      <w:pPr>
        <w:pStyle w:val="Heading1"/>
        <w:numPr>
          <w:ilvl w:val="0"/>
          <w:numId w:val="2"/>
        </w:numPr>
        <w:tabs>
          <w:tab w:val="left" w:pos="377"/>
        </w:tabs>
        <w:ind w:left="376" w:hanging="200"/>
        <w:rPr>
          <w:b w:val="0"/>
        </w:rPr>
      </w:pPr>
      <w:r>
        <w:rPr>
          <w:lang w:val="en"/>
        </w:rPr>
        <w:t xml:space="preserve">Application </w:t>
      </w:r>
      <w:proofErr w:type="gramStart"/>
      <w:r>
        <w:rPr>
          <w:lang w:val="en"/>
        </w:rPr>
        <w:t xml:space="preserve">of </w:t>
      </w:r>
      <w:r>
        <w:rPr>
          <w:spacing w:val="-2"/>
          <w:lang w:val="en"/>
        </w:rPr>
        <w:t xml:space="preserve"> resource</w:t>
      </w:r>
      <w:proofErr w:type="gramEnd"/>
      <w:r>
        <w:rPr>
          <w:lang w:val="en"/>
        </w:rPr>
        <w:t xml:space="preserve"> costs</w:t>
      </w:r>
      <w:r>
        <w:rPr>
          <w:b w:val="0"/>
          <w:spacing w:val="-2"/>
          <w:lang w:val="en"/>
        </w:rPr>
        <w:t>:</w:t>
      </w:r>
    </w:p>
    <w:p w14:paraId="1AA61C8D" w14:textId="77777777" w:rsidR="00B71521" w:rsidRPr="00517517" w:rsidRDefault="00C30C99">
      <w:pPr>
        <w:pStyle w:val="BodyText"/>
        <w:spacing w:before="2"/>
        <w:ind w:left="177" w:right="41"/>
        <w:rPr>
          <w:lang w:val="en-US"/>
        </w:rPr>
      </w:pPr>
      <w:r>
        <w:rPr>
          <w:lang w:val="en"/>
        </w:rPr>
        <w:lastRenderedPageBreak/>
        <w:t>The accounting departmenthas provided the necessary cost information for each resource allocated to the draft shareholders' meeting.</w:t>
      </w:r>
    </w:p>
    <w:p w14:paraId="71A21AD8" w14:textId="77777777" w:rsidR="00B71521" w:rsidRPr="00517517" w:rsidRDefault="00B71521">
      <w:pPr>
        <w:rPr>
          <w:lang w:val="en-US"/>
        </w:rPr>
        <w:sectPr w:rsidR="00B71521" w:rsidRPr="00517517">
          <w:footerReference w:type="default" r:id="rId8"/>
          <w:type w:val="continuous"/>
          <w:pgSz w:w="12240" w:h="15840"/>
          <w:pgMar w:top="700" w:right="1280" w:bottom="1200" w:left="1100" w:header="0" w:footer="1003" w:gutter="0"/>
          <w:pgNumType w:start="1"/>
          <w:cols w:space="720"/>
        </w:sectPr>
      </w:pPr>
    </w:p>
    <w:p w14:paraId="72ECD790" w14:textId="77777777" w:rsidR="00B71521" w:rsidRPr="00517517" w:rsidRDefault="00B71521">
      <w:pPr>
        <w:pStyle w:val="BodyText"/>
        <w:rPr>
          <w:sz w:val="20"/>
          <w:lang w:val="en-US"/>
        </w:rPr>
      </w:pPr>
    </w:p>
    <w:p w14:paraId="03169C56" w14:textId="77777777" w:rsidR="00B71521" w:rsidRPr="00517517" w:rsidRDefault="00B71521">
      <w:pPr>
        <w:pStyle w:val="BodyText"/>
        <w:rPr>
          <w:sz w:val="20"/>
          <w:lang w:val="en-US"/>
        </w:rPr>
      </w:pPr>
    </w:p>
    <w:p w14:paraId="15784DCF" w14:textId="77777777" w:rsidR="00B71521" w:rsidRPr="00517517" w:rsidRDefault="00B71521">
      <w:pPr>
        <w:pStyle w:val="BodyText"/>
        <w:rPr>
          <w:sz w:val="20"/>
          <w:lang w:val="en-US"/>
        </w:rPr>
      </w:pPr>
    </w:p>
    <w:p w14:paraId="434DCB61" w14:textId="77777777" w:rsidR="00B71521" w:rsidRPr="00517517" w:rsidRDefault="00B71521">
      <w:pPr>
        <w:pStyle w:val="BodyText"/>
        <w:rPr>
          <w:sz w:val="20"/>
          <w:lang w:val="en-US"/>
        </w:rPr>
      </w:pPr>
    </w:p>
    <w:p w14:paraId="1A80162B" w14:textId="77777777" w:rsidR="00B71521" w:rsidRPr="00517517" w:rsidRDefault="00B71521">
      <w:pPr>
        <w:pStyle w:val="BodyText"/>
        <w:rPr>
          <w:sz w:val="20"/>
          <w:lang w:val="en-US"/>
        </w:rPr>
      </w:pPr>
    </w:p>
    <w:p w14:paraId="3EDF1F80" w14:textId="77777777" w:rsidR="00B71521" w:rsidRPr="00517517" w:rsidRDefault="00B71521">
      <w:pPr>
        <w:pStyle w:val="BodyText"/>
        <w:rPr>
          <w:sz w:val="20"/>
          <w:lang w:val="en-US"/>
        </w:rPr>
      </w:pPr>
    </w:p>
    <w:p w14:paraId="10C84DF7" w14:textId="77777777" w:rsidR="00B71521" w:rsidRPr="00517517" w:rsidRDefault="00B71521">
      <w:pPr>
        <w:pStyle w:val="BodyText"/>
        <w:rPr>
          <w:sz w:val="20"/>
          <w:lang w:val="en-US"/>
        </w:rPr>
      </w:pPr>
    </w:p>
    <w:p w14:paraId="6F63B5C0" w14:textId="77777777" w:rsidR="00B71521" w:rsidRPr="00517517" w:rsidRDefault="00B71521">
      <w:pPr>
        <w:pStyle w:val="BodyText"/>
        <w:rPr>
          <w:sz w:val="20"/>
          <w:lang w:val="en-US"/>
        </w:rPr>
      </w:pPr>
    </w:p>
    <w:p w14:paraId="5F40695B" w14:textId="77777777" w:rsidR="00B71521" w:rsidRPr="00517517" w:rsidRDefault="00B71521">
      <w:pPr>
        <w:pStyle w:val="BodyText"/>
        <w:spacing w:before="5"/>
        <w:rPr>
          <w:sz w:val="17"/>
          <w:lang w:val="en-US"/>
        </w:rPr>
      </w:pPr>
    </w:p>
    <w:p w14:paraId="4516A365" w14:textId="77777777" w:rsidR="00B71521" w:rsidRPr="00517517" w:rsidRDefault="00C30C99">
      <w:pPr>
        <w:pStyle w:val="BodyText"/>
        <w:spacing w:before="94" w:line="252" w:lineRule="exact"/>
        <w:ind w:left="177"/>
        <w:rPr>
          <w:lang w:val="en-US"/>
        </w:rPr>
      </w:pPr>
      <w:r>
        <w:rPr>
          <w:noProof/>
          <w:lang w:val="en"/>
        </w:rPr>
        <w:drawing>
          <wp:anchor distT="0" distB="0" distL="0" distR="0" simplePos="0" relativeHeight="487380480" behindDoc="1" locked="0" layoutInCell="1" allowOverlap="1" wp14:anchorId="7D9B8354" wp14:editId="520A22DA">
            <wp:simplePos x="0" y="0"/>
            <wp:positionH relativeFrom="page">
              <wp:posOffset>765809</wp:posOffset>
            </wp:positionH>
            <wp:positionV relativeFrom="paragraph">
              <wp:posOffset>-1290855</wp:posOffset>
            </wp:positionV>
            <wp:extent cx="6117970" cy="14696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117970" cy="1469600"/>
                    </a:xfrm>
                    <a:prstGeom prst="rect">
                      <a:avLst/>
                    </a:prstGeom>
                  </pic:spPr>
                </pic:pic>
              </a:graphicData>
            </a:graphic>
          </wp:anchor>
        </w:drawing>
      </w:r>
      <w:r>
        <w:rPr>
          <w:lang w:val="en"/>
        </w:rPr>
        <w:t xml:space="preserve">Enter the following costs associated </w:t>
      </w:r>
      <w:proofErr w:type="gramStart"/>
      <w:r>
        <w:rPr>
          <w:lang w:val="en"/>
        </w:rPr>
        <w:t xml:space="preserve">with </w:t>
      </w:r>
      <w:r>
        <w:rPr>
          <w:spacing w:val="-2"/>
          <w:lang w:val="en"/>
        </w:rPr>
        <w:t xml:space="preserve"> resources</w:t>
      </w:r>
      <w:proofErr w:type="gramEnd"/>
      <w:r>
        <w:rPr>
          <w:spacing w:val="-2"/>
          <w:lang w:val="en"/>
        </w:rPr>
        <w:t>:</w:t>
      </w:r>
    </w:p>
    <w:p w14:paraId="108743A5" w14:textId="77777777" w:rsidR="00B71521" w:rsidRPr="00517517" w:rsidRDefault="00C30C99">
      <w:pPr>
        <w:pStyle w:val="ListParagraph"/>
        <w:numPr>
          <w:ilvl w:val="1"/>
          <w:numId w:val="2"/>
        </w:numPr>
        <w:tabs>
          <w:tab w:val="left" w:pos="897"/>
          <w:tab w:val="left" w:pos="898"/>
        </w:tabs>
        <w:ind w:right="185"/>
        <w:rPr>
          <w:lang w:val="en-US"/>
        </w:rPr>
      </w:pPr>
      <w:r>
        <w:rPr>
          <w:lang w:val="en"/>
        </w:rPr>
        <w:t>Verify that the currency symbol is the dollar ($), without decimals. This is done in File + options + display (here you can place the $ symbol or search for "currency" USD)</w:t>
      </w:r>
    </w:p>
    <w:p w14:paraId="303ABE46" w14:textId="77777777" w:rsidR="00B71521" w:rsidRPr="00517517" w:rsidRDefault="00B71521">
      <w:pPr>
        <w:pStyle w:val="BodyText"/>
        <w:spacing w:before="11"/>
        <w:rPr>
          <w:sz w:val="21"/>
          <w:lang w:val="en-US"/>
        </w:rPr>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7"/>
        <w:gridCol w:w="3588"/>
        <w:gridCol w:w="2076"/>
      </w:tblGrid>
      <w:tr w:rsidR="00B71521" w14:paraId="50B0BACC" w14:textId="77777777">
        <w:trPr>
          <w:trHeight w:val="256"/>
        </w:trPr>
        <w:tc>
          <w:tcPr>
            <w:tcW w:w="2607" w:type="dxa"/>
            <w:shd w:val="clear" w:color="auto" w:fill="F1F1F1"/>
          </w:tcPr>
          <w:p w14:paraId="58A25925" w14:textId="77777777" w:rsidR="00B71521" w:rsidRDefault="00C30C99">
            <w:pPr>
              <w:pStyle w:val="TableParagraph"/>
              <w:spacing w:line="236" w:lineRule="exact"/>
              <w:rPr>
                <w:b/>
              </w:rPr>
            </w:pPr>
            <w:r>
              <w:rPr>
                <w:b/>
                <w:spacing w:val="-2"/>
                <w:lang w:val="en"/>
              </w:rPr>
              <w:t xml:space="preserve"> Resource Name</w:t>
            </w:r>
          </w:p>
        </w:tc>
        <w:tc>
          <w:tcPr>
            <w:tcW w:w="3588" w:type="dxa"/>
            <w:shd w:val="clear" w:color="auto" w:fill="F1F1F1"/>
          </w:tcPr>
          <w:p w14:paraId="6742D8D9" w14:textId="77777777" w:rsidR="00B71521" w:rsidRDefault="00C30C99">
            <w:pPr>
              <w:pStyle w:val="TableParagraph"/>
              <w:spacing w:line="236" w:lineRule="exact"/>
              <w:rPr>
                <w:b/>
              </w:rPr>
            </w:pPr>
            <w:r>
              <w:rPr>
                <w:b/>
                <w:spacing w:val="-2"/>
                <w:lang w:val="en"/>
              </w:rPr>
              <w:t xml:space="preserve"> Standard Rate</w:t>
            </w:r>
          </w:p>
        </w:tc>
        <w:tc>
          <w:tcPr>
            <w:tcW w:w="2076" w:type="dxa"/>
            <w:shd w:val="clear" w:color="auto" w:fill="F1F1F1"/>
          </w:tcPr>
          <w:p w14:paraId="0A85F911" w14:textId="77777777" w:rsidR="00B71521" w:rsidRDefault="00C30C99">
            <w:pPr>
              <w:pStyle w:val="TableParagraph"/>
              <w:spacing w:line="236" w:lineRule="exact"/>
              <w:rPr>
                <w:b/>
              </w:rPr>
            </w:pPr>
            <w:r>
              <w:rPr>
                <w:b/>
                <w:lang w:val="en"/>
              </w:rPr>
              <w:t>Extra Hour</w:t>
            </w:r>
            <w:r>
              <w:rPr>
                <w:b/>
                <w:spacing w:val="-2"/>
                <w:lang w:val="en"/>
              </w:rPr>
              <w:t xml:space="preserve"> Rate</w:t>
            </w:r>
          </w:p>
        </w:tc>
      </w:tr>
      <w:tr w:rsidR="00B71521" w14:paraId="492BF84C" w14:textId="77777777">
        <w:trPr>
          <w:trHeight w:val="254"/>
        </w:trPr>
        <w:tc>
          <w:tcPr>
            <w:tcW w:w="2607" w:type="dxa"/>
          </w:tcPr>
          <w:p w14:paraId="26FAF1BD" w14:textId="77777777" w:rsidR="00B71521" w:rsidRDefault="00C30C99">
            <w:pPr>
              <w:pStyle w:val="TableParagraph"/>
            </w:pPr>
            <w:r>
              <w:rPr>
                <w:spacing w:val="-2"/>
                <w:lang w:val="en"/>
              </w:rPr>
              <w:t>Assistant</w:t>
            </w:r>
          </w:p>
        </w:tc>
        <w:tc>
          <w:tcPr>
            <w:tcW w:w="3588" w:type="dxa"/>
          </w:tcPr>
          <w:p w14:paraId="04189A09" w14:textId="77777777" w:rsidR="00B71521" w:rsidRDefault="00C30C99">
            <w:pPr>
              <w:pStyle w:val="TableParagraph"/>
            </w:pPr>
            <w:r>
              <w:rPr>
                <w:spacing w:val="-2"/>
                <w:lang w:val="en"/>
              </w:rPr>
              <w:t>$10/hour</w:t>
            </w:r>
          </w:p>
        </w:tc>
        <w:tc>
          <w:tcPr>
            <w:tcW w:w="2076" w:type="dxa"/>
          </w:tcPr>
          <w:p w14:paraId="3ED9EB7D" w14:textId="77777777" w:rsidR="00B71521" w:rsidRDefault="00C30C99">
            <w:pPr>
              <w:pStyle w:val="TableParagraph"/>
            </w:pPr>
            <w:r>
              <w:rPr>
                <w:spacing w:val="-2"/>
                <w:lang w:val="en"/>
              </w:rPr>
              <w:t>$15/hour</w:t>
            </w:r>
          </w:p>
        </w:tc>
      </w:tr>
      <w:tr w:rsidR="00B71521" w14:paraId="1A69E507" w14:textId="77777777">
        <w:trPr>
          <w:trHeight w:val="256"/>
        </w:trPr>
        <w:tc>
          <w:tcPr>
            <w:tcW w:w="2607" w:type="dxa"/>
          </w:tcPr>
          <w:p w14:paraId="36E145F0" w14:textId="77777777" w:rsidR="00B71521" w:rsidRDefault="00C30C99">
            <w:pPr>
              <w:pStyle w:val="TableParagraph"/>
              <w:spacing w:line="236" w:lineRule="exact"/>
            </w:pPr>
            <w:r>
              <w:rPr>
                <w:spacing w:val="-2"/>
                <w:lang w:val="en"/>
              </w:rPr>
              <w:t>Manager</w:t>
            </w:r>
          </w:p>
        </w:tc>
        <w:tc>
          <w:tcPr>
            <w:tcW w:w="3588" w:type="dxa"/>
          </w:tcPr>
          <w:p w14:paraId="7B44E937" w14:textId="77777777" w:rsidR="00B71521" w:rsidRDefault="00C30C99">
            <w:pPr>
              <w:pStyle w:val="TableParagraph"/>
              <w:spacing w:line="236" w:lineRule="exact"/>
            </w:pPr>
            <w:r>
              <w:rPr>
                <w:spacing w:val="-2"/>
                <w:lang w:val="en"/>
              </w:rPr>
              <w:t>$85000/year</w:t>
            </w:r>
          </w:p>
        </w:tc>
        <w:tc>
          <w:tcPr>
            <w:tcW w:w="2076" w:type="dxa"/>
          </w:tcPr>
          <w:p w14:paraId="1DB3EBCD" w14:textId="77777777" w:rsidR="00B71521" w:rsidRDefault="00C30C99">
            <w:pPr>
              <w:pStyle w:val="TableParagraph"/>
              <w:spacing w:line="236" w:lineRule="exact"/>
            </w:pPr>
            <w:r>
              <w:rPr>
                <w:spacing w:val="-5"/>
                <w:lang w:val="en"/>
              </w:rPr>
              <w:t>NA</w:t>
            </w:r>
          </w:p>
        </w:tc>
      </w:tr>
      <w:tr w:rsidR="00B71521" w14:paraId="63E2685D" w14:textId="77777777">
        <w:trPr>
          <w:trHeight w:val="253"/>
        </w:trPr>
        <w:tc>
          <w:tcPr>
            <w:tcW w:w="2607" w:type="dxa"/>
          </w:tcPr>
          <w:p w14:paraId="6B83F0F1" w14:textId="77777777" w:rsidR="00B71521" w:rsidRDefault="00C30C99">
            <w:pPr>
              <w:pStyle w:val="TableParagraph"/>
            </w:pPr>
            <w:r>
              <w:rPr>
                <w:spacing w:val="-2"/>
                <w:lang w:val="en"/>
              </w:rPr>
              <w:t xml:space="preserve"> Functional</w:t>
            </w:r>
            <w:r>
              <w:rPr>
                <w:lang w:val="en"/>
              </w:rPr>
              <w:t xml:space="preserve"> Head</w:t>
            </w:r>
          </w:p>
        </w:tc>
        <w:tc>
          <w:tcPr>
            <w:tcW w:w="3588" w:type="dxa"/>
          </w:tcPr>
          <w:p w14:paraId="3FBF3E9E" w14:textId="77777777" w:rsidR="00B71521" w:rsidRDefault="00C30C99">
            <w:pPr>
              <w:pStyle w:val="TableParagraph"/>
            </w:pPr>
            <w:r>
              <w:rPr>
                <w:spacing w:val="-2"/>
                <w:lang w:val="en"/>
              </w:rPr>
              <w:t>$45000/year</w:t>
            </w:r>
          </w:p>
        </w:tc>
        <w:tc>
          <w:tcPr>
            <w:tcW w:w="2076" w:type="dxa"/>
          </w:tcPr>
          <w:p w14:paraId="26D210FC" w14:textId="77777777" w:rsidR="00B71521" w:rsidRDefault="00C30C99">
            <w:pPr>
              <w:pStyle w:val="TableParagraph"/>
            </w:pPr>
            <w:r>
              <w:rPr>
                <w:spacing w:val="-2"/>
                <w:lang w:val="en"/>
              </w:rPr>
              <w:t>$39000/year</w:t>
            </w:r>
          </w:p>
        </w:tc>
      </w:tr>
      <w:tr w:rsidR="00B71521" w14:paraId="2FFFD38B" w14:textId="77777777">
        <w:trPr>
          <w:trHeight w:val="257"/>
        </w:trPr>
        <w:tc>
          <w:tcPr>
            <w:tcW w:w="2607" w:type="dxa"/>
          </w:tcPr>
          <w:p w14:paraId="7FCAA94C" w14:textId="77777777" w:rsidR="00B71521" w:rsidRDefault="00C30C99">
            <w:pPr>
              <w:pStyle w:val="TableParagraph"/>
              <w:spacing w:line="237" w:lineRule="exact"/>
            </w:pPr>
            <w:r>
              <w:rPr>
                <w:spacing w:val="-2"/>
                <w:lang w:val="en"/>
              </w:rPr>
              <w:t>Committee</w:t>
            </w:r>
          </w:p>
        </w:tc>
        <w:tc>
          <w:tcPr>
            <w:tcW w:w="3588" w:type="dxa"/>
          </w:tcPr>
          <w:p w14:paraId="1CCDCFEF" w14:textId="77777777" w:rsidR="00B71521" w:rsidRDefault="00C30C99">
            <w:pPr>
              <w:pStyle w:val="TableParagraph"/>
              <w:spacing w:line="237" w:lineRule="exact"/>
            </w:pPr>
            <w:r>
              <w:rPr>
                <w:spacing w:val="-2"/>
                <w:lang w:val="en"/>
              </w:rPr>
              <w:t>$50/hour</w:t>
            </w:r>
          </w:p>
        </w:tc>
        <w:tc>
          <w:tcPr>
            <w:tcW w:w="2076" w:type="dxa"/>
          </w:tcPr>
          <w:p w14:paraId="1EAEB91A" w14:textId="77777777" w:rsidR="00B71521" w:rsidRDefault="00C30C99">
            <w:pPr>
              <w:pStyle w:val="TableParagraph"/>
              <w:spacing w:line="237" w:lineRule="exact"/>
            </w:pPr>
            <w:r>
              <w:rPr>
                <w:spacing w:val="-2"/>
                <w:lang w:val="en"/>
              </w:rPr>
              <w:t>$30/hour</w:t>
            </w:r>
          </w:p>
        </w:tc>
      </w:tr>
      <w:tr w:rsidR="00B71521" w14:paraId="00A47920" w14:textId="77777777">
        <w:trPr>
          <w:trHeight w:val="253"/>
        </w:trPr>
        <w:tc>
          <w:tcPr>
            <w:tcW w:w="2607" w:type="dxa"/>
          </w:tcPr>
          <w:p w14:paraId="04633EB6" w14:textId="77777777" w:rsidR="00B71521" w:rsidRDefault="00C30C99">
            <w:pPr>
              <w:pStyle w:val="TableParagraph"/>
            </w:pPr>
            <w:r>
              <w:rPr>
                <w:spacing w:val="-2"/>
                <w:lang w:val="en"/>
              </w:rPr>
              <w:t>Paper</w:t>
            </w:r>
          </w:p>
        </w:tc>
        <w:tc>
          <w:tcPr>
            <w:tcW w:w="3588" w:type="dxa"/>
          </w:tcPr>
          <w:p w14:paraId="6E697CF8" w14:textId="77777777" w:rsidR="00B71521" w:rsidRDefault="00C30C99">
            <w:pPr>
              <w:pStyle w:val="TableParagraph"/>
            </w:pPr>
            <w:r>
              <w:rPr>
                <w:spacing w:val="-5"/>
                <w:lang w:val="en"/>
              </w:rPr>
              <w:t>$5</w:t>
            </w:r>
          </w:p>
        </w:tc>
        <w:tc>
          <w:tcPr>
            <w:tcW w:w="2076" w:type="dxa"/>
          </w:tcPr>
          <w:p w14:paraId="5FEC206A" w14:textId="77777777" w:rsidR="00B71521" w:rsidRDefault="00C30C99">
            <w:pPr>
              <w:pStyle w:val="TableParagraph"/>
            </w:pPr>
            <w:r>
              <w:rPr>
                <w:spacing w:val="-5"/>
                <w:lang w:val="en"/>
              </w:rPr>
              <w:t>NA</w:t>
            </w:r>
          </w:p>
        </w:tc>
      </w:tr>
      <w:tr w:rsidR="00B71521" w14:paraId="4A465C44" w14:textId="77777777">
        <w:trPr>
          <w:trHeight w:val="254"/>
        </w:trPr>
        <w:tc>
          <w:tcPr>
            <w:tcW w:w="2607" w:type="dxa"/>
          </w:tcPr>
          <w:p w14:paraId="40C76258" w14:textId="77777777" w:rsidR="00B71521" w:rsidRDefault="00C30C99">
            <w:pPr>
              <w:pStyle w:val="TableParagraph"/>
            </w:pPr>
            <w:r>
              <w:rPr>
                <w:spacing w:val="-2"/>
                <w:lang w:val="en"/>
              </w:rPr>
              <w:t>Travel</w:t>
            </w:r>
          </w:p>
        </w:tc>
        <w:tc>
          <w:tcPr>
            <w:tcW w:w="3588" w:type="dxa"/>
          </w:tcPr>
          <w:p w14:paraId="3C1499C5" w14:textId="77777777" w:rsidR="00B71521" w:rsidRDefault="00C30C99">
            <w:pPr>
              <w:pStyle w:val="TableParagraph"/>
            </w:pPr>
            <w:r>
              <w:rPr>
                <w:spacing w:val="-5"/>
                <w:lang w:val="en"/>
              </w:rPr>
              <w:t>NA</w:t>
            </w:r>
          </w:p>
        </w:tc>
        <w:tc>
          <w:tcPr>
            <w:tcW w:w="2076" w:type="dxa"/>
          </w:tcPr>
          <w:p w14:paraId="7D5BEAA9" w14:textId="77777777" w:rsidR="00B71521" w:rsidRDefault="00C30C99">
            <w:pPr>
              <w:pStyle w:val="TableParagraph"/>
            </w:pPr>
            <w:r>
              <w:rPr>
                <w:spacing w:val="-5"/>
                <w:lang w:val="en"/>
              </w:rPr>
              <w:t>NA</w:t>
            </w:r>
          </w:p>
        </w:tc>
      </w:tr>
      <w:tr w:rsidR="00B71521" w14:paraId="35BB9F73" w14:textId="77777777">
        <w:trPr>
          <w:trHeight w:val="256"/>
        </w:trPr>
        <w:tc>
          <w:tcPr>
            <w:tcW w:w="2607" w:type="dxa"/>
          </w:tcPr>
          <w:p w14:paraId="084E74BF" w14:textId="77777777" w:rsidR="00B71521" w:rsidRDefault="00C30C99">
            <w:pPr>
              <w:pStyle w:val="TableParagraph"/>
              <w:spacing w:line="236" w:lineRule="exact"/>
            </w:pPr>
            <w:r>
              <w:rPr>
                <w:lang w:val="en"/>
              </w:rPr>
              <w:t>Rental of</w:t>
            </w:r>
            <w:r>
              <w:rPr>
                <w:spacing w:val="-2"/>
                <w:lang w:val="en"/>
              </w:rPr>
              <w:t xml:space="preserve"> Premises</w:t>
            </w:r>
          </w:p>
        </w:tc>
        <w:tc>
          <w:tcPr>
            <w:tcW w:w="3588" w:type="dxa"/>
          </w:tcPr>
          <w:p w14:paraId="44E18746" w14:textId="77777777" w:rsidR="00B71521" w:rsidRDefault="00C30C99">
            <w:pPr>
              <w:pStyle w:val="TableParagraph"/>
              <w:spacing w:line="236" w:lineRule="exact"/>
            </w:pPr>
            <w:r>
              <w:rPr>
                <w:spacing w:val="-5"/>
                <w:lang w:val="en"/>
              </w:rPr>
              <w:t>NA</w:t>
            </w:r>
          </w:p>
        </w:tc>
        <w:tc>
          <w:tcPr>
            <w:tcW w:w="2076" w:type="dxa"/>
          </w:tcPr>
          <w:p w14:paraId="1B0F51A3" w14:textId="77777777" w:rsidR="00B71521" w:rsidRDefault="00C30C99">
            <w:pPr>
              <w:pStyle w:val="TableParagraph"/>
              <w:spacing w:line="236" w:lineRule="exact"/>
            </w:pPr>
            <w:r>
              <w:rPr>
                <w:spacing w:val="-5"/>
                <w:lang w:val="en"/>
              </w:rPr>
              <w:t>NA</w:t>
            </w:r>
          </w:p>
        </w:tc>
      </w:tr>
    </w:tbl>
    <w:p w14:paraId="79E0D252" w14:textId="77777777" w:rsidR="00B71521" w:rsidRDefault="00B71521">
      <w:pPr>
        <w:pStyle w:val="BodyText"/>
        <w:rPr>
          <w:sz w:val="24"/>
        </w:rPr>
      </w:pPr>
    </w:p>
    <w:p w14:paraId="40F181EF" w14:textId="77777777" w:rsidR="00B71521" w:rsidRDefault="00B71521">
      <w:pPr>
        <w:pStyle w:val="BodyText"/>
        <w:rPr>
          <w:sz w:val="24"/>
        </w:rPr>
      </w:pPr>
    </w:p>
    <w:p w14:paraId="0C128844" w14:textId="77777777" w:rsidR="00B71521" w:rsidRPr="00517517" w:rsidRDefault="00C30C99">
      <w:pPr>
        <w:pStyle w:val="Heading1"/>
        <w:numPr>
          <w:ilvl w:val="0"/>
          <w:numId w:val="2"/>
        </w:numPr>
        <w:tabs>
          <w:tab w:val="left" w:pos="377"/>
        </w:tabs>
        <w:ind w:left="376" w:hanging="200"/>
        <w:rPr>
          <w:lang w:val="en-US"/>
        </w:rPr>
      </w:pPr>
      <w:r>
        <w:rPr>
          <w:lang w:val="en"/>
        </w:rPr>
        <w:t>Assignment of Resources to</w:t>
      </w:r>
      <w:r>
        <w:rPr>
          <w:spacing w:val="-2"/>
          <w:lang w:val="en"/>
        </w:rPr>
        <w:t xml:space="preserve"> Tasks.</w:t>
      </w:r>
    </w:p>
    <w:p w14:paraId="3E025565" w14:textId="77777777" w:rsidR="00B71521" w:rsidRPr="00517517" w:rsidRDefault="00B71521">
      <w:pPr>
        <w:pStyle w:val="BodyText"/>
        <w:spacing w:before="3"/>
        <w:rPr>
          <w:b/>
          <w:lang w:val="en-US"/>
        </w:rPr>
      </w:pPr>
    </w:p>
    <w:p w14:paraId="7A92E279" w14:textId="77777777" w:rsidR="00B71521" w:rsidRPr="00517517" w:rsidRDefault="00C30C99">
      <w:pPr>
        <w:pStyle w:val="ListParagraph"/>
        <w:numPr>
          <w:ilvl w:val="0"/>
          <w:numId w:val="1"/>
        </w:numPr>
        <w:tabs>
          <w:tab w:val="left" w:pos="538"/>
        </w:tabs>
        <w:spacing w:line="252" w:lineRule="exact"/>
        <w:ind w:hanging="361"/>
        <w:rPr>
          <w:lang w:val="en-US"/>
        </w:rPr>
      </w:pPr>
      <w:r>
        <w:rPr>
          <w:lang w:val="en"/>
        </w:rPr>
        <w:t xml:space="preserve">Proceed with the allocation of the </w:t>
      </w:r>
      <w:proofErr w:type="gramStart"/>
      <w:r>
        <w:rPr>
          <w:lang w:val="en"/>
        </w:rPr>
        <w:t>following  resources</w:t>
      </w:r>
      <w:proofErr w:type="gramEnd"/>
      <w:r>
        <w:rPr>
          <w:spacing w:val="-2"/>
          <w:lang w:val="en"/>
        </w:rPr>
        <w:t>:</w:t>
      </w:r>
    </w:p>
    <w:p w14:paraId="7007338A" w14:textId="77777777" w:rsidR="00B71521" w:rsidRPr="00517517" w:rsidRDefault="00C30C99">
      <w:pPr>
        <w:pStyle w:val="ListParagraph"/>
        <w:numPr>
          <w:ilvl w:val="1"/>
          <w:numId w:val="1"/>
        </w:numPr>
        <w:tabs>
          <w:tab w:val="left" w:pos="1258"/>
        </w:tabs>
        <w:spacing w:line="263" w:lineRule="exact"/>
        <w:ind w:hanging="361"/>
        <w:rPr>
          <w:lang w:val="en-US"/>
        </w:rPr>
      </w:pPr>
      <w:r>
        <w:rPr>
          <w:lang w:val="en"/>
        </w:rPr>
        <w:t>In the case of   travel expenses, they must place a cost of</w:t>
      </w:r>
      <w:r>
        <w:rPr>
          <w:spacing w:val="-2"/>
          <w:lang w:val="en"/>
        </w:rPr>
        <w:t xml:space="preserve"> </w:t>
      </w:r>
      <w:proofErr w:type="gramStart"/>
      <w:r>
        <w:rPr>
          <w:spacing w:val="-2"/>
          <w:lang w:val="en"/>
        </w:rPr>
        <w:t>$ 1000</w:t>
      </w:r>
      <w:proofErr w:type="gramEnd"/>
      <w:r>
        <w:rPr>
          <w:lang w:val="en"/>
        </w:rPr>
        <w:t xml:space="preserve"> </w:t>
      </w:r>
    </w:p>
    <w:p w14:paraId="5F513170" w14:textId="77777777" w:rsidR="00B71521" w:rsidRPr="00517517" w:rsidRDefault="00C30C99">
      <w:pPr>
        <w:pStyle w:val="ListParagraph"/>
        <w:numPr>
          <w:ilvl w:val="1"/>
          <w:numId w:val="1"/>
        </w:numPr>
        <w:tabs>
          <w:tab w:val="left" w:pos="1258"/>
        </w:tabs>
        <w:spacing w:line="263" w:lineRule="exact"/>
        <w:ind w:hanging="361"/>
        <w:rPr>
          <w:lang w:val="en-US"/>
        </w:rPr>
      </w:pPr>
      <w:r>
        <w:rPr>
          <w:lang w:val="en"/>
        </w:rPr>
        <w:t>In the case of   Local rental, they must place a cost of</w:t>
      </w:r>
      <w:r>
        <w:rPr>
          <w:spacing w:val="-4"/>
          <w:lang w:val="en"/>
        </w:rPr>
        <w:t xml:space="preserve"> </w:t>
      </w:r>
      <w:proofErr w:type="gramStart"/>
      <w:r>
        <w:rPr>
          <w:spacing w:val="-4"/>
          <w:lang w:val="en"/>
        </w:rPr>
        <w:t>$ 480</w:t>
      </w:r>
      <w:proofErr w:type="gramEnd"/>
      <w:r>
        <w:rPr>
          <w:lang w:val="en"/>
        </w:rPr>
        <w:t xml:space="preserve"> </w:t>
      </w:r>
    </w:p>
    <w:p w14:paraId="48E27CB7" w14:textId="77777777" w:rsidR="00B71521" w:rsidRPr="00517517" w:rsidRDefault="00B71521">
      <w:pPr>
        <w:pStyle w:val="BodyText"/>
        <w:rPr>
          <w:sz w:val="20"/>
          <w:lang w:val="en-US"/>
        </w:rPr>
      </w:pPr>
    </w:p>
    <w:p w14:paraId="33D748F4" w14:textId="77777777" w:rsidR="00B71521" w:rsidRPr="00517517" w:rsidRDefault="00B71521">
      <w:pPr>
        <w:pStyle w:val="BodyText"/>
        <w:spacing w:before="6"/>
        <w:rPr>
          <w:lang w:val="en-US"/>
        </w:rPr>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
        <w:gridCol w:w="4278"/>
        <w:gridCol w:w="3793"/>
      </w:tblGrid>
      <w:tr w:rsidR="00B71521" w14:paraId="7BF45884" w14:textId="77777777">
        <w:trPr>
          <w:trHeight w:val="253"/>
        </w:trPr>
        <w:tc>
          <w:tcPr>
            <w:tcW w:w="451" w:type="dxa"/>
            <w:shd w:val="clear" w:color="auto" w:fill="F1F1F1"/>
          </w:tcPr>
          <w:p w14:paraId="651695A0" w14:textId="77777777" w:rsidR="00B71521" w:rsidRDefault="00C30C99">
            <w:pPr>
              <w:pStyle w:val="TableParagraph"/>
              <w:ind w:left="114"/>
              <w:rPr>
                <w:b/>
              </w:rPr>
            </w:pPr>
            <w:r>
              <w:rPr>
                <w:b/>
                <w:spacing w:val="-5"/>
                <w:lang w:val="en"/>
              </w:rPr>
              <w:t>ID</w:t>
            </w:r>
          </w:p>
        </w:tc>
        <w:tc>
          <w:tcPr>
            <w:tcW w:w="4278" w:type="dxa"/>
            <w:shd w:val="clear" w:color="auto" w:fill="F1F1F1"/>
          </w:tcPr>
          <w:p w14:paraId="2E7704ED" w14:textId="77777777" w:rsidR="00B71521" w:rsidRDefault="00C30C99">
            <w:pPr>
              <w:pStyle w:val="TableParagraph"/>
              <w:ind w:left="1707" w:right="1700"/>
              <w:jc w:val="center"/>
              <w:rPr>
                <w:b/>
              </w:rPr>
            </w:pPr>
            <w:r>
              <w:rPr>
                <w:b/>
                <w:spacing w:val="-2"/>
                <w:lang w:val="en"/>
              </w:rPr>
              <w:t>Name</w:t>
            </w:r>
          </w:p>
        </w:tc>
        <w:tc>
          <w:tcPr>
            <w:tcW w:w="3793" w:type="dxa"/>
            <w:shd w:val="clear" w:color="auto" w:fill="F1F1F1"/>
          </w:tcPr>
          <w:p w14:paraId="2704BDDC" w14:textId="77777777" w:rsidR="00B71521" w:rsidRDefault="00C30C99">
            <w:pPr>
              <w:pStyle w:val="TableParagraph"/>
              <w:ind w:left="1382" w:right="1374"/>
              <w:jc w:val="center"/>
              <w:rPr>
                <w:b/>
              </w:rPr>
            </w:pPr>
            <w:r>
              <w:rPr>
                <w:b/>
                <w:spacing w:val="-2"/>
                <w:lang w:val="en"/>
              </w:rPr>
              <w:t>Resources</w:t>
            </w:r>
          </w:p>
        </w:tc>
      </w:tr>
      <w:tr w:rsidR="00B71521" w14:paraId="4B56EF28" w14:textId="77777777">
        <w:trPr>
          <w:trHeight w:val="256"/>
        </w:trPr>
        <w:tc>
          <w:tcPr>
            <w:tcW w:w="451" w:type="dxa"/>
          </w:tcPr>
          <w:p w14:paraId="67F4B79D" w14:textId="77777777" w:rsidR="00B71521" w:rsidRDefault="00C30C99">
            <w:pPr>
              <w:pStyle w:val="TableParagraph"/>
              <w:spacing w:line="236" w:lineRule="exact"/>
            </w:pPr>
            <w:r>
              <w:rPr>
                <w:lang w:val="en"/>
              </w:rPr>
              <w:t>2</w:t>
            </w:r>
          </w:p>
        </w:tc>
        <w:tc>
          <w:tcPr>
            <w:tcW w:w="4278" w:type="dxa"/>
          </w:tcPr>
          <w:p w14:paraId="3234DF06" w14:textId="77777777" w:rsidR="00B71521" w:rsidRDefault="00C30C99">
            <w:pPr>
              <w:pStyle w:val="TableParagraph"/>
              <w:spacing w:line="236" w:lineRule="exact"/>
            </w:pPr>
            <w:r>
              <w:rPr>
                <w:lang w:val="en"/>
              </w:rPr>
              <w:t xml:space="preserve">Schedule   </w:t>
            </w:r>
            <w:r>
              <w:rPr>
                <w:spacing w:val="-2"/>
                <w:lang w:val="en"/>
              </w:rPr>
              <w:t xml:space="preserve"> conference</w:t>
            </w:r>
            <w:r>
              <w:rPr>
                <w:lang w:val="en"/>
              </w:rPr>
              <w:t xml:space="preserve"> date</w:t>
            </w:r>
          </w:p>
        </w:tc>
        <w:tc>
          <w:tcPr>
            <w:tcW w:w="3793" w:type="dxa"/>
          </w:tcPr>
          <w:p w14:paraId="315CAC9E" w14:textId="77777777" w:rsidR="00B71521" w:rsidRDefault="00C30C99">
            <w:pPr>
              <w:pStyle w:val="TableParagraph"/>
              <w:spacing w:line="236" w:lineRule="exact"/>
            </w:pPr>
            <w:r>
              <w:rPr>
                <w:spacing w:val="-2"/>
                <w:lang w:val="en"/>
              </w:rPr>
              <w:t xml:space="preserve"> Functional</w:t>
            </w:r>
            <w:r>
              <w:rPr>
                <w:lang w:val="en"/>
              </w:rPr>
              <w:t xml:space="preserve"> Head</w:t>
            </w:r>
          </w:p>
        </w:tc>
      </w:tr>
      <w:tr w:rsidR="00B71521" w14:paraId="726A079B" w14:textId="77777777">
        <w:trPr>
          <w:trHeight w:val="254"/>
        </w:trPr>
        <w:tc>
          <w:tcPr>
            <w:tcW w:w="451" w:type="dxa"/>
          </w:tcPr>
          <w:p w14:paraId="6121AF7D" w14:textId="77777777" w:rsidR="00B71521" w:rsidRDefault="00C30C99">
            <w:pPr>
              <w:pStyle w:val="TableParagraph"/>
            </w:pPr>
            <w:r>
              <w:rPr>
                <w:lang w:val="en"/>
              </w:rPr>
              <w:t>3</w:t>
            </w:r>
          </w:p>
        </w:tc>
        <w:tc>
          <w:tcPr>
            <w:tcW w:w="4278" w:type="dxa"/>
          </w:tcPr>
          <w:p w14:paraId="64564612" w14:textId="77777777" w:rsidR="00B71521" w:rsidRDefault="00C30C99">
            <w:pPr>
              <w:pStyle w:val="TableParagraph"/>
            </w:pPr>
            <w:r>
              <w:rPr>
                <w:lang w:val="en"/>
              </w:rPr>
              <w:t>Book  conference</w:t>
            </w:r>
            <w:r>
              <w:rPr>
                <w:spacing w:val="-2"/>
                <w:lang w:val="en"/>
              </w:rPr>
              <w:t xml:space="preserve"> </w:t>
            </w:r>
            <w:r>
              <w:rPr>
                <w:lang w:val="en"/>
              </w:rPr>
              <w:t xml:space="preserve"> center</w:t>
            </w:r>
          </w:p>
        </w:tc>
        <w:tc>
          <w:tcPr>
            <w:tcW w:w="3793" w:type="dxa"/>
          </w:tcPr>
          <w:p w14:paraId="5CCAFD73" w14:textId="77777777" w:rsidR="00B71521" w:rsidRDefault="00C30C99">
            <w:pPr>
              <w:pStyle w:val="TableParagraph"/>
            </w:pPr>
            <w:r>
              <w:rPr>
                <w:spacing w:val="-2"/>
                <w:lang w:val="en"/>
              </w:rPr>
              <w:t>Assistant</w:t>
            </w:r>
          </w:p>
        </w:tc>
      </w:tr>
      <w:tr w:rsidR="00B71521" w14:paraId="190087C1" w14:textId="77777777">
        <w:trPr>
          <w:trHeight w:val="256"/>
        </w:trPr>
        <w:tc>
          <w:tcPr>
            <w:tcW w:w="451" w:type="dxa"/>
          </w:tcPr>
          <w:p w14:paraId="68B2B58D" w14:textId="77777777" w:rsidR="00B71521" w:rsidRDefault="00C30C99">
            <w:pPr>
              <w:pStyle w:val="TableParagraph"/>
              <w:spacing w:line="236" w:lineRule="exact"/>
            </w:pPr>
            <w:r>
              <w:rPr>
                <w:lang w:val="en"/>
              </w:rPr>
              <w:t>4</w:t>
            </w:r>
          </w:p>
        </w:tc>
        <w:tc>
          <w:tcPr>
            <w:tcW w:w="4278" w:type="dxa"/>
          </w:tcPr>
          <w:p w14:paraId="2AEBBFF6" w14:textId="77777777" w:rsidR="00B71521" w:rsidRDefault="00C30C99">
            <w:pPr>
              <w:pStyle w:val="TableParagraph"/>
              <w:spacing w:line="236" w:lineRule="exact"/>
            </w:pPr>
            <w:r>
              <w:rPr>
                <w:lang w:val="en"/>
              </w:rPr>
              <w:t>Find</w:t>
            </w:r>
            <w:r>
              <w:rPr>
                <w:spacing w:val="-2"/>
                <w:lang w:val="en"/>
              </w:rPr>
              <w:t xml:space="preserve"> a speaker</w:t>
            </w:r>
          </w:p>
        </w:tc>
        <w:tc>
          <w:tcPr>
            <w:tcW w:w="3793" w:type="dxa"/>
          </w:tcPr>
          <w:p w14:paraId="312FFCC3" w14:textId="77777777" w:rsidR="00B71521" w:rsidRDefault="00C30C99">
            <w:pPr>
              <w:pStyle w:val="TableParagraph"/>
              <w:spacing w:line="236" w:lineRule="exact"/>
            </w:pPr>
            <w:r>
              <w:rPr>
                <w:spacing w:val="-2"/>
                <w:lang w:val="en"/>
              </w:rPr>
              <w:t>Committee</w:t>
            </w:r>
          </w:p>
        </w:tc>
      </w:tr>
      <w:tr w:rsidR="00B71521" w14:paraId="5A2C6DD7" w14:textId="77777777">
        <w:trPr>
          <w:trHeight w:val="254"/>
        </w:trPr>
        <w:tc>
          <w:tcPr>
            <w:tcW w:w="451" w:type="dxa"/>
          </w:tcPr>
          <w:p w14:paraId="4464B275" w14:textId="77777777" w:rsidR="00B71521" w:rsidRDefault="00C30C99">
            <w:pPr>
              <w:pStyle w:val="TableParagraph"/>
            </w:pPr>
            <w:r>
              <w:rPr>
                <w:lang w:val="en"/>
              </w:rPr>
              <w:t>7</w:t>
            </w:r>
          </w:p>
        </w:tc>
        <w:tc>
          <w:tcPr>
            <w:tcW w:w="4278" w:type="dxa"/>
          </w:tcPr>
          <w:p w14:paraId="661F06F2" w14:textId="77777777" w:rsidR="00B71521" w:rsidRDefault="00C30C99">
            <w:pPr>
              <w:pStyle w:val="TableParagraph"/>
            </w:pPr>
            <w:r>
              <w:rPr>
                <w:lang w:val="en"/>
              </w:rPr>
              <w:t xml:space="preserve">Sort  </w:t>
            </w:r>
            <w:r>
              <w:rPr>
                <w:spacing w:val="-4"/>
                <w:lang w:val="en"/>
              </w:rPr>
              <w:t xml:space="preserve"> Shipping</w:t>
            </w:r>
            <w:r>
              <w:rPr>
                <w:lang w:val="en"/>
              </w:rPr>
              <w:t xml:space="preserve"> List</w:t>
            </w:r>
          </w:p>
        </w:tc>
        <w:tc>
          <w:tcPr>
            <w:tcW w:w="3793" w:type="dxa"/>
          </w:tcPr>
          <w:p w14:paraId="4F5A66F4" w14:textId="77777777" w:rsidR="00B71521" w:rsidRDefault="00C30C99">
            <w:pPr>
              <w:pStyle w:val="TableParagraph"/>
            </w:pPr>
            <w:r>
              <w:rPr>
                <w:spacing w:val="-2"/>
                <w:lang w:val="en"/>
              </w:rPr>
              <w:t>Assistant</w:t>
            </w:r>
          </w:p>
        </w:tc>
      </w:tr>
      <w:tr w:rsidR="00B71521" w14:paraId="4AC79197" w14:textId="77777777">
        <w:trPr>
          <w:trHeight w:val="256"/>
        </w:trPr>
        <w:tc>
          <w:tcPr>
            <w:tcW w:w="451" w:type="dxa"/>
          </w:tcPr>
          <w:p w14:paraId="757EAAB7" w14:textId="77777777" w:rsidR="00B71521" w:rsidRDefault="00C30C99">
            <w:pPr>
              <w:pStyle w:val="TableParagraph"/>
              <w:spacing w:line="236" w:lineRule="exact"/>
            </w:pPr>
            <w:r>
              <w:rPr>
                <w:lang w:val="en"/>
              </w:rPr>
              <w:t>8</w:t>
            </w:r>
          </w:p>
        </w:tc>
        <w:tc>
          <w:tcPr>
            <w:tcW w:w="4278" w:type="dxa"/>
          </w:tcPr>
          <w:p w14:paraId="176837FA" w14:textId="77777777" w:rsidR="00B71521" w:rsidRDefault="00C30C99">
            <w:pPr>
              <w:pStyle w:val="TableParagraph"/>
              <w:spacing w:line="236" w:lineRule="exact"/>
            </w:pPr>
            <w:r>
              <w:rPr>
                <w:lang w:val="en"/>
              </w:rPr>
              <w:t>Prepare</w:t>
            </w:r>
            <w:r>
              <w:rPr>
                <w:spacing w:val="-2"/>
                <w:lang w:val="en"/>
              </w:rPr>
              <w:t xml:space="preserve"> letter</w:t>
            </w:r>
          </w:p>
        </w:tc>
        <w:tc>
          <w:tcPr>
            <w:tcW w:w="3793" w:type="dxa"/>
          </w:tcPr>
          <w:p w14:paraId="1438314A" w14:textId="77777777" w:rsidR="00B71521" w:rsidRDefault="00C30C99">
            <w:pPr>
              <w:pStyle w:val="TableParagraph"/>
              <w:spacing w:line="236" w:lineRule="exact"/>
            </w:pPr>
            <w:r>
              <w:rPr>
                <w:spacing w:val="-2"/>
                <w:lang w:val="en"/>
              </w:rPr>
              <w:t>Committee</w:t>
            </w:r>
          </w:p>
        </w:tc>
      </w:tr>
      <w:tr w:rsidR="00B71521" w14:paraId="364C1D78" w14:textId="77777777">
        <w:trPr>
          <w:trHeight w:val="254"/>
        </w:trPr>
        <w:tc>
          <w:tcPr>
            <w:tcW w:w="451" w:type="dxa"/>
          </w:tcPr>
          <w:p w14:paraId="6529200D" w14:textId="77777777" w:rsidR="00B71521" w:rsidRDefault="00C30C99">
            <w:pPr>
              <w:pStyle w:val="TableParagraph"/>
            </w:pPr>
            <w:r>
              <w:rPr>
                <w:lang w:val="en"/>
              </w:rPr>
              <w:t>9</w:t>
            </w:r>
          </w:p>
        </w:tc>
        <w:tc>
          <w:tcPr>
            <w:tcW w:w="4278" w:type="dxa"/>
          </w:tcPr>
          <w:p w14:paraId="75BF7686" w14:textId="77777777" w:rsidR="00B71521" w:rsidRDefault="00C30C99">
            <w:pPr>
              <w:pStyle w:val="TableParagraph"/>
            </w:pPr>
            <w:r>
              <w:rPr>
                <w:lang w:val="en"/>
              </w:rPr>
              <w:t>Review</w:t>
            </w:r>
            <w:r>
              <w:rPr>
                <w:spacing w:val="-4"/>
                <w:lang w:val="en"/>
              </w:rPr>
              <w:t xml:space="preserve"> letter</w:t>
            </w:r>
          </w:p>
        </w:tc>
        <w:tc>
          <w:tcPr>
            <w:tcW w:w="3793" w:type="dxa"/>
          </w:tcPr>
          <w:p w14:paraId="4D32F0C9" w14:textId="77777777" w:rsidR="00B71521" w:rsidRDefault="00C30C99">
            <w:pPr>
              <w:pStyle w:val="TableParagraph"/>
            </w:pPr>
            <w:r>
              <w:rPr>
                <w:spacing w:val="-2"/>
                <w:lang w:val="en"/>
              </w:rPr>
              <w:t xml:space="preserve"> Functional</w:t>
            </w:r>
            <w:r>
              <w:rPr>
                <w:lang w:val="en"/>
              </w:rPr>
              <w:t xml:space="preserve"> Head</w:t>
            </w:r>
          </w:p>
        </w:tc>
      </w:tr>
      <w:tr w:rsidR="00B71521" w14:paraId="52F24E38" w14:textId="77777777">
        <w:trPr>
          <w:trHeight w:val="253"/>
        </w:trPr>
        <w:tc>
          <w:tcPr>
            <w:tcW w:w="451" w:type="dxa"/>
          </w:tcPr>
          <w:p w14:paraId="21136541" w14:textId="77777777" w:rsidR="00B71521" w:rsidRDefault="00C30C99">
            <w:pPr>
              <w:pStyle w:val="TableParagraph"/>
            </w:pPr>
            <w:r>
              <w:rPr>
                <w:spacing w:val="-5"/>
                <w:lang w:val="en"/>
              </w:rPr>
              <w:t>10</w:t>
            </w:r>
          </w:p>
        </w:tc>
        <w:tc>
          <w:tcPr>
            <w:tcW w:w="4278" w:type="dxa"/>
          </w:tcPr>
          <w:p w14:paraId="00202E3B" w14:textId="77777777" w:rsidR="00B71521" w:rsidRDefault="00C30C99">
            <w:pPr>
              <w:pStyle w:val="TableParagraph"/>
            </w:pPr>
            <w:r>
              <w:rPr>
                <w:lang w:val="en"/>
              </w:rPr>
              <w:t>Approve</w:t>
            </w:r>
            <w:r>
              <w:rPr>
                <w:spacing w:val="-2"/>
                <w:lang w:val="en"/>
              </w:rPr>
              <w:t xml:space="preserve"> letter</w:t>
            </w:r>
          </w:p>
        </w:tc>
        <w:tc>
          <w:tcPr>
            <w:tcW w:w="3793" w:type="dxa"/>
          </w:tcPr>
          <w:p w14:paraId="6D9A4913" w14:textId="77777777" w:rsidR="00B71521" w:rsidRDefault="00C30C99">
            <w:pPr>
              <w:pStyle w:val="TableParagraph"/>
            </w:pPr>
            <w:r>
              <w:rPr>
                <w:spacing w:val="-2"/>
                <w:lang w:val="en"/>
              </w:rPr>
              <w:t>Manager</w:t>
            </w:r>
          </w:p>
        </w:tc>
      </w:tr>
      <w:tr w:rsidR="00B71521" w14:paraId="34461CA6" w14:textId="77777777">
        <w:trPr>
          <w:trHeight w:val="256"/>
        </w:trPr>
        <w:tc>
          <w:tcPr>
            <w:tcW w:w="451" w:type="dxa"/>
          </w:tcPr>
          <w:p w14:paraId="34AFAD5C" w14:textId="77777777" w:rsidR="00B71521" w:rsidRDefault="00C30C99">
            <w:pPr>
              <w:pStyle w:val="TableParagraph"/>
              <w:spacing w:line="236" w:lineRule="exact"/>
            </w:pPr>
            <w:r>
              <w:rPr>
                <w:spacing w:val="-5"/>
                <w:lang w:val="en"/>
              </w:rPr>
              <w:t>11</w:t>
            </w:r>
          </w:p>
        </w:tc>
        <w:tc>
          <w:tcPr>
            <w:tcW w:w="4278" w:type="dxa"/>
          </w:tcPr>
          <w:p w14:paraId="529A754B" w14:textId="77777777" w:rsidR="00B71521" w:rsidRDefault="00C30C99">
            <w:pPr>
              <w:pStyle w:val="TableParagraph"/>
              <w:spacing w:line="236" w:lineRule="exact"/>
            </w:pPr>
            <w:r>
              <w:rPr>
                <w:lang w:val="en"/>
              </w:rPr>
              <w:t>Print</w:t>
            </w:r>
            <w:r>
              <w:rPr>
                <w:spacing w:val="-2"/>
                <w:lang w:val="en"/>
              </w:rPr>
              <w:t xml:space="preserve"> letter</w:t>
            </w:r>
          </w:p>
        </w:tc>
        <w:tc>
          <w:tcPr>
            <w:tcW w:w="3793" w:type="dxa"/>
          </w:tcPr>
          <w:p w14:paraId="0A92940B" w14:textId="77777777" w:rsidR="00B71521" w:rsidRDefault="00C30C99">
            <w:pPr>
              <w:pStyle w:val="TableParagraph"/>
              <w:spacing w:line="236" w:lineRule="exact"/>
            </w:pPr>
            <w:r>
              <w:rPr>
                <w:lang w:val="en"/>
              </w:rPr>
              <w:t>Assistant;  2</w:t>
            </w:r>
            <w:r>
              <w:rPr>
                <w:spacing w:val="-2"/>
                <w:lang w:val="en"/>
              </w:rPr>
              <w:t xml:space="preserve"> Paper</w:t>
            </w:r>
          </w:p>
        </w:tc>
      </w:tr>
      <w:tr w:rsidR="00B71521" w14:paraId="7E24D7E2" w14:textId="77777777">
        <w:trPr>
          <w:trHeight w:val="254"/>
        </w:trPr>
        <w:tc>
          <w:tcPr>
            <w:tcW w:w="451" w:type="dxa"/>
          </w:tcPr>
          <w:p w14:paraId="00C5DE0E" w14:textId="77777777" w:rsidR="00B71521" w:rsidRDefault="00C30C99">
            <w:pPr>
              <w:pStyle w:val="TableParagraph"/>
            </w:pPr>
            <w:r>
              <w:rPr>
                <w:spacing w:val="-5"/>
                <w:lang w:val="en"/>
              </w:rPr>
              <w:t>12</w:t>
            </w:r>
          </w:p>
        </w:tc>
        <w:tc>
          <w:tcPr>
            <w:tcW w:w="4278" w:type="dxa"/>
          </w:tcPr>
          <w:p w14:paraId="41E47915" w14:textId="77777777" w:rsidR="00B71521" w:rsidRDefault="00C30C99">
            <w:pPr>
              <w:pStyle w:val="TableParagraph"/>
            </w:pPr>
            <w:r>
              <w:rPr>
                <w:lang w:val="en"/>
              </w:rPr>
              <w:t>Send</w:t>
            </w:r>
            <w:r>
              <w:rPr>
                <w:spacing w:val="-2"/>
                <w:lang w:val="en"/>
              </w:rPr>
              <w:t xml:space="preserve"> letter</w:t>
            </w:r>
          </w:p>
        </w:tc>
        <w:tc>
          <w:tcPr>
            <w:tcW w:w="3793" w:type="dxa"/>
          </w:tcPr>
          <w:p w14:paraId="7505E4BB" w14:textId="77777777" w:rsidR="00B71521" w:rsidRDefault="00C30C99">
            <w:pPr>
              <w:pStyle w:val="TableParagraph"/>
            </w:pPr>
            <w:r>
              <w:rPr>
                <w:spacing w:val="-2"/>
                <w:lang w:val="en"/>
              </w:rPr>
              <w:t>Assistant</w:t>
            </w:r>
          </w:p>
        </w:tc>
      </w:tr>
      <w:tr w:rsidR="00B71521" w14:paraId="38C7F74C" w14:textId="77777777">
        <w:trPr>
          <w:trHeight w:val="256"/>
        </w:trPr>
        <w:tc>
          <w:tcPr>
            <w:tcW w:w="451" w:type="dxa"/>
          </w:tcPr>
          <w:p w14:paraId="667B0657" w14:textId="77777777" w:rsidR="00B71521" w:rsidRDefault="00C30C99">
            <w:pPr>
              <w:pStyle w:val="TableParagraph"/>
              <w:spacing w:line="236" w:lineRule="exact"/>
            </w:pPr>
            <w:r>
              <w:rPr>
                <w:spacing w:val="-5"/>
                <w:lang w:val="en"/>
              </w:rPr>
              <w:t>14</w:t>
            </w:r>
          </w:p>
        </w:tc>
        <w:tc>
          <w:tcPr>
            <w:tcW w:w="4278" w:type="dxa"/>
          </w:tcPr>
          <w:p w14:paraId="18AF2095" w14:textId="77777777" w:rsidR="00B71521" w:rsidRPr="00517517" w:rsidRDefault="00C30C99">
            <w:pPr>
              <w:pStyle w:val="TableParagraph"/>
              <w:spacing w:line="236" w:lineRule="exact"/>
              <w:rPr>
                <w:lang w:val="en-US"/>
              </w:rPr>
            </w:pPr>
            <w:r>
              <w:rPr>
                <w:lang w:val="en"/>
              </w:rPr>
              <w:t>Prepare menu with</w:t>
            </w:r>
            <w:r>
              <w:rPr>
                <w:spacing w:val="-2"/>
                <w:lang w:val="en"/>
              </w:rPr>
              <w:t xml:space="preserve"> catering</w:t>
            </w:r>
            <w:r>
              <w:rPr>
                <w:lang w:val="en"/>
              </w:rPr>
              <w:t xml:space="preserve"> company</w:t>
            </w:r>
          </w:p>
        </w:tc>
        <w:tc>
          <w:tcPr>
            <w:tcW w:w="3793" w:type="dxa"/>
          </w:tcPr>
          <w:p w14:paraId="1181B9F7" w14:textId="77777777" w:rsidR="00B71521" w:rsidRDefault="00C30C99">
            <w:pPr>
              <w:pStyle w:val="TableParagraph"/>
              <w:spacing w:line="236" w:lineRule="exact"/>
            </w:pPr>
            <w:r>
              <w:rPr>
                <w:spacing w:val="-2"/>
                <w:lang w:val="en"/>
              </w:rPr>
              <w:t>Committee</w:t>
            </w:r>
          </w:p>
        </w:tc>
      </w:tr>
      <w:tr w:rsidR="00B71521" w14:paraId="59B1FB94" w14:textId="77777777">
        <w:trPr>
          <w:trHeight w:val="254"/>
        </w:trPr>
        <w:tc>
          <w:tcPr>
            <w:tcW w:w="451" w:type="dxa"/>
          </w:tcPr>
          <w:p w14:paraId="6A66EBC9" w14:textId="77777777" w:rsidR="00B71521" w:rsidRDefault="00C30C99">
            <w:pPr>
              <w:pStyle w:val="TableParagraph"/>
              <w:spacing w:line="235" w:lineRule="exact"/>
            </w:pPr>
            <w:r>
              <w:rPr>
                <w:spacing w:val="-5"/>
                <w:lang w:val="en"/>
              </w:rPr>
              <w:t>15</w:t>
            </w:r>
          </w:p>
        </w:tc>
        <w:tc>
          <w:tcPr>
            <w:tcW w:w="4278" w:type="dxa"/>
          </w:tcPr>
          <w:p w14:paraId="09705B4F" w14:textId="77777777" w:rsidR="00B71521" w:rsidRDefault="00C30C99">
            <w:pPr>
              <w:pStyle w:val="TableParagraph"/>
              <w:spacing w:line="235" w:lineRule="exact"/>
            </w:pPr>
            <w:r>
              <w:rPr>
                <w:lang w:val="en"/>
              </w:rPr>
              <w:t>Prepare  meeting</w:t>
            </w:r>
            <w:r>
              <w:rPr>
                <w:spacing w:val="-2"/>
                <w:lang w:val="en"/>
              </w:rPr>
              <w:t xml:space="preserve"> </w:t>
            </w:r>
            <w:r>
              <w:rPr>
                <w:lang w:val="en"/>
              </w:rPr>
              <w:t xml:space="preserve"> site</w:t>
            </w:r>
          </w:p>
        </w:tc>
        <w:tc>
          <w:tcPr>
            <w:tcW w:w="3793" w:type="dxa"/>
          </w:tcPr>
          <w:p w14:paraId="366B9EA5" w14:textId="77777777" w:rsidR="00B71521" w:rsidRDefault="00C30C99">
            <w:pPr>
              <w:pStyle w:val="TableParagraph"/>
              <w:spacing w:line="235" w:lineRule="exact"/>
            </w:pPr>
            <w:r>
              <w:rPr>
                <w:spacing w:val="-2"/>
                <w:lang w:val="en"/>
              </w:rPr>
              <w:t>Committee</w:t>
            </w:r>
          </w:p>
        </w:tc>
      </w:tr>
      <w:tr w:rsidR="00B71521" w14:paraId="7234E3D5" w14:textId="77777777">
        <w:trPr>
          <w:trHeight w:val="254"/>
        </w:trPr>
        <w:tc>
          <w:tcPr>
            <w:tcW w:w="451" w:type="dxa"/>
          </w:tcPr>
          <w:p w14:paraId="1C0D3C3A" w14:textId="77777777" w:rsidR="00B71521" w:rsidRDefault="00C30C99">
            <w:pPr>
              <w:pStyle w:val="TableParagraph"/>
            </w:pPr>
            <w:r>
              <w:rPr>
                <w:spacing w:val="-5"/>
                <w:lang w:val="en"/>
              </w:rPr>
              <w:t>16</w:t>
            </w:r>
          </w:p>
        </w:tc>
        <w:tc>
          <w:tcPr>
            <w:tcW w:w="4278" w:type="dxa"/>
          </w:tcPr>
          <w:p w14:paraId="42CC4048" w14:textId="77777777" w:rsidR="00B71521" w:rsidRDefault="00C30C99">
            <w:pPr>
              <w:pStyle w:val="TableParagraph"/>
            </w:pPr>
            <w:r>
              <w:rPr>
                <w:lang w:val="en"/>
              </w:rPr>
              <w:t xml:space="preserve">Prepare </w:t>
            </w:r>
            <w:r>
              <w:rPr>
                <w:spacing w:val="-2"/>
                <w:lang w:val="en"/>
              </w:rPr>
              <w:t xml:space="preserve"> necessary</w:t>
            </w:r>
            <w:r>
              <w:rPr>
                <w:lang w:val="en"/>
              </w:rPr>
              <w:t xml:space="preserve"> equipment</w:t>
            </w:r>
          </w:p>
        </w:tc>
        <w:tc>
          <w:tcPr>
            <w:tcW w:w="3793" w:type="dxa"/>
          </w:tcPr>
          <w:p w14:paraId="30CAE160" w14:textId="77777777" w:rsidR="00B71521" w:rsidRDefault="00C30C99">
            <w:pPr>
              <w:pStyle w:val="TableParagraph"/>
            </w:pPr>
            <w:r>
              <w:rPr>
                <w:spacing w:val="-2"/>
                <w:lang w:val="en"/>
              </w:rPr>
              <w:t>Committee</w:t>
            </w:r>
          </w:p>
        </w:tc>
      </w:tr>
      <w:tr w:rsidR="00B71521" w14:paraId="3586DA02" w14:textId="77777777">
        <w:trPr>
          <w:trHeight w:val="256"/>
        </w:trPr>
        <w:tc>
          <w:tcPr>
            <w:tcW w:w="451" w:type="dxa"/>
          </w:tcPr>
          <w:p w14:paraId="721558EA" w14:textId="77777777" w:rsidR="00B71521" w:rsidRDefault="00C30C99">
            <w:pPr>
              <w:pStyle w:val="TableParagraph"/>
              <w:spacing w:line="236" w:lineRule="exact"/>
            </w:pPr>
            <w:r>
              <w:rPr>
                <w:spacing w:val="-5"/>
                <w:lang w:val="en"/>
              </w:rPr>
              <w:t>17</w:t>
            </w:r>
          </w:p>
        </w:tc>
        <w:tc>
          <w:tcPr>
            <w:tcW w:w="4278" w:type="dxa"/>
          </w:tcPr>
          <w:p w14:paraId="3800F0A2" w14:textId="77777777" w:rsidR="00B71521" w:rsidRDefault="00C30C99">
            <w:pPr>
              <w:pStyle w:val="TableParagraph"/>
              <w:spacing w:line="236" w:lineRule="exact"/>
            </w:pPr>
            <w:r>
              <w:rPr>
                <w:lang w:val="en"/>
              </w:rPr>
              <w:t>Prepare</w:t>
            </w:r>
            <w:r>
              <w:rPr>
                <w:spacing w:val="-2"/>
                <w:lang w:val="en"/>
              </w:rPr>
              <w:t xml:space="preserve"> program</w:t>
            </w:r>
          </w:p>
        </w:tc>
        <w:tc>
          <w:tcPr>
            <w:tcW w:w="3793" w:type="dxa"/>
          </w:tcPr>
          <w:p w14:paraId="171C58C9" w14:textId="77777777" w:rsidR="00B71521" w:rsidRDefault="00C30C99">
            <w:pPr>
              <w:pStyle w:val="TableParagraph"/>
              <w:spacing w:line="236" w:lineRule="exact"/>
            </w:pPr>
            <w:r>
              <w:rPr>
                <w:spacing w:val="-2"/>
                <w:lang w:val="en"/>
              </w:rPr>
              <w:t xml:space="preserve"> Functional</w:t>
            </w:r>
            <w:r>
              <w:rPr>
                <w:lang w:val="en"/>
              </w:rPr>
              <w:t xml:space="preserve"> Head</w:t>
            </w:r>
          </w:p>
        </w:tc>
      </w:tr>
      <w:tr w:rsidR="00B71521" w14:paraId="6246DEC3" w14:textId="77777777">
        <w:trPr>
          <w:trHeight w:val="253"/>
        </w:trPr>
        <w:tc>
          <w:tcPr>
            <w:tcW w:w="451" w:type="dxa"/>
          </w:tcPr>
          <w:p w14:paraId="1166410B" w14:textId="77777777" w:rsidR="00B71521" w:rsidRDefault="00C30C99">
            <w:pPr>
              <w:pStyle w:val="TableParagraph"/>
            </w:pPr>
            <w:r>
              <w:rPr>
                <w:spacing w:val="-5"/>
                <w:lang w:val="en"/>
              </w:rPr>
              <w:t>18</w:t>
            </w:r>
          </w:p>
        </w:tc>
        <w:tc>
          <w:tcPr>
            <w:tcW w:w="4278" w:type="dxa"/>
          </w:tcPr>
          <w:p w14:paraId="1AD9ECF5" w14:textId="77777777" w:rsidR="00B71521" w:rsidRDefault="00C30C99">
            <w:pPr>
              <w:pStyle w:val="TableParagraph"/>
            </w:pPr>
            <w:r>
              <w:rPr>
                <w:lang w:val="en"/>
              </w:rPr>
              <w:t>Print</w:t>
            </w:r>
            <w:r>
              <w:rPr>
                <w:spacing w:val="-2"/>
                <w:lang w:val="en"/>
              </w:rPr>
              <w:t xml:space="preserve"> program</w:t>
            </w:r>
          </w:p>
        </w:tc>
        <w:tc>
          <w:tcPr>
            <w:tcW w:w="3793" w:type="dxa"/>
          </w:tcPr>
          <w:p w14:paraId="3564420E" w14:textId="77777777" w:rsidR="00B71521" w:rsidRDefault="00C30C99">
            <w:pPr>
              <w:pStyle w:val="TableParagraph"/>
            </w:pPr>
            <w:r>
              <w:rPr>
                <w:spacing w:val="-2"/>
                <w:lang w:val="en"/>
              </w:rPr>
              <w:t>Assistant</w:t>
            </w:r>
          </w:p>
        </w:tc>
      </w:tr>
      <w:tr w:rsidR="00B71521" w14:paraId="4CF01672" w14:textId="77777777">
        <w:trPr>
          <w:trHeight w:val="256"/>
        </w:trPr>
        <w:tc>
          <w:tcPr>
            <w:tcW w:w="451" w:type="dxa"/>
          </w:tcPr>
          <w:p w14:paraId="53DCCA36" w14:textId="77777777" w:rsidR="00B71521" w:rsidRDefault="00C30C99">
            <w:pPr>
              <w:pStyle w:val="TableParagraph"/>
              <w:spacing w:line="236" w:lineRule="exact"/>
            </w:pPr>
            <w:r>
              <w:rPr>
                <w:spacing w:val="-5"/>
                <w:lang w:val="en"/>
              </w:rPr>
              <w:t>19</w:t>
            </w:r>
          </w:p>
        </w:tc>
        <w:tc>
          <w:tcPr>
            <w:tcW w:w="4278" w:type="dxa"/>
          </w:tcPr>
          <w:p w14:paraId="58465E9F" w14:textId="77777777" w:rsidR="00B71521" w:rsidRDefault="00C30C99">
            <w:pPr>
              <w:pStyle w:val="TableParagraph"/>
              <w:spacing w:line="236" w:lineRule="exact"/>
            </w:pPr>
            <w:r>
              <w:rPr>
                <w:lang w:val="en"/>
              </w:rPr>
              <w:t>Conduct of the</w:t>
            </w:r>
            <w:r>
              <w:rPr>
                <w:spacing w:val="-2"/>
                <w:lang w:val="en"/>
              </w:rPr>
              <w:t xml:space="preserve"> meeting</w:t>
            </w:r>
          </w:p>
        </w:tc>
        <w:tc>
          <w:tcPr>
            <w:tcW w:w="3793" w:type="dxa"/>
          </w:tcPr>
          <w:p w14:paraId="1EA8CDE9" w14:textId="77777777" w:rsidR="00B71521" w:rsidRDefault="00C30C99">
            <w:pPr>
              <w:pStyle w:val="TableParagraph"/>
              <w:spacing w:line="236" w:lineRule="exact"/>
            </w:pPr>
            <w:r>
              <w:rPr>
                <w:lang w:val="en"/>
              </w:rPr>
              <w:t>Travel;  Rental of</w:t>
            </w:r>
            <w:r>
              <w:rPr>
                <w:spacing w:val="-2"/>
                <w:lang w:val="en"/>
              </w:rPr>
              <w:t xml:space="preserve"> premises</w:t>
            </w:r>
          </w:p>
        </w:tc>
      </w:tr>
    </w:tbl>
    <w:p w14:paraId="3199F319" w14:textId="77777777" w:rsidR="00B71521" w:rsidRPr="00517517" w:rsidRDefault="00C30C99">
      <w:pPr>
        <w:spacing w:before="2"/>
        <w:ind w:left="177"/>
        <w:rPr>
          <w:i/>
          <w:sz w:val="18"/>
          <w:lang w:val="en-US"/>
        </w:rPr>
      </w:pPr>
      <w:proofErr w:type="gramStart"/>
      <w:r>
        <w:rPr>
          <w:i/>
          <w:sz w:val="18"/>
          <w:lang w:val="en"/>
        </w:rPr>
        <w:t>If  you</w:t>
      </w:r>
      <w:proofErr w:type="gramEnd"/>
      <w:r>
        <w:rPr>
          <w:i/>
          <w:sz w:val="18"/>
          <w:lang w:val="en"/>
        </w:rPr>
        <w:t xml:space="preserve"> want to see</w:t>
      </w:r>
      <w:r>
        <w:rPr>
          <w:lang w:val="en"/>
        </w:rPr>
        <w:t xml:space="preserve"> the </w:t>
      </w:r>
      <w:r>
        <w:rPr>
          <w:i/>
          <w:sz w:val="18"/>
          <w:lang w:val="en"/>
        </w:rPr>
        <w:t xml:space="preserve"> detail</w:t>
      </w:r>
      <w:r>
        <w:rPr>
          <w:lang w:val="en"/>
        </w:rPr>
        <w:t xml:space="preserve"> of </w:t>
      </w:r>
      <w:r>
        <w:rPr>
          <w:i/>
          <w:sz w:val="18"/>
          <w:lang w:val="en"/>
        </w:rPr>
        <w:t xml:space="preserve"> the hours (work) in</w:t>
      </w:r>
      <w:r>
        <w:rPr>
          <w:lang w:val="en"/>
        </w:rPr>
        <w:t xml:space="preserve"> the tasks </w:t>
      </w:r>
      <w:r>
        <w:rPr>
          <w:i/>
          <w:sz w:val="18"/>
          <w:lang w:val="en"/>
        </w:rPr>
        <w:t xml:space="preserve"> , it is recommended</w:t>
      </w:r>
      <w:r>
        <w:rPr>
          <w:lang w:val="en"/>
        </w:rPr>
        <w:t xml:space="preserve"> to </w:t>
      </w:r>
      <w:r>
        <w:rPr>
          <w:i/>
          <w:sz w:val="18"/>
          <w:lang w:val="en"/>
        </w:rPr>
        <w:t xml:space="preserve"> go to   the "use of</w:t>
      </w:r>
      <w:r>
        <w:rPr>
          <w:i/>
          <w:spacing w:val="-2"/>
          <w:sz w:val="18"/>
          <w:lang w:val="en"/>
        </w:rPr>
        <w:t xml:space="preserve"> tasks"</w:t>
      </w:r>
      <w:r>
        <w:rPr>
          <w:i/>
          <w:sz w:val="18"/>
          <w:lang w:val="en"/>
        </w:rPr>
        <w:t xml:space="preserve"> view</w:t>
      </w:r>
      <w:r>
        <w:rPr>
          <w:lang w:val="en"/>
        </w:rPr>
        <w:t>.</w:t>
      </w:r>
      <w:r>
        <w:rPr>
          <w:i/>
          <w:sz w:val="18"/>
          <w:lang w:val="en"/>
        </w:rPr>
        <w:t xml:space="preserve"> </w:t>
      </w:r>
    </w:p>
    <w:p w14:paraId="7A0FDE32" w14:textId="77777777" w:rsidR="00B71521" w:rsidRPr="00517517" w:rsidRDefault="00B71521">
      <w:pPr>
        <w:pStyle w:val="BodyText"/>
        <w:spacing w:before="2"/>
        <w:rPr>
          <w:i/>
          <w:lang w:val="en-US"/>
        </w:rPr>
      </w:pPr>
    </w:p>
    <w:p w14:paraId="4DCC1561" w14:textId="77777777" w:rsidR="00B71521" w:rsidRPr="00517517" w:rsidRDefault="00C30C99">
      <w:pPr>
        <w:pStyle w:val="ListParagraph"/>
        <w:numPr>
          <w:ilvl w:val="0"/>
          <w:numId w:val="1"/>
        </w:numPr>
        <w:tabs>
          <w:tab w:val="left" w:pos="538"/>
        </w:tabs>
        <w:ind w:hanging="361"/>
        <w:rPr>
          <w:i/>
          <w:lang w:val="en-US"/>
        </w:rPr>
      </w:pPr>
      <w:r>
        <w:rPr>
          <w:i/>
          <w:lang w:val="en"/>
        </w:rPr>
        <w:t xml:space="preserve">Check the budget so far (cost </w:t>
      </w:r>
      <w:proofErr w:type="gramStart"/>
      <w:r>
        <w:rPr>
          <w:i/>
          <w:lang w:val="en"/>
        </w:rPr>
        <w:t xml:space="preserve">view </w:t>
      </w:r>
      <w:r>
        <w:rPr>
          <w:i/>
          <w:spacing w:val="-2"/>
          <w:lang w:val="en"/>
        </w:rPr>
        <w:t xml:space="preserve"> )</w:t>
      </w:r>
      <w:proofErr w:type="gramEnd"/>
      <w:r>
        <w:rPr>
          <w:i/>
          <w:spacing w:val="-2"/>
          <w:lang w:val="en"/>
        </w:rPr>
        <w:t>.</w:t>
      </w:r>
    </w:p>
    <w:p w14:paraId="295D15C3" w14:textId="77777777" w:rsidR="00B71521" w:rsidRPr="00517517" w:rsidRDefault="00B71521">
      <w:pPr>
        <w:pStyle w:val="BodyText"/>
        <w:rPr>
          <w:i/>
          <w:sz w:val="24"/>
          <w:lang w:val="en-US"/>
        </w:rPr>
      </w:pPr>
    </w:p>
    <w:p w14:paraId="7318A66A" w14:textId="77777777" w:rsidR="00B71521" w:rsidRPr="00517517" w:rsidRDefault="00B71521">
      <w:pPr>
        <w:pStyle w:val="BodyText"/>
        <w:spacing w:before="1"/>
        <w:rPr>
          <w:i/>
          <w:sz w:val="20"/>
          <w:lang w:val="en-US"/>
        </w:rPr>
      </w:pPr>
    </w:p>
    <w:p w14:paraId="13B522C7" w14:textId="2245ABB5" w:rsidR="00B71521" w:rsidRDefault="00C30C99">
      <w:pPr>
        <w:pStyle w:val="BodyText"/>
        <w:spacing w:before="1"/>
        <w:ind w:left="3767" w:right="3771"/>
        <w:jc w:val="center"/>
        <w:rPr>
          <w:rFonts w:ascii="Cambria" w:hAnsi="Cambria"/>
        </w:rPr>
      </w:pPr>
      <w:r>
        <w:rPr>
          <w:lang w:val="en"/>
        </w:rPr>
        <w:t>---- End of Practice ---</w:t>
      </w:r>
      <w:r>
        <w:rPr>
          <w:spacing w:val="-10"/>
          <w:lang w:val="en"/>
        </w:rPr>
        <w:t>-</w:t>
      </w:r>
    </w:p>
    <w:sectPr w:rsidR="00B71521">
      <w:pgSz w:w="12240" w:h="15840"/>
      <w:pgMar w:top="700" w:right="1280" w:bottom="1200" w:left="1100" w:header="0" w:footer="10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BB3A" w14:textId="77777777" w:rsidR="00E43555" w:rsidRDefault="00E43555">
      <w:r>
        <w:rPr>
          <w:lang w:val="en"/>
        </w:rPr>
        <w:separator/>
      </w:r>
    </w:p>
  </w:endnote>
  <w:endnote w:type="continuationSeparator" w:id="0">
    <w:p w14:paraId="7723418E" w14:textId="77777777" w:rsidR="00E43555" w:rsidRDefault="00E43555">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2876" w14:textId="77777777" w:rsidR="00B71521" w:rsidRDefault="00000000">
    <w:pPr>
      <w:pStyle w:val="BodyText"/>
      <w:spacing w:line="14" w:lineRule="auto"/>
      <w:rPr>
        <w:sz w:val="20"/>
      </w:rPr>
    </w:pPr>
    <w:r>
      <w:pict w14:anchorId="5C753BA6">
        <v:shapetype id="_x0000_t202" coordsize="21600,21600" o:spt="202" path="m,l,21600r21600,l21600,xe">
          <v:stroke joinstyle="miter"/>
          <v:path gradientshapeok="t" o:connecttype="rect"/>
        </v:shapetype>
        <v:shape id="docshape1" o:spid="_x0000_s1025" type="#_x0000_t202" style="position:absolute;margin-left:295.5pt;margin-top:730.85pt;width:12.6pt;height:13.05pt;z-index:-251658752;mso-position-horizontal-relative:page;mso-position-vertical-relative:page" filled="f" stroked="f">
          <v:textbox inset="0,0,0,0">
            <w:txbxContent>
              <w:p w14:paraId="4E89CAFC" w14:textId="77777777" w:rsidR="00B71521" w:rsidRDefault="00C30C99">
                <w:pPr>
                  <w:pStyle w:val="BodyText"/>
                  <w:spacing w:line="245" w:lineRule="exact"/>
                  <w:ind w:left="60"/>
                  <w:rPr>
                    <w:rFonts w:ascii="Calibri"/>
                  </w:rPr>
                </w:pPr>
                <w:r>
                  <w:rPr>
                    <w:lang w:val="en"/>
                  </w:rPr>
                  <w:fldChar w:fldCharType="begin"/>
                </w:r>
                <w:r>
                  <w:rPr>
                    <w:lang w:val="en"/>
                  </w:rPr>
                  <w:instrText xml:space="preserve"> PAGE </w:instrText>
                </w:r>
                <w:r>
                  <w:rPr>
                    <w:lang w:val="en"/>
                  </w:rPr>
                  <w:fldChar w:fldCharType="separate"/>
                </w:r>
                <w:r>
                  <w:rPr>
                    <w:lang w:val="en"/>
                  </w:rPr>
                  <w:t>1</w:t>
                </w:r>
                <w:r>
                  <w:rPr>
                    <w:lang w:val="en"/>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17BAE" w14:textId="77777777" w:rsidR="00E43555" w:rsidRDefault="00E43555">
      <w:r>
        <w:rPr>
          <w:lang w:val="en"/>
        </w:rPr>
        <w:separator/>
      </w:r>
    </w:p>
  </w:footnote>
  <w:footnote w:type="continuationSeparator" w:id="0">
    <w:p w14:paraId="51AD7EEF" w14:textId="77777777" w:rsidR="00E43555" w:rsidRDefault="00E43555">
      <w:r>
        <w:rPr>
          <w:lang w:val="e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92B8A"/>
    <w:multiLevelType w:val="hybridMultilevel"/>
    <w:tmpl w:val="18C6AC28"/>
    <w:lvl w:ilvl="0" w:tplc="27F66DFA">
      <w:start w:val="1"/>
      <w:numFmt w:val="decimal"/>
      <w:lvlText w:val="%1-"/>
      <w:lvlJc w:val="left"/>
      <w:pPr>
        <w:ind w:left="374" w:hanging="197"/>
        <w:jc w:val="left"/>
      </w:pPr>
      <w:rPr>
        <w:rFonts w:ascii="Arial" w:eastAsia="Arial" w:hAnsi="Arial" w:cs="Arial" w:hint="default"/>
        <w:b/>
        <w:bCs/>
        <w:i w:val="0"/>
        <w:iCs w:val="0"/>
        <w:spacing w:val="-1"/>
        <w:w w:val="100"/>
        <w:sz w:val="20"/>
        <w:szCs w:val="20"/>
        <w:lang w:val="es-ES" w:eastAsia="en-US" w:bidi="ar-SA"/>
      </w:rPr>
    </w:lvl>
    <w:lvl w:ilvl="1" w:tplc="AAECBA94">
      <w:numFmt w:val="bullet"/>
      <w:lvlText w:val=""/>
      <w:lvlJc w:val="left"/>
      <w:pPr>
        <w:ind w:left="897" w:hanging="360"/>
      </w:pPr>
      <w:rPr>
        <w:rFonts w:ascii="Symbol" w:eastAsia="Symbol" w:hAnsi="Symbol" w:cs="Symbol" w:hint="default"/>
        <w:b w:val="0"/>
        <w:bCs w:val="0"/>
        <w:i w:val="0"/>
        <w:iCs w:val="0"/>
        <w:w w:val="100"/>
        <w:sz w:val="22"/>
        <w:szCs w:val="22"/>
        <w:lang w:val="es-ES" w:eastAsia="en-US" w:bidi="ar-SA"/>
      </w:rPr>
    </w:lvl>
    <w:lvl w:ilvl="2" w:tplc="46BCFD32">
      <w:numFmt w:val="bullet"/>
      <w:lvlText w:val="•"/>
      <w:lvlJc w:val="left"/>
      <w:pPr>
        <w:ind w:left="1895" w:hanging="360"/>
      </w:pPr>
      <w:rPr>
        <w:rFonts w:hint="default"/>
        <w:lang w:val="es-ES" w:eastAsia="en-US" w:bidi="ar-SA"/>
      </w:rPr>
    </w:lvl>
    <w:lvl w:ilvl="3" w:tplc="330E06FC">
      <w:numFmt w:val="bullet"/>
      <w:lvlText w:val="•"/>
      <w:lvlJc w:val="left"/>
      <w:pPr>
        <w:ind w:left="2891" w:hanging="360"/>
      </w:pPr>
      <w:rPr>
        <w:rFonts w:hint="default"/>
        <w:lang w:val="es-ES" w:eastAsia="en-US" w:bidi="ar-SA"/>
      </w:rPr>
    </w:lvl>
    <w:lvl w:ilvl="4" w:tplc="6B4EEDA4">
      <w:numFmt w:val="bullet"/>
      <w:lvlText w:val="•"/>
      <w:lvlJc w:val="left"/>
      <w:pPr>
        <w:ind w:left="3886" w:hanging="360"/>
      </w:pPr>
      <w:rPr>
        <w:rFonts w:hint="default"/>
        <w:lang w:val="es-ES" w:eastAsia="en-US" w:bidi="ar-SA"/>
      </w:rPr>
    </w:lvl>
    <w:lvl w:ilvl="5" w:tplc="3FD05B5C">
      <w:numFmt w:val="bullet"/>
      <w:lvlText w:val="•"/>
      <w:lvlJc w:val="left"/>
      <w:pPr>
        <w:ind w:left="4882" w:hanging="360"/>
      </w:pPr>
      <w:rPr>
        <w:rFonts w:hint="default"/>
        <w:lang w:val="es-ES" w:eastAsia="en-US" w:bidi="ar-SA"/>
      </w:rPr>
    </w:lvl>
    <w:lvl w:ilvl="6" w:tplc="52945940">
      <w:numFmt w:val="bullet"/>
      <w:lvlText w:val="•"/>
      <w:lvlJc w:val="left"/>
      <w:pPr>
        <w:ind w:left="5877" w:hanging="360"/>
      </w:pPr>
      <w:rPr>
        <w:rFonts w:hint="default"/>
        <w:lang w:val="es-ES" w:eastAsia="en-US" w:bidi="ar-SA"/>
      </w:rPr>
    </w:lvl>
    <w:lvl w:ilvl="7" w:tplc="51AA3772">
      <w:numFmt w:val="bullet"/>
      <w:lvlText w:val="•"/>
      <w:lvlJc w:val="left"/>
      <w:pPr>
        <w:ind w:left="6873" w:hanging="360"/>
      </w:pPr>
      <w:rPr>
        <w:rFonts w:hint="default"/>
        <w:lang w:val="es-ES" w:eastAsia="en-US" w:bidi="ar-SA"/>
      </w:rPr>
    </w:lvl>
    <w:lvl w:ilvl="8" w:tplc="5AA01022">
      <w:numFmt w:val="bullet"/>
      <w:lvlText w:val="•"/>
      <w:lvlJc w:val="left"/>
      <w:pPr>
        <w:ind w:left="7868" w:hanging="360"/>
      </w:pPr>
      <w:rPr>
        <w:rFonts w:hint="default"/>
        <w:lang w:val="es-ES" w:eastAsia="en-US" w:bidi="ar-SA"/>
      </w:rPr>
    </w:lvl>
  </w:abstractNum>
  <w:abstractNum w:abstractNumId="1" w15:restartNumberingAfterBreak="0">
    <w:nsid w:val="59BF3B09"/>
    <w:multiLevelType w:val="hybridMultilevel"/>
    <w:tmpl w:val="36746740"/>
    <w:lvl w:ilvl="0" w:tplc="63BA3A32">
      <w:start w:val="1"/>
      <w:numFmt w:val="lowerLetter"/>
      <w:lvlText w:val="%1)"/>
      <w:lvlJc w:val="left"/>
      <w:pPr>
        <w:ind w:left="537" w:hanging="360"/>
        <w:jc w:val="left"/>
      </w:pPr>
      <w:rPr>
        <w:rFonts w:hint="default"/>
        <w:spacing w:val="-1"/>
        <w:w w:val="100"/>
        <w:lang w:val="es-ES" w:eastAsia="en-US" w:bidi="ar-SA"/>
      </w:rPr>
    </w:lvl>
    <w:lvl w:ilvl="1" w:tplc="1BA25ABC">
      <w:numFmt w:val="bullet"/>
      <w:lvlText w:val="o"/>
      <w:lvlJc w:val="left"/>
      <w:pPr>
        <w:ind w:left="1257" w:hanging="360"/>
      </w:pPr>
      <w:rPr>
        <w:rFonts w:ascii="Courier New" w:eastAsia="Courier New" w:hAnsi="Courier New" w:cs="Courier New" w:hint="default"/>
        <w:b w:val="0"/>
        <w:bCs w:val="0"/>
        <w:i w:val="0"/>
        <w:iCs w:val="0"/>
        <w:w w:val="100"/>
        <w:sz w:val="22"/>
        <w:szCs w:val="22"/>
        <w:lang w:val="es-ES" w:eastAsia="en-US" w:bidi="ar-SA"/>
      </w:rPr>
    </w:lvl>
    <w:lvl w:ilvl="2" w:tplc="7A62A012">
      <w:numFmt w:val="bullet"/>
      <w:lvlText w:val="•"/>
      <w:lvlJc w:val="left"/>
      <w:pPr>
        <w:ind w:left="2215" w:hanging="360"/>
      </w:pPr>
      <w:rPr>
        <w:rFonts w:hint="default"/>
        <w:lang w:val="es-ES" w:eastAsia="en-US" w:bidi="ar-SA"/>
      </w:rPr>
    </w:lvl>
    <w:lvl w:ilvl="3" w:tplc="4B8CB5DE">
      <w:numFmt w:val="bullet"/>
      <w:lvlText w:val="•"/>
      <w:lvlJc w:val="left"/>
      <w:pPr>
        <w:ind w:left="3171" w:hanging="360"/>
      </w:pPr>
      <w:rPr>
        <w:rFonts w:hint="default"/>
        <w:lang w:val="es-ES" w:eastAsia="en-US" w:bidi="ar-SA"/>
      </w:rPr>
    </w:lvl>
    <w:lvl w:ilvl="4" w:tplc="91640DDC">
      <w:numFmt w:val="bullet"/>
      <w:lvlText w:val="•"/>
      <w:lvlJc w:val="left"/>
      <w:pPr>
        <w:ind w:left="4126" w:hanging="360"/>
      </w:pPr>
      <w:rPr>
        <w:rFonts w:hint="default"/>
        <w:lang w:val="es-ES" w:eastAsia="en-US" w:bidi="ar-SA"/>
      </w:rPr>
    </w:lvl>
    <w:lvl w:ilvl="5" w:tplc="0A244570">
      <w:numFmt w:val="bullet"/>
      <w:lvlText w:val="•"/>
      <w:lvlJc w:val="left"/>
      <w:pPr>
        <w:ind w:left="5082" w:hanging="360"/>
      </w:pPr>
      <w:rPr>
        <w:rFonts w:hint="default"/>
        <w:lang w:val="es-ES" w:eastAsia="en-US" w:bidi="ar-SA"/>
      </w:rPr>
    </w:lvl>
    <w:lvl w:ilvl="6" w:tplc="627EFE9C">
      <w:numFmt w:val="bullet"/>
      <w:lvlText w:val="•"/>
      <w:lvlJc w:val="left"/>
      <w:pPr>
        <w:ind w:left="6037" w:hanging="360"/>
      </w:pPr>
      <w:rPr>
        <w:rFonts w:hint="default"/>
        <w:lang w:val="es-ES" w:eastAsia="en-US" w:bidi="ar-SA"/>
      </w:rPr>
    </w:lvl>
    <w:lvl w:ilvl="7" w:tplc="3CAE6A08">
      <w:numFmt w:val="bullet"/>
      <w:lvlText w:val="•"/>
      <w:lvlJc w:val="left"/>
      <w:pPr>
        <w:ind w:left="6993" w:hanging="360"/>
      </w:pPr>
      <w:rPr>
        <w:rFonts w:hint="default"/>
        <w:lang w:val="es-ES" w:eastAsia="en-US" w:bidi="ar-SA"/>
      </w:rPr>
    </w:lvl>
    <w:lvl w:ilvl="8" w:tplc="2F32E4DA">
      <w:numFmt w:val="bullet"/>
      <w:lvlText w:val="•"/>
      <w:lvlJc w:val="left"/>
      <w:pPr>
        <w:ind w:left="7948" w:hanging="360"/>
      </w:pPr>
      <w:rPr>
        <w:rFonts w:hint="default"/>
        <w:lang w:val="es-ES" w:eastAsia="en-US" w:bidi="ar-SA"/>
      </w:rPr>
    </w:lvl>
  </w:abstractNum>
  <w:num w:numId="1" w16cid:durableId="1491755350">
    <w:abstractNumId w:val="1"/>
  </w:num>
  <w:num w:numId="2" w16cid:durableId="1485471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71521"/>
    <w:rsid w:val="00517517"/>
    <w:rsid w:val="009C4FAA"/>
    <w:rsid w:val="00B71521"/>
    <w:rsid w:val="00C30C99"/>
    <w:rsid w:val="00E4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E1BE3"/>
  <w15:docId w15:val="{6AF71A1A-8F2E-4E25-896A-2911AC2F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Heading1">
    <w:name w:val="heading 1"/>
    <w:basedOn w:val="Normal"/>
    <w:uiPriority w:val="9"/>
    <w:qFormat/>
    <w:pPr>
      <w:spacing w:before="204"/>
      <w:ind w:left="376" w:hanging="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97" w:hanging="361"/>
    </w:pPr>
  </w:style>
  <w:style w:type="paragraph" w:customStyle="1" w:styleId="TableParagraph">
    <w:name w:val="Table Paragraph"/>
    <w:basedOn w:val="Normal"/>
    <w:uiPriority w:val="1"/>
    <w:qFormat/>
    <w:pPr>
      <w:spacing w:line="234" w:lineRule="exact"/>
      <w:ind w:left="69"/>
    </w:pPr>
  </w:style>
  <w:style w:type="character" w:styleId="PlaceholderText">
    <w:name w:val="Placeholder Text"/>
    <w:basedOn w:val="DefaultParagraphFont"/>
    <w:uiPriority w:val="99"/>
    <w:semiHidden/>
    <w:rsid w:val="005175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Caceres</dc:creator>
  <dc:description/>
  <cp:lastModifiedBy>Brenes, Carlos [EMR/SYSS/PSS/GUAC]</cp:lastModifiedBy>
  <cp:revision>1</cp:revision>
  <dcterms:created xsi:type="dcterms:W3CDTF">2023-07-18T22:12:00Z</dcterms:created>
  <dcterms:modified xsi:type="dcterms:W3CDTF">2023-07-18T22:15:00Z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2016-10-26T00:00:00Z</vt:filetime>
  </property>
  <property fmtid="{D5CDD505-2E9C-101B-9397-08002B2CF9AE}" pid="3" name="Creator">
    <vt:lpwstr>Microsoft® Word 2010</vt:lpwstr>
  </property>
  <property fmtid="{D5CDD505-2E9C-101B-9397-08002B2CF9AE}" pid="4" name="LastSaved">
    <vt:filetime>2023-07-18T00:00:00Z</vt:filetime>
  </property>
  <property fmtid="{D5CDD505-2E9C-101B-9397-08002B2CF9AE}" pid="5" name="Producer">
    <vt:lpwstr>Microsoft® Word 2010</vt:lpwstr>
  </property>
  <property fmtid="{D5CDD505-2E9C-101B-9397-08002B2CF9AE}" pid="6" name="MSIP_Label_d38901aa-f724-46bf-bb4f-aef09392934b_Enabled">
    <vt:lpwstr>true</vt:lpwstr>
  </property>
  <property fmtid="{D5CDD505-2E9C-101B-9397-08002B2CF9AE}" pid="7" name="MSIP_Label_d38901aa-f724-46bf-bb4f-aef09392934b_SetDate">
    <vt:lpwstr>2023-07-18T22:14:42Z</vt:lpwstr>
  </property>
  <property fmtid="{D5CDD505-2E9C-101B-9397-08002B2CF9AE}" pid="8" name="MSIP_Label_d38901aa-f724-46bf-bb4f-aef09392934b_Method">
    <vt:lpwstr>Standard</vt:lpwstr>
  </property>
  <property fmtid="{D5CDD505-2E9C-101B-9397-08002B2CF9AE}" pid="9" name="MSIP_Label_d38901aa-f724-46bf-bb4f-aef09392934b_Name">
    <vt:lpwstr>Internal - No Label</vt:lpwstr>
  </property>
  <property fmtid="{D5CDD505-2E9C-101B-9397-08002B2CF9AE}" pid="10" name="MSIP_Label_d38901aa-f724-46bf-bb4f-aef09392934b_SiteId">
    <vt:lpwstr>eb06985d-06ca-4a17-81da-629ab99f6505</vt:lpwstr>
  </property>
  <property fmtid="{D5CDD505-2E9C-101B-9397-08002B2CF9AE}" pid="11" name="MSIP_Label_d38901aa-f724-46bf-bb4f-aef09392934b_ActionId">
    <vt:lpwstr>f8154563-02d1-43b7-ae66-dcfb713035b5</vt:lpwstr>
  </property>
  <property fmtid="{D5CDD505-2E9C-101B-9397-08002B2CF9AE}" pid="12" name="MSIP_Label_d38901aa-f724-46bf-bb4f-aef09392934b_ContentBits">
    <vt:lpwstr>0</vt:lpwstr>
  </property>
</Properties>
</file>