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EE72" w14:textId="1AE97833" w:rsidR="009558F5" w:rsidRDefault="009558F5" w:rsidP="009558F5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Plantilla </w:t>
      </w:r>
      <w:r w:rsidR="00987ED6">
        <w:rPr>
          <w:b/>
          <w:sz w:val="32"/>
        </w:rPr>
        <w:t>para Plan</w:t>
      </w:r>
      <w:r>
        <w:rPr>
          <w:b/>
          <w:sz w:val="32"/>
        </w:rPr>
        <w:t xml:space="preserve"> de Calidad de Proyecto | Proyecto de Curso</w:t>
      </w:r>
    </w:p>
    <w:p w14:paraId="6D7E779C" w14:textId="489B6097" w:rsidR="009558F5" w:rsidRPr="00AB73CF" w:rsidRDefault="00AB73CF" w:rsidP="00AB73CF">
      <w:pPr>
        <w:pStyle w:val="Ttulo2"/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</w:pPr>
      <w:r w:rsidRPr="00AB73CF"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  <w:t xml:space="preserve">El nombre del archivo de envío debe seguir el esquema: </w:t>
      </w:r>
      <w:r w:rsidR="00093FCB">
        <w:rPr>
          <w:rFonts w:asciiTheme="minorHAnsi" w:hAnsiTheme="minorHAnsi" w:cstheme="minorBidi"/>
          <w:b/>
          <w:bCs/>
          <w:i/>
          <w:color w:val="808080" w:themeColor="background1" w:themeShade="80"/>
          <w:sz w:val="22"/>
          <w:szCs w:val="22"/>
        </w:rPr>
        <w:t>individual</w:t>
      </w:r>
      <w:r w:rsidRPr="00AB73CF">
        <w:rPr>
          <w:rFonts w:asciiTheme="minorHAnsi" w:hAnsiTheme="minorHAnsi" w:cstheme="minorBidi"/>
          <w:b/>
          <w:bCs/>
          <w:i/>
          <w:color w:val="808080" w:themeColor="background1" w:themeShade="80"/>
          <w:sz w:val="22"/>
          <w:szCs w:val="22"/>
        </w:rPr>
        <w:t>#_</w:t>
      </w:r>
      <w:proofErr w:type="spellStart"/>
      <w:r w:rsidRPr="00AB73CF">
        <w:rPr>
          <w:rFonts w:asciiTheme="minorHAnsi" w:hAnsiTheme="minorHAnsi" w:cstheme="minorBidi"/>
          <w:b/>
          <w:bCs/>
          <w:i/>
          <w:color w:val="808080" w:themeColor="background1" w:themeShade="80"/>
          <w:sz w:val="22"/>
          <w:szCs w:val="22"/>
        </w:rPr>
        <w:t>nombredeltrabajo</w:t>
      </w:r>
      <w:proofErr w:type="spellEnd"/>
      <w:r w:rsidRPr="00AB73CF"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  <w:t>.</w:t>
      </w:r>
    </w:p>
    <w:p w14:paraId="1E01B890" w14:textId="77777777" w:rsidR="00F00ACC" w:rsidRPr="00F00ACC" w:rsidRDefault="00F00ACC" w:rsidP="00551AED">
      <w:pPr>
        <w:pStyle w:val="Ttulo1"/>
        <w:numPr>
          <w:ilvl w:val="0"/>
          <w:numId w:val="11"/>
        </w:numPr>
      </w:pPr>
      <w:r w:rsidRPr="00F00ACC">
        <w:t>Portada e índice</w:t>
      </w:r>
    </w:p>
    <w:p w14:paraId="42F4AD48" w14:textId="77777777" w:rsidR="00ED01B5" w:rsidRPr="00ED01B5" w:rsidRDefault="00F00ACC" w:rsidP="00ED01B5">
      <w:pPr>
        <w:pStyle w:val="Ttulo2"/>
        <w:numPr>
          <w:ilvl w:val="1"/>
          <w:numId w:val="11"/>
        </w:numPr>
      </w:pPr>
      <w:r w:rsidRPr="00551AED">
        <w:t xml:space="preserve">Portada </w:t>
      </w:r>
    </w:p>
    <w:p w14:paraId="4312294E" w14:textId="6ACFDA40" w:rsidR="00F00ACC" w:rsidRPr="00ED01B5" w:rsidRDefault="00F00ACC" w:rsidP="00ED01B5">
      <w:pPr>
        <w:pStyle w:val="Ttulo2"/>
        <w:spacing w:before="100" w:beforeAutospacing="1" w:after="100" w:afterAutospacing="1"/>
        <w:ind w:left="360"/>
        <w:jc w:val="both"/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</w:pPr>
      <w:r w:rsidRPr="00ED01B5">
        <w:rPr>
          <w:rFonts w:asciiTheme="minorHAnsi" w:hAnsiTheme="minorHAnsi" w:cstheme="minorBidi"/>
          <w:i/>
          <w:color w:val="808080" w:themeColor="background1" w:themeShade="80"/>
          <w:sz w:val="22"/>
          <w:szCs w:val="22"/>
        </w:rPr>
        <w:t>(Universidad para la Cooperación Internacional (UCI); nombre del curso, nombre del profesor, nombre de la tarea, nombre(s) del (os) autor(es), lugar y país, mes y año).</w:t>
      </w:r>
    </w:p>
    <w:p w14:paraId="5C2C9798" w14:textId="77777777" w:rsidR="00551AED" w:rsidRPr="00551AED" w:rsidRDefault="00F00ACC" w:rsidP="00551AED">
      <w:pPr>
        <w:pStyle w:val="Ttulo2"/>
        <w:numPr>
          <w:ilvl w:val="1"/>
          <w:numId w:val="11"/>
        </w:numPr>
      </w:pPr>
      <w:r w:rsidRPr="00551AED">
        <w:t xml:space="preserve">Índice </w:t>
      </w:r>
    </w:p>
    <w:p w14:paraId="2AC769A2" w14:textId="2AE223C8" w:rsidR="00F00ACC" w:rsidRPr="00ED01B5" w:rsidRDefault="00551AED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P</w:t>
      </w:r>
      <w:r w:rsidR="00F00ACC" w:rsidRPr="00ED01B5">
        <w:rPr>
          <w:i/>
          <w:color w:val="808080" w:themeColor="background1" w:themeShade="80"/>
        </w:rPr>
        <w:t xml:space="preserve">rovee un resumen del contenido del proyecto. </w:t>
      </w:r>
      <w:r w:rsidR="005D1FE0" w:rsidRPr="00ED01B5">
        <w:rPr>
          <w:i/>
          <w:color w:val="808080" w:themeColor="background1" w:themeShade="80"/>
        </w:rPr>
        <w:t>Les</w:t>
      </w:r>
      <w:r w:rsidR="00F00ACC" w:rsidRPr="00ED01B5">
        <w:rPr>
          <w:i/>
          <w:color w:val="808080" w:themeColor="background1" w:themeShade="80"/>
        </w:rPr>
        <w:t xml:space="preserve"> permite a los lectores encontrar lo que más les interese sin tener que buscar por todo el documento.  </w:t>
      </w:r>
    </w:p>
    <w:p w14:paraId="7D708B0A" w14:textId="2600F9D9" w:rsidR="00F00ACC" w:rsidRDefault="00F00ACC" w:rsidP="00BB46C0">
      <w:pPr>
        <w:pStyle w:val="Ttulo1"/>
        <w:numPr>
          <w:ilvl w:val="0"/>
          <w:numId w:val="11"/>
        </w:numPr>
      </w:pPr>
      <w:r w:rsidRPr="00BB46C0">
        <w:t>Documentos de Entrada</w:t>
      </w:r>
    </w:p>
    <w:p w14:paraId="0E7DCBCF" w14:textId="3B1758FE" w:rsidR="00300FAE" w:rsidRPr="00300FAE" w:rsidRDefault="00300FAE" w:rsidP="00300FAE">
      <w:pPr>
        <w:pStyle w:val="Prrafodelista"/>
        <w:ind w:left="284"/>
        <w:rPr>
          <w:i/>
          <w:color w:val="808080" w:themeColor="background1" w:themeShade="80"/>
        </w:rPr>
      </w:pPr>
      <w:r w:rsidRPr="00300FAE">
        <w:rPr>
          <w:i/>
          <w:color w:val="808080" w:themeColor="background1" w:themeShade="80"/>
        </w:rPr>
        <w:t>Son todos aquellos documentos auxiliares que permiten la definición del Plan de Calidad y que deben estar presentes para poder hacer la elaboración del mismo.</w:t>
      </w:r>
    </w:p>
    <w:p w14:paraId="395DC518" w14:textId="1348D0C8" w:rsidR="000201E4" w:rsidRDefault="00853E50" w:rsidP="000201E4">
      <w:pPr>
        <w:pStyle w:val="Ttulo2"/>
        <w:numPr>
          <w:ilvl w:val="1"/>
          <w:numId w:val="11"/>
        </w:numPr>
      </w:pPr>
      <w:r>
        <w:t>Objetivo general del proyecto</w:t>
      </w:r>
    </w:p>
    <w:p w14:paraId="32FD5947" w14:textId="1EEE8EF0" w:rsidR="00562FAC" w:rsidRPr="00ED01B5" w:rsidRDefault="00853E50" w:rsidP="00ED01B5">
      <w:pPr>
        <w:pStyle w:val="Prrafodelista"/>
        <w:ind w:left="284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Se recomienda utilizar el siguiente formato: Verbo infinitivo + sustantivo principal del proyecto + tiempo (puede ser fecha exacta o meses a partir de firma de un hito de referencia + costo)</w:t>
      </w:r>
    </w:p>
    <w:p w14:paraId="5D5F0342" w14:textId="34F185FC" w:rsidR="000201E4" w:rsidRDefault="006E05E3" w:rsidP="000201E4">
      <w:pPr>
        <w:pStyle w:val="Ttulo2"/>
        <w:numPr>
          <w:ilvl w:val="1"/>
          <w:numId w:val="11"/>
        </w:numPr>
      </w:pPr>
      <w:bookmarkStart w:id="0" w:name="_Toc113272831"/>
      <w:r>
        <w:t>EDT</w:t>
      </w:r>
      <w:r w:rsidR="000201E4">
        <w:t xml:space="preserve"> del proyecto</w:t>
      </w:r>
      <w:bookmarkEnd w:id="0"/>
      <w:r w:rsidR="00562FAC">
        <w:t xml:space="preserve"> </w:t>
      </w:r>
    </w:p>
    <w:p w14:paraId="2F846683" w14:textId="2A471E41" w:rsidR="00562FAC" w:rsidRPr="00ED01B5" w:rsidRDefault="00562FAC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Representar gráficamente el alcance del proyecto</w:t>
      </w:r>
    </w:p>
    <w:p w14:paraId="210CD724" w14:textId="0560681A" w:rsidR="000201E4" w:rsidRDefault="000201E4" w:rsidP="000201E4">
      <w:pPr>
        <w:pStyle w:val="Ttulo2"/>
        <w:numPr>
          <w:ilvl w:val="1"/>
          <w:numId w:val="11"/>
        </w:numPr>
      </w:pPr>
      <w:bookmarkStart w:id="1" w:name="_Toc113272832"/>
      <w:r>
        <w:t xml:space="preserve">Registro de </w:t>
      </w:r>
      <w:bookmarkEnd w:id="1"/>
      <w:r w:rsidR="00885421">
        <w:t>Involucrados</w:t>
      </w:r>
      <w:r>
        <w:t xml:space="preserve">  </w:t>
      </w:r>
    </w:p>
    <w:p w14:paraId="5E8661AB" w14:textId="0C5F385C" w:rsidR="00562FAC" w:rsidRPr="00ED01B5" w:rsidRDefault="00562FAC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Registrar los involucrados y su análisis.</w:t>
      </w:r>
    </w:p>
    <w:tbl>
      <w:tblPr>
        <w:tblStyle w:val="Tablaconcuadrcula"/>
        <w:tblW w:w="8565" w:type="dxa"/>
        <w:tblLook w:val="04A0" w:firstRow="1" w:lastRow="0" w:firstColumn="1" w:lastColumn="0" w:noHBand="0" w:noVBand="1"/>
      </w:tblPr>
      <w:tblGrid>
        <w:gridCol w:w="1298"/>
        <w:gridCol w:w="1303"/>
        <w:gridCol w:w="1321"/>
        <w:gridCol w:w="2460"/>
        <w:gridCol w:w="2183"/>
      </w:tblGrid>
      <w:tr w:rsidR="00853E50" w:rsidRPr="00995FA8" w14:paraId="015C6260" w14:textId="77777777" w:rsidTr="009117C7">
        <w:trPr>
          <w:tblHeader/>
        </w:trPr>
        <w:tc>
          <w:tcPr>
            <w:tcW w:w="984" w:type="dxa"/>
            <w:shd w:val="clear" w:color="auto" w:fill="D9D9D9" w:themeFill="background1" w:themeFillShade="D9"/>
          </w:tcPr>
          <w:p w14:paraId="797BC494" w14:textId="141E92CA" w:rsidR="000201E4" w:rsidRPr="00995FA8" w:rsidRDefault="00E704EA" w:rsidP="009117C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Código de involucrado</w:t>
            </w:r>
            <w:r w:rsidRPr="00995FA8">
              <w:rPr>
                <w:b/>
                <w:lang w:eastAsia="ar-SA"/>
              </w:rPr>
              <w:t xml:space="preserve"> 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14:paraId="1C3161F8" w14:textId="73F20075" w:rsidR="000201E4" w:rsidRPr="00995FA8" w:rsidRDefault="00853E50" w:rsidP="009117C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Involucrado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2D8838D8" w14:textId="260887BC" w:rsidR="000201E4" w:rsidRPr="00995FA8" w:rsidRDefault="00853E50" w:rsidP="009117C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correo o número telefónico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DF97076" w14:textId="304BFB42" w:rsidR="000201E4" w:rsidRPr="00995FA8" w:rsidRDefault="008531D9" w:rsidP="009117C7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F</w:t>
            </w:r>
            <w:r w:rsidR="000201E4" w:rsidRPr="00995FA8">
              <w:rPr>
                <w:b/>
                <w:lang w:eastAsia="ar-SA"/>
              </w:rPr>
              <w:t xml:space="preserve">ase en que interviene </w:t>
            </w:r>
          </w:p>
        </w:tc>
        <w:tc>
          <w:tcPr>
            <w:tcW w:w="2333" w:type="dxa"/>
            <w:shd w:val="clear" w:color="auto" w:fill="D9D9D9" w:themeFill="background1" w:themeFillShade="D9"/>
          </w:tcPr>
          <w:p w14:paraId="455C4F56" w14:textId="6DF2E326" w:rsidR="000201E4" w:rsidRPr="00995FA8" w:rsidRDefault="000201E4" w:rsidP="009117C7">
            <w:pPr>
              <w:rPr>
                <w:b/>
                <w:lang w:eastAsia="ar-SA"/>
              </w:rPr>
            </w:pPr>
            <w:r w:rsidRPr="00995FA8">
              <w:rPr>
                <w:b/>
                <w:lang w:eastAsia="ar-SA"/>
              </w:rPr>
              <w:t xml:space="preserve">Clasificación </w:t>
            </w:r>
            <w:r w:rsidR="008531D9">
              <w:rPr>
                <w:b/>
                <w:lang w:eastAsia="ar-SA"/>
              </w:rPr>
              <w:t>(</w:t>
            </w:r>
            <w:r w:rsidRPr="00995FA8">
              <w:rPr>
                <w:b/>
                <w:lang w:eastAsia="ar-SA"/>
              </w:rPr>
              <w:t xml:space="preserve">detractor, neutral, promotor) </w:t>
            </w:r>
          </w:p>
        </w:tc>
      </w:tr>
      <w:tr w:rsidR="00E704EA" w:rsidRPr="00995FA8" w14:paraId="63272A9F" w14:textId="77777777" w:rsidTr="000201E4">
        <w:trPr>
          <w:tblHeader/>
        </w:trPr>
        <w:tc>
          <w:tcPr>
            <w:tcW w:w="984" w:type="dxa"/>
            <w:shd w:val="clear" w:color="auto" w:fill="auto"/>
          </w:tcPr>
          <w:p w14:paraId="728EFF0A" w14:textId="77777777" w:rsidR="000201E4" w:rsidRPr="00995FA8" w:rsidRDefault="000201E4" w:rsidP="009117C7">
            <w:pPr>
              <w:rPr>
                <w:b/>
                <w:lang w:eastAsia="ar-SA"/>
              </w:rPr>
            </w:pPr>
          </w:p>
        </w:tc>
        <w:tc>
          <w:tcPr>
            <w:tcW w:w="1202" w:type="dxa"/>
            <w:shd w:val="clear" w:color="auto" w:fill="auto"/>
          </w:tcPr>
          <w:p w14:paraId="72DB1D36" w14:textId="77777777" w:rsidR="000201E4" w:rsidRPr="00995FA8" w:rsidRDefault="000201E4" w:rsidP="009117C7">
            <w:pPr>
              <w:rPr>
                <w:b/>
                <w:lang w:eastAsia="ar-SA"/>
              </w:rPr>
            </w:pPr>
          </w:p>
        </w:tc>
        <w:tc>
          <w:tcPr>
            <w:tcW w:w="1353" w:type="dxa"/>
            <w:shd w:val="clear" w:color="auto" w:fill="auto"/>
          </w:tcPr>
          <w:p w14:paraId="5AFCA71D" w14:textId="77777777" w:rsidR="000201E4" w:rsidRPr="00995FA8" w:rsidRDefault="000201E4" w:rsidP="009117C7">
            <w:pPr>
              <w:rPr>
                <w:b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9A3DF2D" w14:textId="77777777" w:rsidR="000201E4" w:rsidRPr="00995FA8" w:rsidRDefault="000201E4" w:rsidP="009117C7">
            <w:pPr>
              <w:rPr>
                <w:b/>
                <w:lang w:eastAsia="ar-SA"/>
              </w:rPr>
            </w:pPr>
          </w:p>
        </w:tc>
        <w:tc>
          <w:tcPr>
            <w:tcW w:w="2333" w:type="dxa"/>
            <w:shd w:val="clear" w:color="auto" w:fill="auto"/>
          </w:tcPr>
          <w:p w14:paraId="0EB57A72" w14:textId="77777777" w:rsidR="000201E4" w:rsidRPr="00995FA8" w:rsidRDefault="000201E4" w:rsidP="009117C7">
            <w:pPr>
              <w:rPr>
                <w:b/>
                <w:lang w:eastAsia="ar-SA"/>
              </w:rPr>
            </w:pPr>
          </w:p>
        </w:tc>
      </w:tr>
    </w:tbl>
    <w:p w14:paraId="50369EF7" w14:textId="77777777" w:rsidR="000201E4" w:rsidRDefault="000201E4" w:rsidP="000201E4"/>
    <w:p w14:paraId="5A7D5C5F" w14:textId="4DC5E164" w:rsidR="000201E4" w:rsidRDefault="000201E4" w:rsidP="00B02820">
      <w:pPr>
        <w:pStyle w:val="Ttulo2"/>
        <w:numPr>
          <w:ilvl w:val="1"/>
          <w:numId w:val="11"/>
        </w:numPr>
      </w:pPr>
      <w:bookmarkStart w:id="2" w:name="_Toc113272833"/>
      <w:r>
        <w:t>Matriz de Requerimientos</w:t>
      </w:r>
      <w:bookmarkEnd w:id="2"/>
      <w:r w:rsidR="00E14BEB">
        <w:t xml:space="preserve"> </w:t>
      </w:r>
    </w:p>
    <w:p w14:paraId="164D8A5F" w14:textId="184F2B43" w:rsidR="000201E4" w:rsidRPr="00ED01B5" w:rsidRDefault="002B5744" w:rsidP="00ED01B5">
      <w:pPr>
        <w:pStyle w:val="Prrafodelista"/>
        <w:ind w:left="284"/>
        <w:rPr>
          <w:i/>
          <w:color w:val="808080" w:themeColor="background1" w:themeShade="80"/>
        </w:rPr>
      </w:pPr>
      <w:r w:rsidRPr="00ED01B5">
        <w:rPr>
          <w:i/>
          <w:color w:val="808080" w:themeColor="background1" w:themeShade="80"/>
        </w:rPr>
        <w:t>Registrar los requerimientos su criterio de aceptación para lograr una definición de las acciones de gestión y control de la calidad óptima</w:t>
      </w:r>
      <w:r w:rsidR="00A25521" w:rsidRPr="00ED01B5">
        <w:rPr>
          <w:i/>
          <w:color w:val="808080" w:themeColor="background1" w:themeShade="80"/>
        </w:rPr>
        <w:t>s</w:t>
      </w:r>
      <w:r w:rsidRPr="00ED01B5">
        <w:rPr>
          <w:i/>
          <w:color w:val="808080" w:themeColor="background1" w:themeShade="8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4820"/>
      </w:tblGrid>
      <w:tr w:rsidR="00F91999" w:rsidRPr="00B02820" w14:paraId="1012EB90" w14:textId="77777777" w:rsidTr="00AB73CF">
        <w:tc>
          <w:tcPr>
            <w:tcW w:w="2263" w:type="dxa"/>
            <w:shd w:val="clear" w:color="auto" w:fill="D9D9D9" w:themeFill="background1" w:themeFillShade="D9"/>
          </w:tcPr>
          <w:p w14:paraId="37C21A88" w14:textId="77777777" w:rsidR="00F91999" w:rsidRPr="007039FE" w:rsidRDefault="00F91999" w:rsidP="009117C7">
            <w:pPr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Entregable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2C8099D7" w14:textId="77777777" w:rsidR="00F91999" w:rsidRPr="007039FE" w:rsidRDefault="00F91999" w:rsidP="009117C7">
            <w:pPr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Requerimiento</w:t>
            </w:r>
          </w:p>
        </w:tc>
      </w:tr>
      <w:tr w:rsidR="00F91999" w:rsidRPr="006E7ABE" w14:paraId="4FD49C43" w14:textId="77777777" w:rsidTr="00AB73CF">
        <w:tc>
          <w:tcPr>
            <w:tcW w:w="2263" w:type="dxa"/>
          </w:tcPr>
          <w:p w14:paraId="40E3BB65" w14:textId="1A011049" w:rsidR="00F91999" w:rsidRPr="006265B0" w:rsidRDefault="00F91999" w:rsidP="009117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Debe ser de los entregables definidos en la EDT</w:t>
            </w:r>
          </w:p>
        </w:tc>
        <w:tc>
          <w:tcPr>
            <w:tcW w:w="4820" w:type="dxa"/>
          </w:tcPr>
          <w:p w14:paraId="7B98E17D" w14:textId="35DA6E27" w:rsidR="00F91999" w:rsidRPr="006265B0" w:rsidRDefault="00F91999" w:rsidP="009117C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Cuál es el requerimiento (la funcionalidad o valor) que se quiere evaluar de ese entregable de la EDT (puede haber varios requerimientos para un mismo entregable, de ser así, se hace una nueva fila, se repite el entregable y se coloca el requerimiento por evaluar), </w:t>
            </w:r>
          </w:p>
        </w:tc>
      </w:tr>
    </w:tbl>
    <w:p w14:paraId="2A7BA77C" w14:textId="77777777" w:rsidR="000201E4" w:rsidRDefault="000201E4" w:rsidP="000201E4"/>
    <w:p w14:paraId="78B56131" w14:textId="60AFBC7E" w:rsidR="00142895" w:rsidRDefault="00BB46C0" w:rsidP="00BB46C0">
      <w:pPr>
        <w:pStyle w:val="Ttulo1"/>
        <w:numPr>
          <w:ilvl w:val="0"/>
          <w:numId w:val="11"/>
        </w:numPr>
      </w:pPr>
      <w:r>
        <w:t>Plan de G</w:t>
      </w:r>
      <w:r w:rsidRPr="00BB46C0">
        <w:t xml:space="preserve">estión de la </w:t>
      </w:r>
      <w:r>
        <w:t>Calidad del P</w:t>
      </w:r>
      <w:r w:rsidRPr="00BB46C0">
        <w:t>royecto</w:t>
      </w:r>
    </w:p>
    <w:p w14:paraId="1778E09B" w14:textId="57F82A46" w:rsidR="00466726" w:rsidRPr="007D3C4D" w:rsidRDefault="00466726" w:rsidP="00466726">
      <w:pPr>
        <w:pStyle w:val="Prrafodelista"/>
        <w:ind w:left="360"/>
        <w:rPr>
          <w:i/>
          <w:color w:val="808080" w:themeColor="background1" w:themeShade="80"/>
        </w:rPr>
      </w:pPr>
      <w:r w:rsidRPr="007D3C4D">
        <w:rPr>
          <w:i/>
          <w:color w:val="808080" w:themeColor="background1" w:themeShade="80"/>
        </w:rPr>
        <w:t xml:space="preserve">En esta sección se </w:t>
      </w:r>
      <w:r>
        <w:rPr>
          <w:i/>
          <w:color w:val="808080" w:themeColor="background1" w:themeShade="80"/>
        </w:rPr>
        <w:t xml:space="preserve">establecen las métricas detallas y la forma en que será medido el proyecto, producto, servicio o resultado del proyecto.  Las métricas son insumos para el aseguramiento de la calidad (donde se valida que los procesos podrán lograrlas) y para el control de la calidad (donde se comparan resultados contra métricas para verificar cumplimiento y definir si es necesaria la toma de acciones correctivas).  La información de </w:t>
      </w:r>
      <w:r w:rsidR="0029368F">
        <w:rPr>
          <w:i/>
          <w:color w:val="808080" w:themeColor="background1" w:themeShade="80"/>
        </w:rPr>
        <w:t>involucrados</w:t>
      </w:r>
      <w:r>
        <w:rPr>
          <w:i/>
          <w:color w:val="808080" w:themeColor="background1" w:themeShade="80"/>
        </w:rPr>
        <w:t xml:space="preserve"> y </w:t>
      </w:r>
      <w:r w:rsidR="0029368F">
        <w:rPr>
          <w:i/>
          <w:color w:val="808080" w:themeColor="background1" w:themeShade="80"/>
        </w:rPr>
        <w:t>requerimientos</w:t>
      </w:r>
      <w:r>
        <w:rPr>
          <w:i/>
          <w:color w:val="808080" w:themeColor="background1" w:themeShade="80"/>
        </w:rPr>
        <w:t xml:space="preserve"> del proyecto (así como su priorización) son insumos para la definición de las métricas.  Los riesgos son también un insumo a considerar.</w:t>
      </w:r>
    </w:p>
    <w:p w14:paraId="54661359" w14:textId="77777777" w:rsidR="0050025F" w:rsidRDefault="009E3E29" w:rsidP="0050025F">
      <w:pPr>
        <w:pStyle w:val="Ttulo2"/>
        <w:numPr>
          <w:ilvl w:val="1"/>
          <w:numId w:val="11"/>
        </w:numPr>
      </w:pPr>
      <w:r>
        <w:t>Fac</w:t>
      </w:r>
      <w:r w:rsidR="0050025F">
        <w:t xml:space="preserve">tores de éxito para la calidad </w:t>
      </w:r>
    </w:p>
    <w:p w14:paraId="2AA7603C" w14:textId="5D3F0D5B" w:rsidR="007D3C4D" w:rsidRPr="0050025F" w:rsidRDefault="0050025F" w:rsidP="0050025F">
      <w:pPr>
        <w:pStyle w:val="Prrafodelista"/>
        <w:ind w:left="284"/>
        <w:rPr>
          <w:i/>
          <w:color w:val="808080" w:themeColor="background1" w:themeShade="80"/>
        </w:rPr>
      </w:pPr>
      <w:r w:rsidRPr="0050025F">
        <w:rPr>
          <w:i/>
          <w:color w:val="808080" w:themeColor="background1" w:themeShade="80"/>
        </w:rPr>
        <w:t>D</w:t>
      </w:r>
      <w:r w:rsidR="009E3E29" w:rsidRPr="0050025F">
        <w:rPr>
          <w:i/>
          <w:color w:val="808080" w:themeColor="background1" w:themeShade="80"/>
        </w:rPr>
        <w:t xml:space="preserve">e acuerdo con la priorización de </w:t>
      </w:r>
      <w:r w:rsidRPr="0050025F">
        <w:rPr>
          <w:i/>
          <w:color w:val="808080" w:themeColor="background1" w:themeShade="80"/>
        </w:rPr>
        <w:t>requisitos del proyecto</w:t>
      </w:r>
      <w:r w:rsidR="009E3E29" w:rsidRPr="0050025F">
        <w:rPr>
          <w:i/>
          <w:color w:val="808080" w:themeColor="background1" w:themeShade="80"/>
        </w:rPr>
        <w:t>.</w:t>
      </w:r>
    </w:p>
    <w:p w14:paraId="7223AA25" w14:textId="77777777" w:rsidR="007F3BCA" w:rsidRPr="007F3BCA" w:rsidRDefault="007F3BCA" w:rsidP="007F3BCA">
      <w:pPr>
        <w:pStyle w:val="Prrafodelista"/>
        <w:ind w:left="644"/>
        <w:rPr>
          <w:sz w:val="14"/>
        </w:rPr>
      </w:pPr>
    </w:p>
    <w:p w14:paraId="655DFA1A" w14:textId="77777777" w:rsidR="007D3C4D" w:rsidRDefault="009E3E29" w:rsidP="00C963DF">
      <w:pPr>
        <w:pStyle w:val="Ttulo2"/>
        <w:numPr>
          <w:ilvl w:val="1"/>
          <w:numId w:val="11"/>
        </w:numPr>
      </w:pPr>
      <w:r>
        <w:t>Línea Base de Calidad (métricas)</w:t>
      </w:r>
    </w:p>
    <w:p w14:paraId="615096B2" w14:textId="1F717E64" w:rsidR="007F3BCA" w:rsidRDefault="007F3BCA" w:rsidP="007F3BCA">
      <w:pPr>
        <w:pStyle w:val="Prrafodelista"/>
        <w:ind w:left="644"/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7"/>
        <w:gridCol w:w="3236"/>
        <w:gridCol w:w="2268"/>
        <w:gridCol w:w="1843"/>
      </w:tblGrid>
      <w:tr w:rsidR="000544F9" w:rsidRPr="00B02820" w14:paraId="22D63896" w14:textId="77777777" w:rsidTr="00AB73CF">
        <w:tc>
          <w:tcPr>
            <w:tcW w:w="1437" w:type="dxa"/>
            <w:shd w:val="clear" w:color="auto" w:fill="D9D9D9" w:themeFill="background1" w:themeFillShade="D9"/>
          </w:tcPr>
          <w:p w14:paraId="0DC5D1C3" w14:textId="77777777" w:rsidR="000544F9" w:rsidRPr="007039FE" w:rsidRDefault="000544F9" w:rsidP="004244BE">
            <w:pPr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Entregable</w:t>
            </w:r>
          </w:p>
        </w:tc>
        <w:tc>
          <w:tcPr>
            <w:tcW w:w="3236" w:type="dxa"/>
            <w:shd w:val="clear" w:color="auto" w:fill="D9D9D9" w:themeFill="background1" w:themeFillShade="D9"/>
          </w:tcPr>
          <w:p w14:paraId="790CCB87" w14:textId="77777777" w:rsidR="000544F9" w:rsidRPr="007039FE" w:rsidRDefault="000544F9" w:rsidP="004244BE">
            <w:pPr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Requerimiento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AE8E1E4" w14:textId="77777777" w:rsidR="000544F9" w:rsidRPr="007039FE" w:rsidRDefault="000544F9" w:rsidP="004244BE">
            <w:pPr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Criterio de Aceptación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2EDEBD" w14:textId="77777777" w:rsidR="000544F9" w:rsidRPr="007039FE" w:rsidRDefault="000544F9" w:rsidP="004244BE">
            <w:pPr>
              <w:rPr>
                <w:b/>
                <w:lang w:eastAsia="ar-SA"/>
              </w:rPr>
            </w:pPr>
            <w:r w:rsidRPr="007039FE">
              <w:rPr>
                <w:b/>
                <w:lang w:eastAsia="ar-SA"/>
              </w:rPr>
              <w:t>Prioridad</w:t>
            </w:r>
          </w:p>
        </w:tc>
      </w:tr>
      <w:tr w:rsidR="000544F9" w:rsidRPr="006E7ABE" w14:paraId="6170397D" w14:textId="77777777" w:rsidTr="00AB73CF">
        <w:tc>
          <w:tcPr>
            <w:tcW w:w="1437" w:type="dxa"/>
          </w:tcPr>
          <w:p w14:paraId="0F459482" w14:textId="7E8129A3" w:rsidR="000544F9" w:rsidRPr="006265B0" w:rsidRDefault="000544F9" w:rsidP="004244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 ser de los entregables definidos en la EDT</w:t>
            </w:r>
            <w:r w:rsidR="00AE6205">
              <w:rPr>
                <w:rFonts w:ascii="Arial" w:hAnsi="Arial" w:cs="Arial"/>
                <w:sz w:val="16"/>
                <w:szCs w:val="16"/>
              </w:rPr>
              <w:t xml:space="preserve"> (apartado 2.2)</w:t>
            </w:r>
          </w:p>
        </w:tc>
        <w:tc>
          <w:tcPr>
            <w:tcW w:w="3236" w:type="dxa"/>
          </w:tcPr>
          <w:p w14:paraId="7B5EF3AC" w14:textId="6CD64369" w:rsidR="000544F9" w:rsidRPr="006265B0" w:rsidRDefault="000544F9" w:rsidP="004244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Cuál es el requerimiento (la funcionalidad o valor) que se quiere evaluar de ese entregable de la EDT (puede haber varios requerimientos para un mismo entregable, de ser así, se hace una nueva fila, se repite el entregable y se coloca el requerimiento por evaluar</w:t>
            </w:r>
            <w:r w:rsidR="00AE6205">
              <w:rPr>
                <w:rFonts w:ascii="Arial" w:hAnsi="Arial" w:cs="Arial"/>
                <w:sz w:val="16"/>
                <w:szCs w:val="16"/>
              </w:rPr>
              <w:t xml:space="preserve">, es decir, </w:t>
            </w:r>
            <w:r w:rsidR="00AE6205" w:rsidRPr="00AE6205">
              <w:rPr>
                <w:rFonts w:ascii="Arial" w:hAnsi="Arial" w:cs="Arial"/>
                <w:sz w:val="16"/>
                <w:szCs w:val="16"/>
                <w:u w:val="single"/>
              </w:rPr>
              <w:t>no mezclar requerimientos en la misma fila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</w:tcPr>
          <w:p w14:paraId="04B71363" w14:textId="77777777" w:rsidR="000544F9" w:rsidRPr="006265B0" w:rsidRDefault="000544F9" w:rsidP="004244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Debe ser cuantificable en cantidad (tipo indicador) o con referencia a un documento normativo</w:t>
            </w:r>
          </w:p>
        </w:tc>
        <w:tc>
          <w:tcPr>
            <w:tcW w:w="1843" w:type="dxa"/>
          </w:tcPr>
          <w:p w14:paraId="7E6F60DA" w14:textId="7C9BE85F" w:rsidR="000544F9" w:rsidRPr="006265B0" w:rsidRDefault="000544F9" w:rsidP="004244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 base en el resultado de </w:t>
            </w:r>
            <w:r w:rsidRPr="00AB73CF">
              <w:rPr>
                <w:rFonts w:ascii="Arial" w:hAnsi="Arial" w:cs="Arial"/>
                <w:b/>
                <w:bCs/>
                <w:sz w:val="16"/>
                <w:szCs w:val="16"/>
              </w:rPr>
              <w:t>la matriz L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E6A68">
              <w:rPr>
                <w:rFonts w:ascii="Arial" w:hAnsi="Arial" w:cs="Arial"/>
                <w:sz w:val="16"/>
                <w:szCs w:val="16"/>
                <w:u w:val="single"/>
              </w:rPr>
              <w:t>se deben colocar las hojas de cálculo como anexo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600A97BF" w14:textId="47854684" w:rsidR="00F91999" w:rsidRDefault="00F91999" w:rsidP="007F3BCA">
      <w:pPr>
        <w:pStyle w:val="Prrafodelista"/>
        <w:ind w:left="644"/>
        <w:rPr>
          <w:sz w:val="14"/>
        </w:rPr>
      </w:pPr>
    </w:p>
    <w:p w14:paraId="5EEF1795" w14:textId="05676D1D" w:rsidR="00F91999" w:rsidRDefault="00F91999" w:rsidP="007F3BCA">
      <w:pPr>
        <w:pStyle w:val="Prrafodelista"/>
        <w:ind w:left="644"/>
        <w:rPr>
          <w:sz w:val="14"/>
        </w:rPr>
      </w:pPr>
    </w:p>
    <w:p w14:paraId="0C2CB626" w14:textId="4FF5F396" w:rsidR="007D3C4D" w:rsidRDefault="0005252E" w:rsidP="00AB73CF">
      <w:pPr>
        <w:pStyle w:val="Ttulo2"/>
        <w:numPr>
          <w:ilvl w:val="1"/>
          <w:numId w:val="11"/>
        </w:numPr>
      </w:pPr>
      <w:r>
        <w:t>Actividades</w:t>
      </w:r>
      <w:r w:rsidR="007D3C4D">
        <w:t xml:space="preserve"> de </w:t>
      </w:r>
      <w:r>
        <w:t>Gestión y Control de la calidad</w:t>
      </w:r>
    </w:p>
    <w:p w14:paraId="2A547665" w14:textId="7FBCCB60" w:rsidR="00471BEB" w:rsidRDefault="00471BEB" w:rsidP="00471BEB">
      <w:pPr>
        <w:pStyle w:val="Prrafodelista"/>
        <w:ind w:left="284"/>
        <w:rPr>
          <w:i/>
          <w:color w:val="808080" w:themeColor="background1" w:themeShade="80"/>
        </w:rPr>
      </w:pPr>
      <w:r w:rsidRPr="00471BEB">
        <w:rPr>
          <w:i/>
          <w:color w:val="808080" w:themeColor="background1" w:themeShade="80"/>
        </w:rPr>
        <w:t xml:space="preserve">En esta sección se establecen </w:t>
      </w:r>
      <w:r>
        <w:rPr>
          <w:i/>
          <w:color w:val="808080" w:themeColor="background1" w:themeShade="80"/>
        </w:rPr>
        <w:t xml:space="preserve">las actividades orientadas a asegurar que se cumplan los objetivos y métricas de calidad, </w:t>
      </w:r>
      <w:proofErr w:type="gramStart"/>
      <w:r>
        <w:rPr>
          <w:i/>
          <w:color w:val="808080" w:themeColor="background1" w:themeShade="80"/>
        </w:rPr>
        <w:t>y</w:t>
      </w:r>
      <w:proofErr w:type="gramEnd"/>
      <w:r>
        <w:rPr>
          <w:i/>
          <w:color w:val="808080" w:themeColor="background1" w:themeShade="80"/>
        </w:rPr>
        <w:t xml:space="preserve"> por tanto, los requisitos del proyecto.</w:t>
      </w:r>
    </w:p>
    <w:p w14:paraId="0D762922" w14:textId="77777777" w:rsidR="007D3C4D" w:rsidRPr="00471BEB" w:rsidRDefault="007D3C4D" w:rsidP="007D3C4D">
      <w:pPr>
        <w:pStyle w:val="Prrafodelista"/>
        <w:ind w:left="284"/>
        <w:rPr>
          <w:sz w:val="14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1686"/>
        <w:gridCol w:w="1949"/>
        <w:gridCol w:w="1493"/>
        <w:gridCol w:w="2697"/>
      </w:tblGrid>
      <w:tr w:rsidR="000544F9" w14:paraId="000636F5" w14:textId="77777777" w:rsidTr="00AB73CF">
        <w:tc>
          <w:tcPr>
            <w:tcW w:w="1686" w:type="dxa"/>
            <w:shd w:val="clear" w:color="auto" w:fill="D9D9D9" w:themeFill="background1" w:themeFillShade="D9"/>
            <w:vAlign w:val="center"/>
          </w:tcPr>
          <w:p w14:paraId="0914C104" w14:textId="77777777" w:rsidR="000544F9" w:rsidRPr="00403729" w:rsidRDefault="000544F9" w:rsidP="0021344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Entregable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14:paraId="7C3D6AC0" w14:textId="544540CF" w:rsidR="000544F9" w:rsidRPr="00403729" w:rsidRDefault="000544F9" w:rsidP="0021344C">
            <w:pPr>
              <w:pStyle w:val="Prrafodelista"/>
              <w:ind w:left="0"/>
              <w:jc w:val="center"/>
              <w:rPr>
                <w:b/>
              </w:rPr>
            </w:pPr>
            <w:r w:rsidRPr="007039FE">
              <w:rPr>
                <w:b/>
                <w:lang w:eastAsia="ar-SA"/>
              </w:rPr>
              <w:t>Requerimiento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14:paraId="24D9FB9D" w14:textId="77777777" w:rsidR="000544F9" w:rsidRPr="00403729" w:rsidRDefault="000544F9" w:rsidP="0021344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Frecuencia</w:t>
            </w:r>
          </w:p>
        </w:tc>
        <w:tc>
          <w:tcPr>
            <w:tcW w:w="2697" w:type="dxa"/>
            <w:shd w:val="clear" w:color="auto" w:fill="D9D9D9" w:themeFill="background1" w:themeFillShade="D9"/>
            <w:vAlign w:val="center"/>
          </w:tcPr>
          <w:p w14:paraId="59968F59" w14:textId="77777777" w:rsidR="000544F9" w:rsidRPr="00403729" w:rsidRDefault="000544F9" w:rsidP="0021344C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0544F9" w14:paraId="20A436AA" w14:textId="77777777" w:rsidTr="000544F9">
        <w:tc>
          <w:tcPr>
            <w:tcW w:w="1686" w:type="dxa"/>
          </w:tcPr>
          <w:p w14:paraId="0976FE85" w14:textId="6715C7F0" w:rsidR="000544F9" w:rsidRDefault="000544F9" w:rsidP="000544F9">
            <w:pPr>
              <w:pStyle w:val="Prrafodelista"/>
              <w:ind w:left="0"/>
            </w:pPr>
            <w:r>
              <w:rPr>
                <w:rFonts w:ascii="Arial" w:hAnsi="Arial" w:cs="Arial"/>
                <w:sz w:val="16"/>
                <w:szCs w:val="16"/>
              </w:rPr>
              <w:t>Debe ser de los entregables definidos en la EDT</w:t>
            </w:r>
          </w:p>
        </w:tc>
        <w:tc>
          <w:tcPr>
            <w:tcW w:w="1949" w:type="dxa"/>
          </w:tcPr>
          <w:p w14:paraId="350ED98F" w14:textId="49A4399F" w:rsidR="000544F9" w:rsidRDefault="000544F9" w:rsidP="000544F9">
            <w:pPr>
              <w:pStyle w:val="Prrafodelista"/>
              <w:ind w:left="0"/>
            </w:pPr>
            <w:r>
              <w:rPr>
                <w:rFonts w:ascii="Arial" w:hAnsi="Arial" w:cs="Arial"/>
                <w:sz w:val="16"/>
                <w:szCs w:val="16"/>
              </w:rPr>
              <w:t xml:space="preserve">Cuál es el requerimiento (la funcionalidad o valor) que se quiere evaluar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de ese entregable de la EDT (puede haber varios requerimientos para un mismo entregable, de ser así, se hace una nueva fila, se repite el entregable y se coloca el requerimiento por evaluar), </w:t>
            </w:r>
          </w:p>
        </w:tc>
        <w:tc>
          <w:tcPr>
            <w:tcW w:w="1493" w:type="dxa"/>
            <w:vAlign w:val="center"/>
          </w:tcPr>
          <w:p w14:paraId="23DBFEA6" w14:textId="217FF1C5" w:rsidR="000544F9" w:rsidRDefault="000544F9" w:rsidP="000544F9">
            <w:pPr>
              <w:pStyle w:val="Prrafodelista"/>
              <w:ind w:left="0"/>
            </w:pPr>
            <w:r w:rsidRPr="00AB73CF">
              <w:rPr>
                <w:rFonts w:ascii="Arial" w:hAnsi="Arial" w:cs="Arial"/>
                <w:sz w:val="16"/>
                <w:szCs w:val="16"/>
              </w:rPr>
              <w:lastRenderedPageBreak/>
              <w:t>Cada cuanto se levantará el registro</w:t>
            </w:r>
          </w:p>
        </w:tc>
        <w:tc>
          <w:tcPr>
            <w:tcW w:w="2697" w:type="dxa"/>
            <w:vAlign w:val="center"/>
          </w:tcPr>
          <w:p w14:paraId="49C4DECD" w14:textId="20E94F35" w:rsidR="000544F9" w:rsidRDefault="000544F9" w:rsidP="000544F9">
            <w:pPr>
              <w:pStyle w:val="Prrafodelista"/>
              <w:ind w:left="0"/>
            </w:pPr>
            <w:r w:rsidRPr="00AB73CF">
              <w:rPr>
                <w:rFonts w:ascii="Arial" w:hAnsi="Arial" w:cs="Arial"/>
                <w:sz w:val="16"/>
                <w:szCs w:val="16"/>
              </w:rPr>
              <w:t>Colocar el código según apartado 2.3 “Registro de Involucrados”</w:t>
            </w:r>
          </w:p>
        </w:tc>
      </w:tr>
    </w:tbl>
    <w:p w14:paraId="5FF5E255" w14:textId="77777777" w:rsidR="00471BEB" w:rsidRDefault="00471BEB" w:rsidP="007D3C4D">
      <w:pPr>
        <w:pStyle w:val="Prrafodelista"/>
        <w:ind w:left="284"/>
      </w:pPr>
    </w:p>
    <w:p w14:paraId="76F8B49C" w14:textId="77777777" w:rsidR="00471BEB" w:rsidRDefault="00471BEB" w:rsidP="00471BEB">
      <w:pPr>
        <w:pStyle w:val="Prrafodelista"/>
        <w:ind w:left="644"/>
      </w:pPr>
    </w:p>
    <w:p w14:paraId="49BE90BA" w14:textId="77777777" w:rsidR="00414CCC" w:rsidRDefault="00471BEB" w:rsidP="00CE6A68">
      <w:pPr>
        <w:pStyle w:val="Ttulo2"/>
        <w:numPr>
          <w:ilvl w:val="1"/>
          <w:numId w:val="11"/>
        </w:numPr>
      </w:pPr>
      <w:r>
        <w:t>Documentos para la calidad</w:t>
      </w:r>
    </w:p>
    <w:p w14:paraId="3E35CDCB" w14:textId="4D54F03F" w:rsidR="00471BEB" w:rsidRPr="00414CCC" w:rsidRDefault="00414CCC" w:rsidP="00414CCC">
      <w:pPr>
        <w:pStyle w:val="Prrafodelista"/>
        <w:ind w:left="644"/>
        <w:rPr>
          <w:i/>
          <w:color w:val="808080" w:themeColor="background1" w:themeShade="80"/>
        </w:rPr>
      </w:pPr>
      <w:r w:rsidRPr="00414CCC">
        <w:rPr>
          <w:i/>
          <w:color w:val="808080" w:themeColor="background1" w:themeShade="80"/>
        </w:rPr>
        <w:t>I</w:t>
      </w:r>
      <w:r w:rsidR="00471BEB" w:rsidRPr="00414CCC">
        <w:rPr>
          <w:i/>
          <w:color w:val="808080" w:themeColor="background1" w:themeShade="80"/>
        </w:rPr>
        <w:t xml:space="preserve">ncluya aquí al menos </w:t>
      </w:r>
      <w:r w:rsidR="00471BEB" w:rsidRPr="00AB73CF">
        <w:rPr>
          <w:i/>
          <w:color w:val="808080" w:themeColor="background1" w:themeShade="80"/>
          <w:u w:val="single"/>
        </w:rPr>
        <w:t>3 ejemplo</w:t>
      </w:r>
      <w:r w:rsidR="00AB73CF" w:rsidRPr="00AB73CF">
        <w:rPr>
          <w:i/>
          <w:color w:val="808080" w:themeColor="background1" w:themeShade="80"/>
          <w:u w:val="single"/>
        </w:rPr>
        <w:t>s</w:t>
      </w:r>
      <w:r w:rsidR="00417674" w:rsidRPr="00414CCC">
        <w:rPr>
          <w:i/>
          <w:color w:val="808080" w:themeColor="background1" w:themeShade="80"/>
        </w:rPr>
        <w:t xml:space="preserve"> </w:t>
      </w:r>
      <w:r w:rsidR="00417674" w:rsidRPr="00AB73CF">
        <w:rPr>
          <w:b/>
          <w:bCs/>
          <w:i/>
          <w:color w:val="808080" w:themeColor="background1" w:themeShade="80"/>
        </w:rPr>
        <w:t>completos</w:t>
      </w:r>
      <w:r w:rsidR="00417674" w:rsidRPr="00414CCC">
        <w:rPr>
          <w:i/>
          <w:color w:val="808080" w:themeColor="background1" w:themeShade="80"/>
        </w:rPr>
        <w:t xml:space="preserve"> usados en su proyecto</w:t>
      </w:r>
      <w:r w:rsidR="00B16C93">
        <w:rPr>
          <w:i/>
          <w:color w:val="808080" w:themeColor="background1" w:themeShade="80"/>
        </w:rPr>
        <w:t>, se debe crear la plantilla y llenarla con datos del proyecto</w:t>
      </w:r>
      <w:r w:rsidR="00432ED5" w:rsidRPr="00414CCC">
        <w:rPr>
          <w:i/>
          <w:color w:val="808080" w:themeColor="background1" w:themeShade="80"/>
        </w:rPr>
        <w:t>:</w:t>
      </w:r>
      <w:r w:rsidR="00B16C93">
        <w:rPr>
          <w:i/>
          <w:color w:val="808080" w:themeColor="background1" w:themeShade="80"/>
        </w:rPr>
        <w:t xml:space="preserve"> pueden ser</w:t>
      </w:r>
      <w:r w:rsidR="00432ED5" w:rsidRPr="00414CCC">
        <w:rPr>
          <w:i/>
          <w:color w:val="808080" w:themeColor="background1" w:themeShade="80"/>
        </w:rPr>
        <w:t xml:space="preserve"> </w:t>
      </w:r>
      <w:r w:rsidR="00B16C93">
        <w:rPr>
          <w:i/>
          <w:color w:val="808080" w:themeColor="background1" w:themeShade="80"/>
        </w:rPr>
        <w:t xml:space="preserve">listas de chequeo, </w:t>
      </w:r>
      <w:r w:rsidR="00432ED5" w:rsidRPr="00414CCC">
        <w:rPr>
          <w:i/>
          <w:color w:val="808080" w:themeColor="background1" w:themeShade="80"/>
        </w:rPr>
        <w:t>gráficos, cuadros, etc.</w:t>
      </w:r>
    </w:p>
    <w:p w14:paraId="3124A7CF" w14:textId="77777777" w:rsidR="00471BEB" w:rsidRDefault="00471BEB" w:rsidP="007D3C4D">
      <w:pPr>
        <w:pStyle w:val="Prrafodelista"/>
        <w:ind w:left="284"/>
      </w:pPr>
    </w:p>
    <w:p w14:paraId="33CCE6E4" w14:textId="77777777" w:rsidR="007D3C4D" w:rsidRPr="009558F5" w:rsidRDefault="007D3C4D" w:rsidP="00CE6A68">
      <w:pPr>
        <w:pStyle w:val="Ttulo1"/>
        <w:numPr>
          <w:ilvl w:val="0"/>
          <w:numId w:val="11"/>
        </w:numPr>
      </w:pPr>
      <w:r>
        <w:t>Plan de mejora (generación de valor a los procesos)</w:t>
      </w:r>
    </w:p>
    <w:p w14:paraId="56C280FC" w14:textId="77777777" w:rsidR="00D418D9" w:rsidRDefault="00D418D9" w:rsidP="00D418D9">
      <w:pPr>
        <w:pStyle w:val="Prrafodelista"/>
        <w:ind w:left="284"/>
        <w:rPr>
          <w:i/>
          <w:color w:val="808080" w:themeColor="background1" w:themeShade="80"/>
        </w:rPr>
      </w:pPr>
      <w:r w:rsidRPr="00471BEB">
        <w:rPr>
          <w:i/>
          <w:color w:val="808080" w:themeColor="background1" w:themeShade="80"/>
        </w:rPr>
        <w:t xml:space="preserve">En esta sección </w:t>
      </w:r>
      <w:r>
        <w:rPr>
          <w:i/>
          <w:color w:val="808080" w:themeColor="background1" w:themeShade="80"/>
        </w:rPr>
        <w:t>corresponde a un componente del Plan de Calidad.  Detalla los pasos para analizar la gestión del proyecto, el desarrollo del producto o los procesos organizacionales para identificar actividades que incrementen su valor.  Incluye: descripción del proceso para la mejora, focos para la mejora y enfoque de mejora en el proyecto (directrices).</w:t>
      </w:r>
    </w:p>
    <w:p w14:paraId="39371C41" w14:textId="77777777" w:rsidR="00032599" w:rsidRDefault="00032599" w:rsidP="00032599">
      <w:pPr>
        <w:pStyle w:val="Prrafodelista"/>
        <w:spacing w:after="0" w:line="240" w:lineRule="auto"/>
      </w:pPr>
    </w:p>
    <w:p w14:paraId="1243BD89" w14:textId="57EC9A24" w:rsidR="00032599" w:rsidRPr="00032599" w:rsidRDefault="000147C5" w:rsidP="00CE6A68">
      <w:pPr>
        <w:pStyle w:val="Ttulo2"/>
        <w:numPr>
          <w:ilvl w:val="1"/>
          <w:numId w:val="11"/>
        </w:numPr>
      </w:pPr>
      <w:r>
        <w:t>Proceso</w:t>
      </w:r>
      <w:r w:rsidR="00032599">
        <w:t xml:space="preserve"> clave para la mejora </w:t>
      </w:r>
      <w:r>
        <w:t>continua</w:t>
      </w:r>
    </w:p>
    <w:p w14:paraId="4BCAF507" w14:textId="77777777" w:rsidR="00032599" w:rsidRPr="00032599" w:rsidRDefault="00032599" w:rsidP="00032599">
      <w:pPr>
        <w:spacing w:after="0" w:line="240" w:lineRule="auto"/>
      </w:pPr>
    </w:p>
    <w:tbl>
      <w:tblPr>
        <w:tblStyle w:val="Tablaconcuadrcula"/>
        <w:tblW w:w="8788" w:type="dxa"/>
        <w:tblInd w:w="392" w:type="dxa"/>
        <w:tblLook w:val="04A0" w:firstRow="1" w:lastRow="0" w:firstColumn="1" w:lastColumn="0" w:noHBand="0" w:noVBand="1"/>
      </w:tblPr>
      <w:tblGrid>
        <w:gridCol w:w="4489"/>
        <w:gridCol w:w="4299"/>
      </w:tblGrid>
      <w:tr w:rsidR="00D418D9" w14:paraId="2641ECD9" w14:textId="77777777" w:rsidTr="00EC7767">
        <w:tc>
          <w:tcPr>
            <w:tcW w:w="8788" w:type="dxa"/>
            <w:gridSpan w:val="2"/>
            <w:shd w:val="clear" w:color="auto" w:fill="D9D9D9" w:themeFill="background1" w:themeFillShade="D9"/>
          </w:tcPr>
          <w:p w14:paraId="4426F997" w14:textId="77777777" w:rsidR="00D418D9" w:rsidRPr="00EC7767" w:rsidRDefault="00D418D9">
            <w:pPr>
              <w:rPr>
                <w:b/>
              </w:rPr>
            </w:pPr>
            <w:r w:rsidRPr="00EC7767">
              <w:rPr>
                <w:b/>
              </w:rPr>
              <w:t>Descripción del proceso</w:t>
            </w:r>
          </w:p>
        </w:tc>
      </w:tr>
      <w:tr w:rsidR="00D418D9" w14:paraId="7EEA71C8" w14:textId="77777777" w:rsidTr="00CC2E4C">
        <w:tc>
          <w:tcPr>
            <w:tcW w:w="8788" w:type="dxa"/>
            <w:gridSpan w:val="2"/>
          </w:tcPr>
          <w:p w14:paraId="4A281640" w14:textId="77777777" w:rsidR="00D418D9" w:rsidRDefault="00D418D9">
            <w:r>
              <w:t>1.</w:t>
            </w:r>
          </w:p>
        </w:tc>
      </w:tr>
      <w:tr w:rsidR="00D418D9" w14:paraId="66F9A525" w14:textId="77777777" w:rsidTr="00CC2E4C">
        <w:tc>
          <w:tcPr>
            <w:tcW w:w="8788" w:type="dxa"/>
            <w:gridSpan w:val="2"/>
          </w:tcPr>
          <w:p w14:paraId="031C1260" w14:textId="77777777" w:rsidR="00D418D9" w:rsidRDefault="00D418D9">
            <w:r>
              <w:t>2.</w:t>
            </w:r>
          </w:p>
        </w:tc>
      </w:tr>
      <w:tr w:rsidR="00D418D9" w14:paraId="71F6758A" w14:textId="77777777" w:rsidTr="00CC2E4C">
        <w:tc>
          <w:tcPr>
            <w:tcW w:w="8788" w:type="dxa"/>
            <w:gridSpan w:val="2"/>
          </w:tcPr>
          <w:p w14:paraId="12416619" w14:textId="77777777" w:rsidR="00D418D9" w:rsidRDefault="00D418D9">
            <w:r>
              <w:t>3.</w:t>
            </w:r>
          </w:p>
        </w:tc>
      </w:tr>
      <w:tr w:rsidR="00D418D9" w14:paraId="308B424D" w14:textId="77777777" w:rsidTr="00CC2E4C">
        <w:tc>
          <w:tcPr>
            <w:tcW w:w="8788" w:type="dxa"/>
            <w:gridSpan w:val="2"/>
          </w:tcPr>
          <w:p w14:paraId="170832A3" w14:textId="77777777" w:rsidR="00D418D9" w:rsidRDefault="00D418D9">
            <w:r>
              <w:t>4.</w:t>
            </w:r>
          </w:p>
        </w:tc>
      </w:tr>
      <w:tr w:rsidR="00D418D9" w14:paraId="39978B18" w14:textId="77777777" w:rsidTr="00CC2E4C">
        <w:tc>
          <w:tcPr>
            <w:tcW w:w="8788" w:type="dxa"/>
            <w:gridSpan w:val="2"/>
          </w:tcPr>
          <w:p w14:paraId="697B4874" w14:textId="77777777" w:rsidR="00D418D9" w:rsidRDefault="00D418D9">
            <w:r>
              <w:t>5.</w:t>
            </w:r>
          </w:p>
        </w:tc>
      </w:tr>
      <w:tr w:rsidR="00D418D9" w14:paraId="2D5B46E0" w14:textId="77777777" w:rsidTr="00CC2E4C">
        <w:tc>
          <w:tcPr>
            <w:tcW w:w="8788" w:type="dxa"/>
            <w:gridSpan w:val="2"/>
          </w:tcPr>
          <w:p w14:paraId="05BFE25A" w14:textId="77777777" w:rsidR="00D418D9" w:rsidRDefault="00D418D9">
            <w:r>
              <w:t>n.</w:t>
            </w:r>
          </w:p>
        </w:tc>
      </w:tr>
      <w:tr w:rsidR="00D418D9" w14:paraId="2C0E458A" w14:textId="77777777" w:rsidTr="00D418D9">
        <w:tc>
          <w:tcPr>
            <w:tcW w:w="4489" w:type="dxa"/>
          </w:tcPr>
          <w:p w14:paraId="21BAD159" w14:textId="77777777" w:rsidR="00D418D9" w:rsidRDefault="00D418D9">
            <w:r>
              <w:t>Inicio del proceso</w:t>
            </w:r>
          </w:p>
        </w:tc>
        <w:tc>
          <w:tcPr>
            <w:tcW w:w="4299" w:type="dxa"/>
          </w:tcPr>
          <w:p w14:paraId="16FE123C" w14:textId="77777777" w:rsidR="00D418D9" w:rsidRDefault="00D418D9">
            <w:r>
              <w:t>Finalización del proceso</w:t>
            </w:r>
          </w:p>
        </w:tc>
      </w:tr>
      <w:tr w:rsidR="00D418D9" w14:paraId="374BFFBF" w14:textId="77777777" w:rsidTr="00D418D9">
        <w:tc>
          <w:tcPr>
            <w:tcW w:w="4489" w:type="dxa"/>
          </w:tcPr>
          <w:p w14:paraId="3A8E8C62" w14:textId="77777777" w:rsidR="00D418D9" w:rsidRDefault="00D418D9"/>
        </w:tc>
        <w:tc>
          <w:tcPr>
            <w:tcW w:w="4299" w:type="dxa"/>
          </w:tcPr>
          <w:p w14:paraId="09AC6FDC" w14:textId="77777777" w:rsidR="00D418D9" w:rsidRDefault="00D418D9"/>
        </w:tc>
      </w:tr>
      <w:tr w:rsidR="00D418D9" w14:paraId="7AD88750" w14:textId="77777777" w:rsidTr="00D418D9">
        <w:tc>
          <w:tcPr>
            <w:tcW w:w="4489" w:type="dxa"/>
          </w:tcPr>
          <w:p w14:paraId="799F1E65" w14:textId="77777777" w:rsidR="00D418D9" w:rsidRDefault="00D418D9">
            <w:r>
              <w:t>Entradas del proceso</w:t>
            </w:r>
          </w:p>
        </w:tc>
        <w:tc>
          <w:tcPr>
            <w:tcW w:w="4299" w:type="dxa"/>
          </w:tcPr>
          <w:p w14:paraId="685E0AFD" w14:textId="77777777" w:rsidR="00D418D9" w:rsidRDefault="00D418D9">
            <w:r>
              <w:t>Salidas del proceso</w:t>
            </w:r>
          </w:p>
        </w:tc>
      </w:tr>
      <w:tr w:rsidR="00D418D9" w14:paraId="6EB752EE" w14:textId="77777777" w:rsidTr="00D418D9">
        <w:tc>
          <w:tcPr>
            <w:tcW w:w="4489" w:type="dxa"/>
          </w:tcPr>
          <w:p w14:paraId="5FCC0E7B" w14:textId="77777777" w:rsidR="00D418D9" w:rsidRDefault="00D418D9"/>
        </w:tc>
        <w:tc>
          <w:tcPr>
            <w:tcW w:w="4299" w:type="dxa"/>
          </w:tcPr>
          <w:p w14:paraId="32547FCB" w14:textId="77777777" w:rsidR="00D418D9" w:rsidRDefault="00D418D9"/>
        </w:tc>
      </w:tr>
      <w:tr w:rsidR="00D418D9" w14:paraId="4BF5CBCD" w14:textId="77777777" w:rsidTr="00D418D9">
        <w:tc>
          <w:tcPr>
            <w:tcW w:w="4489" w:type="dxa"/>
          </w:tcPr>
          <w:p w14:paraId="09F5598B" w14:textId="77777777" w:rsidR="00D418D9" w:rsidRDefault="00D418D9">
            <w:r>
              <w:t>Dueño del proceso</w:t>
            </w:r>
          </w:p>
        </w:tc>
        <w:tc>
          <w:tcPr>
            <w:tcW w:w="4299" w:type="dxa"/>
          </w:tcPr>
          <w:p w14:paraId="2478DE53" w14:textId="77777777" w:rsidR="00D418D9" w:rsidRDefault="00D418D9">
            <w:r>
              <w:t>Otros stakeholders relacionados</w:t>
            </w:r>
          </w:p>
        </w:tc>
      </w:tr>
      <w:tr w:rsidR="00D418D9" w14:paraId="72D8099F" w14:textId="77777777" w:rsidTr="00D418D9">
        <w:tc>
          <w:tcPr>
            <w:tcW w:w="4489" w:type="dxa"/>
          </w:tcPr>
          <w:p w14:paraId="2F985369" w14:textId="77777777" w:rsidR="00D418D9" w:rsidRDefault="00D418D9"/>
        </w:tc>
        <w:tc>
          <w:tcPr>
            <w:tcW w:w="4299" w:type="dxa"/>
          </w:tcPr>
          <w:p w14:paraId="01C4B81E" w14:textId="77777777" w:rsidR="00D418D9" w:rsidRDefault="00D418D9"/>
        </w:tc>
      </w:tr>
      <w:tr w:rsidR="00D418D9" w14:paraId="4FFD866B" w14:textId="77777777" w:rsidTr="00A41575">
        <w:tc>
          <w:tcPr>
            <w:tcW w:w="8788" w:type="dxa"/>
            <w:gridSpan w:val="2"/>
          </w:tcPr>
          <w:p w14:paraId="64F617D7" w14:textId="77777777" w:rsidR="00D418D9" w:rsidRDefault="00D418D9">
            <w:r>
              <w:t>Métricas relacionadas</w:t>
            </w:r>
          </w:p>
        </w:tc>
      </w:tr>
      <w:tr w:rsidR="00D418D9" w14:paraId="355063B5" w14:textId="77777777" w:rsidTr="00A41575">
        <w:tc>
          <w:tcPr>
            <w:tcW w:w="8788" w:type="dxa"/>
            <w:gridSpan w:val="2"/>
          </w:tcPr>
          <w:p w14:paraId="4C1AA59D" w14:textId="77777777" w:rsidR="00D418D9" w:rsidRDefault="00D418D9"/>
        </w:tc>
      </w:tr>
    </w:tbl>
    <w:p w14:paraId="680DF144" w14:textId="0602E98A" w:rsidR="00417674" w:rsidRDefault="00417674"/>
    <w:p w14:paraId="6660A409" w14:textId="4E02E474" w:rsidR="00AB73CF" w:rsidRPr="00CE6A68" w:rsidRDefault="00AB73CF" w:rsidP="00AB73CF">
      <w:pPr>
        <w:pStyle w:val="Ttulo1"/>
        <w:numPr>
          <w:ilvl w:val="0"/>
          <w:numId w:val="11"/>
        </w:numPr>
      </w:pPr>
      <w:bookmarkStart w:id="3" w:name="_Hlk113367074"/>
      <w:r w:rsidRPr="00AB73CF">
        <w:lastRenderedPageBreak/>
        <w:t>Bibliografía</w:t>
      </w:r>
      <w:r w:rsidRPr="00CE6A68">
        <w:t xml:space="preserve"> </w:t>
      </w:r>
    </w:p>
    <w:p w14:paraId="2481DFB0" w14:textId="72EEF524" w:rsidR="00AB73CF" w:rsidRPr="00AB73CF" w:rsidRDefault="00AB73CF" w:rsidP="00AB73CF">
      <w:pPr>
        <w:pStyle w:val="Prrafodelista"/>
        <w:ind w:left="284"/>
        <w:rPr>
          <w:i/>
          <w:color w:val="808080" w:themeColor="background1" w:themeShade="80"/>
        </w:rPr>
      </w:pPr>
      <w:r w:rsidRPr="00AB73CF">
        <w:rPr>
          <w:i/>
          <w:color w:val="808080" w:themeColor="background1" w:themeShade="80"/>
        </w:rPr>
        <w:t xml:space="preserve">Contiene todas </w:t>
      </w:r>
      <w:r w:rsidR="00CE6A68" w:rsidRPr="00AB73CF">
        <w:rPr>
          <w:i/>
          <w:color w:val="808080" w:themeColor="background1" w:themeShade="80"/>
        </w:rPr>
        <w:t>las referencias de los documentos</w:t>
      </w:r>
      <w:r w:rsidRPr="00AB73CF">
        <w:rPr>
          <w:i/>
          <w:color w:val="808080" w:themeColor="background1" w:themeShade="80"/>
        </w:rPr>
        <w:t xml:space="preserve"> utilizados como </w:t>
      </w:r>
      <w:r w:rsidR="00CE6A68" w:rsidRPr="00AB73CF">
        <w:rPr>
          <w:i/>
          <w:color w:val="808080" w:themeColor="background1" w:themeShade="80"/>
        </w:rPr>
        <w:t>apoyo en</w:t>
      </w:r>
      <w:r w:rsidRPr="00AB73CF">
        <w:rPr>
          <w:i/>
          <w:color w:val="808080" w:themeColor="background1" w:themeShade="80"/>
        </w:rPr>
        <w:t xml:space="preserve"> la investigación. Las referencias bibliográficas deben incluirse siempre en el texto utilizando los apellidos de los autores y año de publicación. Para la construcción de las citas bibliográficas deben seguirse las normas de la American </w:t>
      </w:r>
      <w:proofErr w:type="spellStart"/>
      <w:r w:rsidRPr="00AB73CF">
        <w:rPr>
          <w:i/>
          <w:color w:val="808080" w:themeColor="background1" w:themeShade="80"/>
        </w:rPr>
        <w:t>Psychological</w:t>
      </w:r>
      <w:proofErr w:type="spellEnd"/>
      <w:r w:rsidRPr="00AB73CF">
        <w:rPr>
          <w:i/>
          <w:color w:val="808080" w:themeColor="background1" w:themeShade="80"/>
        </w:rPr>
        <w:t xml:space="preserve"> </w:t>
      </w:r>
      <w:proofErr w:type="spellStart"/>
      <w:r w:rsidRPr="00AB73CF">
        <w:rPr>
          <w:i/>
          <w:color w:val="808080" w:themeColor="background1" w:themeShade="80"/>
        </w:rPr>
        <w:t>Association</w:t>
      </w:r>
      <w:proofErr w:type="spellEnd"/>
      <w:r w:rsidRPr="00AB73CF">
        <w:rPr>
          <w:i/>
          <w:color w:val="808080" w:themeColor="background1" w:themeShade="80"/>
        </w:rPr>
        <w:t xml:space="preserve"> (APA), 6ª Edición. Como notas al pie de página se incluyen en el texto del documento las entrevistas, información de charlas y comunicaciones personales.  Deben documentarse de la siguiente manera: Nombre de la persona entrevistada, el tema tratado, el lugar y la fecha, más la expresión “comunicación personal” entre comillas.</w:t>
      </w:r>
    </w:p>
    <w:bookmarkEnd w:id="3"/>
    <w:p w14:paraId="256F246D" w14:textId="77777777" w:rsidR="00AB73CF" w:rsidRPr="00FE6FA6" w:rsidRDefault="00AB73CF" w:rsidP="00AB73CF">
      <w:pPr>
        <w:pStyle w:val="Prrafodelista"/>
        <w:spacing w:before="100" w:beforeAutospacing="1" w:after="100" w:afterAutospacing="1"/>
        <w:ind w:left="1440"/>
        <w:jc w:val="both"/>
        <w:rPr>
          <w:rFonts w:ascii="Tahoma" w:hAnsi="Tahoma" w:cs="Tahoma"/>
          <w:sz w:val="20"/>
          <w:szCs w:val="20"/>
        </w:rPr>
      </w:pPr>
    </w:p>
    <w:p w14:paraId="213A8022" w14:textId="6E5217E7" w:rsidR="00417674" w:rsidRDefault="00281632" w:rsidP="00281632">
      <w:pPr>
        <w:tabs>
          <w:tab w:val="left" w:pos="2952"/>
        </w:tabs>
      </w:pPr>
      <w:r>
        <w:tab/>
      </w:r>
    </w:p>
    <w:sectPr w:rsidR="00417674" w:rsidSect="00106AA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C5DC4" w14:textId="77777777" w:rsidR="00981A89" w:rsidRDefault="00981A89" w:rsidP="000C682A">
      <w:pPr>
        <w:spacing w:after="0" w:line="240" w:lineRule="auto"/>
      </w:pPr>
      <w:r>
        <w:separator/>
      </w:r>
    </w:p>
  </w:endnote>
  <w:endnote w:type="continuationSeparator" w:id="0">
    <w:p w14:paraId="63160541" w14:textId="77777777" w:rsidR="00981A89" w:rsidRDefault="00981A89" w:rsidP="000C6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61267" w14:textId="77777777" w:rsidR="00981A89" w:rsidRDefault="00981A89" w:rsidP="000C682A">
      <w:pPr>
        <w:spacing w:after="0" w:line="240" w:lineRule="auto"/>
      </w:pPr>
      <w:r>
        <w:separator/>
      </w:r>
    </w:p>
  </w:footnote>
  <w:footnote w:type="continuationSeparator" w:id="0">
    <w:p w14:paraId="09618E50" w14:textId="77777777" w:rsidR="00981A89" w:rsidRDefault="00981A89" w:rsidP="000C6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5C88" w14:textId="5B0327E8" w:rsidR="000C682A" w:rsidRDefault="000E4AB8" w:rsidP="000E4AB8">
    <w:pPr>
      <w:pStyle w:val="Encabezado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347C7A1" wp14:editId="2F5DF56F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2818800" cy="1227374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800" cy="1227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D2F"/>
    <w:multiLevelType w:val="hybridMultilevel"/>
    <w:tmpl w:val="5DE239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135E"/>
    <w:multiLevelType w:val="hybridMultilevel"/>
    <w:tmpl w:val="030411C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4E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E33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B4615A"/>
    <w:multiLevelType w:val="hybridMultilevel"/>
    <w:tmpl w:val="C9823DA4"/>
    <w:lvl w:ilvl="0" w:tplc="E9DADD3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3651C6"/>
    <w:multiLevelType w:val="hybridMultilevel"/>
    <w:tmpl w:val="28C8054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1586F"/>
    <w:multiLevelType w:val="hybridMultilevel"/>
    <w:tmpl w:val="23444B2E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6370C44"/>
    <w:multiLevelType w:val="hybridMultilevel"/>
    <w:tmpl w:val="6C569576"/>
    <w:lvl w:ilvl="0" w:tplc="D280FF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9C5BBD"/>
    <w:multiLevelType w:val="hybridMultilevel"/>
    <w:tmpl w:val="6C569576"/>
    <w:lvl w:ilvl="0" w:tplc="D280FFB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B22DB5"/>
    <w:multiLevelType w:val="hybridMultilevel"/>
    <w:tmpl w:val="0E507D1E"/>
    <w:lvl w:ilvl="0" w:tplc="C150C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0048"/>
    <w:multiLevelType w:val="hybridMultilevel"/>
    <w:tmpl w:val="BEFEC230"/>
    <w:lvl w:ilvl="0" w:tplc="CE981E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04DDD"/>
    <w:multiLevelType w:val="hybridMultilevel"/>
    <w:tmpl w:val="030411C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74635">
    <w:abstractNumId w:val="5"/>
  </w:num>
  <w:num w:numId="2" w16cid:durableId="824054496">
    <w:abstractNumId w:val="0"/>
  </w:num>
  <w:num w:numId="3" w16cid:durableId="1286811428">
    <w:abstractNumId w:val="8"/>
  </w:num>
  <w:num w:numId="4" w16cid:durableId="781000121">
    <w:abstractNumId w:val="4"/>
  </w:num>
  <w:num w:numId="5" w16cid:durableId="1647854864">
    <w:abstractNumId w:val="7"/>
  </w:num>
  <w:num w:numId="6" w16cid:durableId="901596308">
    <w:abstractNumId w:val="1"/>
  </w:num>
  <w:num w:numId="7" w16cid:durableId="1472484755">
    <w:abstractNumId w:val="11"/>
  </w:num>
  <w:num w:numId="8" w16cid:durableId="1781877337">
    <w:abstractNumId w:val="9"/>
  </w:num>
  <w:num w:numId="9" w16cid:durableId="1389377347">
    <w:abstractNumId w:val="6"/>
  </w:num>
  <w:num w:numId="10" w16cid:durableId="11104545">
    <w:abstractNumId w:val="10"/>
  </w:num>
  <w:num w:numId="11" w16cid:durableId="422144442">
    <w:abstractNumId w:val="2"/>
  </w:num>
  <w:num w:numId="12" w16cid:durableId="1034887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895"/>
    <w:rsid w:val="00014567"/>
    <w:rsid w:val="000147C5"/>
    <w:rsid w:val="000201E4"/>
    <w:rsid w:val="00032599"/>
    <w:rsid w:val="0005252E"/>
    <w:rsid w:val="000544F9"/>
    <w:rsid w:val="000611DD"/>
    <w:rsid w:val="00093FCB"/>
    <w:rsid w:val="000C682A"/>
    <w:rsid w:val="000E4AB8"/>
    <w:rsid w:val="000F4DDE"/>
    <w:rsid w:val="00106AAA"/>
    <w:rsid w:val="00120838"/>
    <w:rsid w:val="00126833"/>
    <w:rsid w:val="001341AB"/>
    <w:rsid w:val="00142895"/>
    <w:rsid w:val="00180F46"/>
    <w:rsid w:val="00281632"/>
    <w:rsid w:val="0029368F"/>
    <w:rsid w:val="002A2A9B"/>
    <w:rsid w:val="002B5744"/>
    <w:rsid w:val="00300FAE"/>
    <w:rsid w:val="003147BD"/>
    <w:rsid w:val="00344CE9"/>
    <w:rsid w:val="003C39FC"/>
    <w:rsid w:val="003D291F"/>
    <w:rsid w:val="003F4B09"/>
    <w:rsid w:val="00403729"/>
    <w:rsid w:val="00414CCC"/>
    <w:rsid w:val="00417674"/>
    <w:rsid w:val="00417E8B"/>
    <w:rsid w:val="00423445"/>
    <w:rsid w:val="00432ED5"/>
    <w:rsid w:val="00460A79"/>
    <w:rsid w:val="00466726"/>
    <w:rsid w:val="00471BEB"/>
    <w:rsid w:val="0050025F"/>
    <w:rsid w:val="0053722E"/>
    <w:rsid w:val="00551AED"/>
    <w:rsid w:val="00562FAC"/>
    <w:rsid w:val="005637D8"/>
    <w:rsid w:val="005D1FE0"/>
    <w:rsid w:val="005D5819"/>
    <w:rsid w:val="005E04EF"/>
    <w:rsid w:val="006327FC"/>
    <w:rsid w:val="006E05E3"/>
    <w:rsid w:val="00723554"/>
    <w:rsid w:val="00766F1E"/>
    <w:rsid w:val="007B5E20"/>
    <w:rsid w:val="007C2D95"/>
    <w:rsid w:val="007D3C4D"/>
    <w:rsid w:val="007F3BCA"/>
    <w:rsid w:val="008122CE"/>
    <w:rsid w:val="00836BFC"/>
    <w:rsid w:val="008531D9"/>
    <w:rsid w:val="00853E50"/>
    <w:rsid w:val="00881B04"/>
    <w:rsid w:val="00885421"/>
    <w:rsid w:val="008F7FB9"/>
    <w:rsid w:val="00901D84"/>
    <w:rsid w:val="009331F3"/>
    <w:rsid w:val="00940967"/>
    <w:rsid w:val="00941942"/>
    <w:rsid w:val="009558F5"/>
    <w:rsid w:val="00970099"/>
    <w:rsid w:val="00973BDD"/>
    <w:rsid w:val="00981A89"/>
    <w:rsid w:val="00987ED6"/>
    <w:rsid w:val="009E3E29"/>
    <w:rsid w:val="00A2068A"/>
    <w:rsid w:val="00A25521"/>
    <w:rsid w:val="00A4048C"/>
    <w:rsid w:val="00A53ADD"/>
    <w:rsid w:val="00A83A5B"/>
    <w:rsid w:val="00AB73CF"/>
    <w:rsid w:val="00AD55F6"/>
    <w:rsid w:val="00AE6205"/>
    <w:rsid w:val="00AF5E3B"/>
    <w:rsid w:val="00B02820"/>
    <w:rsid w:val="00B16C93"/>
    <w:rsid w:val="00B5461C"/>
    <w:rsid w:val="00B60BA3"/>
    <w:rsid w:val="00B85873"/>
    <w:rsid w:val="00BB46C0"/>
    <w:rsid w:val="00BB5246"/>
    <w:rsid w:val="00BD627D"/>
    <w:rsid w:val="00BE1D4A"/>
    <w:rsid w:val="00BF7247"/>
    <w:rsid w:val="00C90044"/>
    <w:rsid w:val="00C963DF"/>
    <w:rsid w:val="00CB33A8"/>
    <w:rsid w:val="00CE6A68"/>
    <w:rsid w:val="00CF23FF"/>
    <w:rsid w:val="00CF5544"/>
    <w:rsid w:val="00D418D9"/>
    <w:rsid w:val="00DD3FD3"/>
    <w:rsid w:val="00DF769D"/>
    <w:rsid w:val="00E14BEB"/>
    <w:rsid w:val="00E355F7"/>
    <w:rsid w:val="00E47072"/>
    <w:rsid w:val="00E704EA"/>
    <w:rsid w:val="00EB3B70"/>
    <w:rsid w:val="00EC2682"/>
    <w:rsid w:val="00EC7767"/>
    <w:rsid w:val="00ED01B5"/>
    <w:rsid w:val="00F00ACC"/>
    <w:rsid w:val="00F05517"/>
    <w:rsid w:val="00F2401A"/>
    <w:rsid w:val="00F418EA"/>
    <w:rsid w:val="00F45540"/>
    <w:rsid w:val="00F75ED8"/>
    <w:rsid w:val="00F8015B"/>
    <w:rsid w:val="00F91999"/>
    <w:rsid w:val="00F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8B9BD"/>
  <w15:docId w15:val="{28A86AE1-94FE-4D62-B7E5-D976DA7B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51A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1A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89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4289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89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3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C6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82A"/>
  </w:style>
  <w:style w:type="paragraph" w:styleId="Piedepgina">
    <w:name w:val="footer"/>
    <w:basedOn w:val="Normal"/>
    <w:link w:val="PiedepginaCar"/>
    <w:uiPriority w:val="99"/>
    <w:unhideWhenUsed/>
    <w:rsid w:val="000C6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82A"/>
  </w:style>
  <w:style w:type="character" w:styleId="Refdecomentario">
    <w:name w:val="annotation reference"/>
    <w:basedOn w:val="Fuentedeprrafopredeter"/>
    <w:uiPriority w:val="99"/>
    <w:semiHidden/>
    <w:unhideWhenUsed/>
    <w:rsid w:val="00973B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B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B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B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BDD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51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51AE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853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6EC2-6540-4CC6-AE89-55DA4DBC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821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cp:keywords/>
  <dc:description/>
  <cp:lastModifiedBy>Salas Ceciliano Xavier</cp:lastModifiedBy>
  <cp:revision>7</cp:revision>
  <dcterms:created xsi:type="dcterms:W3CDTF">2022-09-06T20:27:00Z</dcterms:created>
  <dcterms:modified xsi:type="dcterms:W3CDTF">2022-12-22T20:49:00Z</dcterms:modified>
</cp:coreProperties>
</file>