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9C234" w14:textId="602F725D" w:rsidR="00F52454" w:rsidRPr="00F52454" w:rsidRDefault="00F52454" w:rsidP="00F52454">
      <w:pPr>
        <w:rPr>
          <w:b/>
          <w:bCs/>
        </w:rPr>
      </w:pPr>
      <w:r w:rsidRPr="00F52454">
        <w:rPr>
          <w:b/>
          <w:bCs/>
        </w:rPr>
        <w:t>Guided Practice - Week 2</w:t>
      </w:r>
    </w:p>
    <w:p w14:paraId="2B8C0688" w14:textId="2E7C0211" w:rsidR="00F52454" w:rsidRDefault="00F52454" w:rsidP="00F52454">
      <w:r>
        <w:t xml:space="preserve">Microsoft Project </w:t>
      </w:r>
    </w:p>
    <w:p w14:paraId="6B362203" w14:textId="443C4424" w:rsidR="00F52454" w:rsidRDefault="00F52454" w:rsidP="00F52454">
      <w:r>
        <w:t xml:space="preserve">Save the file with the name: Name-Surname-Practice </w:t>
      </w:r>
      <w:r w:rsidR="006B160C">
        <w:t>W</w:t>
      </w:r>
      <w:r>
        <w:t>2</w:t>
      </w:r>
    </w:p>
    <w:p w14:paraId="16C3BBC3" w14:textId="78DBEAEB" w:rsidR="00F52454" w:rsidRPr="00F52454" w:rsidRDefault="00F52454" w:rsidP="00F52454">
      <w:pPr>
        <w:pStyle w:val="ListParagraph"/>
        <w:numPr>
          <w:ilvl w:val="0"/>
          <w:numId w:val="2"/>
        </w:numPr>
        <w:rPr>
          <w:b/>
          <w:bCs/>
        </w:rPr>
      </w:pPr>
      <w:r w:rsidRPr="00F52454">
        <w:rPr>
          <w:b/>
          <w:bCs/>
        </w:rPr>
        <w:t>Allocation of resources to project activities</w:t>
      </w:r>
    </w:p>
    <w:p w14:paraId="6E06E641" w14:textId="77777777" w:rsidR="00F52454" w:rsidRDefault="00F52454" w:rsidP="00F52454">
      <w:r>
        <w:t>Specify the resources available to the company to perform the tasks and costs</w:t>
      </w:r>
    </w:p>
    <w:p w14:paraId="19BC3138" w14:textId="77777777" w:rsidR="00F52454" w:rsidRDefault="00F52454" w:rsidP="00F52454">
      <w:r>
        <w:t>associated with each resource.</w:t>
      </w:r>
    </w:p>
    <w:p w14:paraId="63B8F082" w14:textId="054E35D2" w:rsidR="00F52454" w:rsidRDefault="00F52454" w:rsidP="00F52454">
      <w:r>
        <w:t>In this case, the resources available are 1 painter (</w:t>
      </w:r>
      <w:r w:rsidR="00240B2A">
        <w:t>$</w:t>
      </w:r>
      <w:r>
        <w:t>2000 / hour) and 2 assistants</w:t>
      </w:r>
    </w:p>
    <w:p w14:paraId="48EF89C9" w14:textId="7DE94CCC" w:rsidR="00F52454" w:rsidRDefault="00F52454" w:rsidP="00F52454">
      <w:r>
        <w:t>(</w:t>
      </w:r>
      <w:r w:rsidR="00240B2A">
        <w:t>$</w:t>
      </w:r>
      <w:r>
        <w:t>750 / hour). To deposit the rubble at the selected site: Truck</w:t>
      </w:r>
    </w:p>
    <w:p w14:paraId="2885C6B4" w14:textId="0E412B84" w:rsidR="00F52454" w:rsidRDefault="00F52454" w:rsidP="00F52454">
      <w:r>
        <w:t>(</w:t>
      </w:r>
      <w:r w:rsidR="00240B2A">
        <w:t>$</w:t>
      </w:r>
      <w:r>
        <w:t>7000 / trip).</w:t>
      </w:r>
    </w:p>
    <w:p w14:paraId="2F24A356" w14:textId="77777777" w:rsidR="00F52454" w:rsidRDefault="00F52454" w:rsidP="00F52454">
      <w:r>
        <w:t>To specify the characteristics of the resources, the definition view must be displayed</w:t>
      </w:r>
    </w:p>
    <w:p w14:paraId="2B9AD9B5" w14:textId="77777777" w:rsidR="00F52454" w:rsidRDefault="00F52454" w:rsidP="00F52454">
      <w:r>
        <w:t>of resources, for this you must go to the tab "Task", Group "View", option "Resource Sheet".</w:t>
      </w:r>
    </w:p>
    <w:p w14:paraId="6E9EC8D2" w14:textId="77777777" w:rsidR="00F52454" w:rsidRDefault="00F52454" w:rsidP="00F52454">
      <w:r>
        <w:t>It is important to consider the following attributes of resources:</w:t>
      </w:r>
    </w:p>
    <w:p w14:paraId="5C8B18D9" w14:textId="77777777" w:rsidR="00F52454" w:rsidRDefault="00F52454" w:rsidP="00F52454">
      <w:r>
        <w:t>• Type: Work, Material, Cost.</w:t>
      </w:r>
    </w:p>
    <w:p w14:paraId="5F4520B6" w14:textId="77777777" w:rsidR="00F52454" w:rsidRDefault="00F52454" w:rsidP="00F52454">
      <w:r>
        <w:t>• Maximum capacity: available resources. If you have multiple units of</w:t>
      </w:r>
    </w:p>
    <w:p w14:paraId="58CDFE46" w14:textId="28661062" w:rsidR="00B30D0B" w:rsidRDefault="00240B2A" w:rsidP="00F52454">
      <w:r>
        <w:t>resource:</w:t>
      </w:r>
      <w:r w:rsidR="00F52454">
        <w:t xml:space="preserve"> for example, 5 workers </w:t>
      </w:r>
      <w:r>
        <w:t>equal</w:t>
      </w:r>
      <w:r w:rsidR="00F52454">
        <w:t xml:space="preserve"> a maximum capacity of 500%.</w:t>
      </w:r>
    </w:p>
    <w:p w14:paraId="42BFDADF" w14:textId="77777777" w:rsidR="00757F47" w:rsidRPr="00757F47" w:rsidRDefault="00757F47" w:rsidP="00757F47">
      <w:r w:rsidRPr="00757F47">
        <w:t>Standard rate: cost of using one resource unit per hour.</w:t>
      </w:r>
    </w:p>
    <w:p w14:paraId="553C7979" w14:textId="77777777" w:rsidR="00757F47" w:rsidRPr="00757F47" w:rsidRDefault="00757F47" w:rsidP="00757F47">
      <w:r w:rsidRPr="00757F47">
        <w:t>• Overtime rate: cost of using a resource unit when working</w:t>
      </w:r>
    </w:p>
    <w:p w14:paraId="0C0CF658" w14:textId="77777777" w:rsidR="00757F47" w:rsidRPr="00757F47" w:rsidRDefault="00757F47" w:rsidP="00757F47">
      <w:r w:rsidRPr="00757F47">
        <w:t>extra hours.</w:t>
      </w:r>
    </w:p>
    <w:p w14:paraId="68534A35" w14:textId="0A590D65" w:rsidR="00757F47" w:rsidRPr="00757F47" w:rsidRDefault="00757F47" w:rsidP="00757F47">
      <w:r w:rsidRPr="00757F47">
        <w:t xml:space="preserve">• Cost / use: cost of using a resource </w:t>
      </w:r>
      <w:r w:rsidR="00240B2A" w:rsidRPr="00757F47">
        <w:t>unit when</w:t>
      </w:r>
      <w:r w:rsidRPr="00757F47">
        <w:t xml:space="preserve"> this cost is</w:t>
      </w:r>
    </w:p>
    <w:p w14:paraId="5E52D4F4" w14:textId="77777777" w:rsidR="00757F47" w:rsidRPr="00757F47" w:rsidRDefault="00757F47" w:rsidP="00757F47">
      <w:r w:rsidRPr="00757F47">
        <w:t>regardless of how long it is used.</w:t>
      </w:r>
    </w:p>
    <w:p w14:paraId="2AC07E97" w14:textId="77777777" w:rsidR="00757F47" w:rsidRPr="00757F47" w:rsidRDefault="00757F47" w:rsidP="00757F47">
      <w:r w:rsidRPr="00757F47">
        <w:t>• Calendar: all resources are associated with a calendar of use in the project,</w:t>
      </w:r>
    </w:p>
    <w:p w14:paraId="35C53A8D" w14:textId="40454051" w:rsidR="00757F47" w:rsidRPr="00757F47" w:rsidRDefault="00240B2A" w:rsidP="00757F47">
      <w:r w:rsidRPr="00757F47">
        <w:t>so,</w:t>
      </w:r>
      <w:r w:rsidR="00757F47" w:rsidRPr="00757F47">
        <w:t xml:space="preserve"> while most would fit the standard calendar, it is possible to</w:t>
      </w:r>
    </w:p>
    <w:p w14:paraId="084E50BB" w14:textId="6A6408F0" w:rsidR="00F52454" w:rsidRPr="00757F47" w:rsidRDefault="00757F47" w:rsidP="00757F47">
      <w:r w:rsidRPr="00757F47">
        <w:t>specify a different calendar for each resource.</w:t>
      </w:r>
    </w:p>
    <w:p w14:paraId="07AFE662" w14:textId="77777777" w:rsidR="00F52454" w:rsidRDefault="00F52454" w:rsidP="00F52454">
      <w:r>
        <w:t xml:space="preserve">To allocate resources to project activities, the resources are considered to </w:t>
      </w:r>
      <w:proofErr w:type="gramStart"/>
      <w:r>
        <w:t>be</w:t>
      </w:r>
      <w:proofErr w:type="gramEnd"/>
    </w:p>
    <w:p w14:paraId="0225E638" w14:textId="77777777" w:rsidR="00F52454" w:rsidRDefault="00F52454" w:rsidP="00F52454">
      <w:r>
        <w:t>available for the project, with which we could do it in the fastest way</w:t>
      </w:r>
    </w:p>
    <w:p w14:paraId="02FD90B2" w14:textId="77777777" w:rsidR="00F52454" w:rsidRDefault="00F52454" w:rsidP="00F52454">
      <w:r>
        <w:t>possible.</w:t>
      </w:r>
    </w:p>
    <w:p w14:paraId="54A49F6F" w14:textId="03F05D24" w:rsidR="00F52454" w:rsidRDefault="00F52454" w:rsidP="00F52454">
      <w:r>
        <w:t xml:space="preserve">To perform the </w:t>
      </w:r>
      <w:r w:rsidR="00240B2A">
        <w:t>“</w:t>
      </w:r>
      <w:r>
        <w:t xml:space="preserve">resource </w:t>
      </w:r>
      <w:r w:rsidR="00240B2A">
        <w:t>leveling”</w:t>
      </w:r>
      <w:r>
        <w:t xml:space="preserve"> there are several alternative options:</w:t>
      </w:r>
    </w:p>
    <w:p w14:paraId="4A853A96" w14:textId="04109CD1" w:rsidR="00F52454" w:rsidRDefault="00F52454" w:rsidP="00F52454"/>
    <w:p w14:paraId="0C7740F9" w14:textId="3731DB69" w:rsidR="00F52454" w:rsidRDefault="00F52454" w:rsidP="00F52454">
      <w:r>
        <w:lastRenderedPageBreak/>
        <w:t>• View the "Task information", by double clicking on any of the Task columns in the Gantt chart. Select the tab "Resources". You must indicate the resources and the allocation. (Example: if 5 resources to a certain task, the allocation will be 500%)</w:t>
      </w:r>
    </w:p>
    <w:p w14:paraId="3EABA6DA" w14:textId="2D3C5F98" w:rsidR="00F52454" w:rsidRDefault="00BC375B" w:rsidP="00F52454">
      <w:r>
        <w:rPr>
          <w:noProof/>
        </w:rPr>
        <w:drawing>
          <wp:inline distT="0" distB="0" distL="0" distR="0" wp14:anchorId="002C2543" wp14:editId="2A7090E1">
            <wp:extent cx="4704422" cy="3153873"/>
            <wp:effectExtent l="0" t="0" r="127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15615" cy="3161377"/>
                    </a:xfrm>
                    <a:prstGeom prst="rect">
                      <a:avLst/>
                    </a:prstGeom>
                  </pic:spPr>
                </pic:pic>
              </a:graphicData>
            </a:graphic>
          </wp:inline>
        </w:drawing>
      </w:r>
    </w:p>
    <w:p w14:paraId="045C8921" w14:textId="316D3A6F" w:rsidR="00F52454" w:rsidRDefault="00F52454" w:rsidP="00F52454"/>
    <w:p w14:paraId="34728CCB" w14:textId="77777777" w:rsidR="00F52454" w:rsidRDefault="00F52454" w:rsidP="00F52454">
      <w:r>
        <w:t>In the "resources" tab, select the task in Gantt chart mode and press the</w:t>
      </w:r>
    </w:p>
    <w:p w14:paraId="4667748A" w14:textId="4155FBA9" w:rsidR="00F52454" w:rsidRDefault="00F52454" w:rsidP="00F52454">
      <w:r>
        <w:t xml:space="preserve">"Assign resources" button, located in the "Assign" </w:t>
      </w:r>
    </w:p>
    <w:p w14:paraId="46DB86F3" w14:textId="4993D96E" w:rsidR="00F52454" w:rsidRDefault="00931877" w:rsidP="00F52454">
      <w:r>
        <w:rPr>
          <w:noProof/>
        </w:rPr>
        <w:drawing>
          <wp:inline distT="0" distB="0" distL="0" distR="0" wp14:anchorId="659652A0" wp14:editId="2EE56194">
            <wp:extent cx="3449515" cy="263056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70617" cy="2646657"/>
                    </a:xfrm>
                    <a:prstGeom prst="rect">
                      <a:avLst/>
                    </a:prstGeom>
                  </pic:spPr>
                </pic:pic>
              </a:graphicData>
            </a:graphic>
          </wp:inline>
        </w:drawing>
      </w:r>
    </w:p>
    <w:p w14:paraId="03A51957" w14:textId="1AAD2CDE" w:rsidR="00F52454" w:rsidRDefault="00F52454" w:rsidP="00F52454">
      <w:r>
        <w:t>The cost of the tasks will be calculated automatically.</w:t>
      </w:r>
    </w:p>
    <w:p w14:paraId="2AF6FB37" w14:textId="39DD2138" w:rsidR="00F52454" w:rsidRDefault="00F52454" w:rsidP="00F52454">
      <w:r>
        <w:t xml:space="preserve">Once you have assigned the resources for all the tasks in the project, view the work (effort) that MS Project has associated with each of the tasks. </w:t>
      </w:r>
      <w:r w:rsidR="006B160C">
        <w:t>To</w:t>
      </w:r>
      <w:r w:rsidR="00240B2A">
        <w:t xml:space="preserve"> do </w:t>
      </w:r>
      <w:r>
        <w:t xml:space="preserve">this, add the </w:t>
      </w:r>
      <w:r w:rsidR="009C5A9A">
        <w:t>Resource</w:t>
      </w:r>
      <w:r>
        <w:t xml:space="preserve"> column: in the Gantt Chart </w:t>
      </w:r>
      <w:r>
        <w:lastRenderedPageBreak/>
        <w:t xml:space="preserve">view, click the header of the rightmost column, “Add new column”, and select </w:t>
      </w:r>
      <w:r w:rsidR="00AC2AED">
        <w:t>“Resources</w:t>
      </w:r>
      <w:r w:rsidR="00046C02">
        <w:t xml:space="preserve"> Names”</w:t>
      </w:r>
      <w:r>
        <w:t xml:space="preserve"> from the list that will appear.</w:t>
      </w:r>
    </w:p>
    <w:p w14:paraId="4B5CC8C1" w14:textId="10FBA6B7" w:rsidR="00F52454" w:rsidRDefault="00F52454" w:rsidP="00F52454">
      <w:r>
        <w:t>The work (effort) associated with each task must be consistent with its duration, the number of resource units that have been assigned and the number of hours that each resource unit participates in the task</w:t>
      </w:r>
    </w:p>
    <w:p w14:paraId="12BABD2F" w14:textId="21376C4F" w:rsidR="00F52454" w:rsidRDefault="00F52454" w:rsidP="00F52454">
      <w:pPr>
        <w:rPr>
          <w:noProof/>
        </w:rPr>
      </w:pPr>
      <w:r>
        <w:rPr>
          <w:noProof/>
        </w:rPr>
        <w:drawing>
          <wp:inline distT="0" distB="0" distL="0" distR="0" wp14:anchorId="19FA5CA3" wp14:editId="40E2818D">
            <wp:extent cx="5943600" cy="2232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232660"/>
                    </a:xfrm>
                    <a:prstGeom prst="rect">
                      <a:avLst/>
                    </a:prstGeom>
                  </pic:spPr>
                </pic:pic>
              </a:graphicData>
            </a:graphic>
          </wp:inline>
        </w:drawing>
      </w:r>
    </w:p>
    <w:p w14:paraId="5A418626" w14:textId="56C47601" w:rsidR="00F52454" w:rsidRPr="00A579FE" w:rsidRDefault="00F52454" w:rsidP="00A579FE">
      <w:pPr>
        <w:pStyle w:val="ListParagraph"/>
        <w:numPr>
          <w:ilvl w:val="0"/>
          <w:numId w:val="2"/>
        </w:numPr>
        <w:rPr>
          <w:b/>
          <w:bCs/>
        </w:rPr>
      </w:pPr>
      <w:r w:rsidRPr="00F52454">
        <w:rPr>
          <w:b/>
          <w:bCs/>
        </w:rPr>
        <w:t>Detect resource conflicts and resolve them</w:t>
      </w:r>
    </w:p>
    <w:p w14:paraId="3EC505F2" w14:textId="1569972C" w:rsidR="00F52454" w:rsidRPr="00F52454" w:rsidRDefault="00F52454" w:rsidP="00F52454">
      <w:r w:rsidRPr="00F52454">
        <w:t>You will have noticed that, as you assigned the resources to the tasks, there have been</w:t>
      </w:r>
      <w:r w:rsidR="00A579FE">
        <w:t xml:space="preserve"> </w:t>
      </w:r>
      <w:r w:rsidRPr="00F52454">
        <w:t>Red icons in the information column. These icons appear when it exists</w:t>
      </w:r>
      <w:r w:rsidR="00A579FE">
        <w:t xml:space="preserve"> </w:t>
      </w:r>
      <w:r w:rsidRPr="00F52454">
        <w:t>resource over-allocation:</w:t>
      </w:r>
    </w:p>
    <w:p w14:paraId="2781F08E" w14:textId="77777777" w:rsidR="00F52454" w:rsidRPr="00F52454" w:rsidRDefault="00F52454" w:rsidP="00F52454">
      <w:r w:rsidRPr="00F52454">
        <w:t>To review resource conflicts, open the "Resource Graph" view. To do this,</w:t>
      </w:r>
    </w:p>
    <w:p w14:paraId="4278323C" w14:textId="6EAD868B" w:rsidR="00F52454" w:rsidRPr="00F52454" w:rsidRDefault="00F52454" w:rsidP="00F52454">
      <w:r w:rsidRPr="00F52454">
        <w:t>You must go to the logical group “View”, in the “Task” tab or in the “Resource” tab. The view shows</w:t>
      </w:r>
      <w:r w:rsidR="00A579FE">
        <w:t xml:space="preserve"> </w:t>
      </w:r>
      <w:r w:rsidRPr="00F52454">
        <w:t>only one resource at a time, to see more resources move the scroll bar located</w:t>
      </w:r>
      <w:r w:rsidR="00A579FE">
        <w:t xml:space="preserve"> </w:t>
      </w:r>
      <w:r w:rsidRPr="00F52454">
        <w:t>at the bottom left of the view.</w:t>
      </w:r>
    </w:p>
    <w:p w14:paraId="033E8879" w14:textId="687FB689" w:rsidR="00F52454" w:rsidRPr="00F52454" w:rsidRDefault="00F52454" w:rsidP="00F52454">
      <w:r w:rsidRPr="00F52454">
        <w:t>In this graph you can see the use of each resource over time. If part of the graph</w:t>
      </w:r>
      <w:r w:rsidR="00A579FE">
        <w:t xml:space="preserve"> </w:t>
      </w:r>
      <w:r w:rsidRPr="00F52454">
        <w:t xml:space="preserve">appears in red is because at that </w:t>
      </w:r>
      <w:r w:rsidR="00A579FE" w:rsidRPr="00F52454">
        <w:t>moment,</w:t>
      </w:r>
      <w:r w:rsidRPr="00F52454">
        <w:t xml:space="preserve"> there is an over-allocation of</w:t>
      </w:r>
      <w:r w:rsidR="00A579FE">
        <w:t xml:space="preserve"> </w:t>
      </w:r>
      <w:r w:rsidRPr="00F52454">
        <w:t>resources. In other words, the use of more resources than the</w:t>
      </w:r>
      <w:r w:rsidR="00A579FE">
        <w:t xml:space="preserve"> </w:t>
      </w:r>
      <w:r w:rsidRPr="00F52454">
        <w:t>available.</w:t>
      </w:r>
    </w:p>
    <w:p w14:paraId="6565D7BA" w14:textId="506316A1" w:rsidR="00F52454" w:rsidRPr="00F52454" w:rsidRDefault="00F52454" w:rsidP="00F52454">
      <w:r w:rsidRPr="00F52454">
        <w:t>Display the resource graph in "percentage allocation" mode. To do this, click</w:t>
      </w:r>
      <w:r w:rsidR="00A579FE">
        <w:t xml:space="preserve"> </w:t>
      </w:r>
      <w:r w:rsidRPr="00F52454">
        <w:t>the right mouse button anywhere on the graph and, in the pop-up window,</w:t>
      </w:r>
      <w:r w:rsidR="00A579FE">
        <w:t xml:space="preserve"> </w:t>
      </w:r>
      <w:r w:rsidRPr="00F52454">
        <w:t xml:space="preserve">select Percentage </w:t>
      </w:r>
      <w:r w:rsidR="00A579FE" w:rsidRPr="00F52454">
        <w:t>allocation. In</w:t>
      </w:r>
      <w:r w:rsidRPr="00F52454">
        <w:t xml:space="preserve"> between display mode, a higher allocation</w:t>
      </w:r>
      <w:r w:rsidR="00A579FE">
        <w:t xml:space="preserve"> </w:t>
      </w:r>
      <w:r w:rsidRPr="00F52454">
        <w:t>100% on a resource indicates that there is over-allocation.</w:t>
      </w:r>
    </w:p>
    <w:p w14:paraId="7E85836F" w14:textId="3F7C849A" w:rsidR="00F52454" w:rsidRDefault="00F52454" w:rsidP="00F52454">
      <w:r w:rsidRPr="00F52454">
        <w:t xml:space="preserve">Your screen should look like the one shown in the following figures. </w:t>
      </w:r>
      <w:proofErr w:type="gramStart"/>
      <w:r w:rsidRPr="00F52454">
        <w:t>In order to</w:t>
      </w:r>
      <w:proofErr w:type="gramEnd"/>
      <w:r w:rsidR="00A579FE">
        <w:t xml:space="preserve"> </w:t>
      </w:r>
      <w:r w:rsidRPr="00F52454">
        <w:t>compare your results, make sure the timescale of your chart matches</w:t>
      </w:r>
      <w:r w:rsidR="00A579FE">
        <w:t xml:space="preserve"> </w:t>
      </w:r>
      <w:r w:rsidRPr="00F52454">
        <w:t>the one used in these figures (note that they are showing the assignment</w:t>
      </w:r>
      <w:r w:rsidR="00A579FE">
        <w:t xml:space="preserve"> </w:t>
      </w:r>
      <w:r w:rsidRPr="00F52454">
        <w:t>day-to-day percentage).</w:t>
      </w:r>
    </w:p>
    <w:p w14:paraId="26F7DF17" w14:textId="0E36325A" w:rsidR="00A579FE" w:rsidRDefault="00A579FE" w:rsidP="00F52454"/>
    <w:p w14:paraId="503654A0" w14:textId="59C31530" w:rsidR="00A579FE" w:rsidRDefault="00A579FE" w:rsidP="00F52454">
      <w:pPr>
        <w:rPr>
          <w:noProof/>
        </w:rPr>
      </w:pPr>
      <w:r>
        <w:rPr>
          <w:noProof/>
        </w:rPr>
        <w:lastRenderedPageBreak/>
        <w:drawing>
          <wp:inline distT="0" distB="0" distL="0" distR="0" wp14:anchorId="5EC02D35" wp14:editId="08826350">
            <wp:extent cx="4015740" cy="2487168"/>
            <wp:effectExtent l="0" t="0" r="381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35494" cy="2499402"/>
                    </a:xfrm>
                    <a:prstGeom prst="rect">
                      <a:avLst/>
                    </a:prstGeom>
                  </pic:spPr>
                </pic:pic>
              </a:graphicData>
            </a:graphic>
          </wp:inline>
        </w:drawing>
      </w:r>
    </w:p>
    <w:p w14:paraId="2C10ADDA" w14:textId="327D167C" w:rsidR="00A579FE" w:rsidRDefault="00A579FE" w:rsidP="00A579FE">
      <w:pPr>
        <w:pStyle w:val="ListParagraph"/>
        <w:numPr>
          <w:ilvl w:val="0"/>
          <w:numId w:val="2"/>
        </w:numPr>
        <w:rPr>
          <w:b/>
          <w:bCs/>
        </w:rPr>
      </w:pPr>
      <w:r w:rsidRPr="00A579FE">
        <w:rPr>
          <w:b/>
          <w:bCs/>
        </w:rPr>
        <w:t>Schedule with resource limitations</w:t>
      </w:r>
    </w:p>
    <w:p w14:paraId="372ECD67" w14:textId="77777777" w:rsidR="00A579FE" w:rsidRPr="00A579FE" w:rsidRDefault="00A579FE" w:rsidP="00A579FE">
      <w:pPr>
        <w:ind w:left="360"/>
      </w:pPr>
      <w:r w:rsidRPr="00A579FE">
        <w:t>Go back to the Gantt chart view, go to the “Paint Apt 1” task, open your dialog box.</w:t>
      </w:r>
    </w:p>
    <w:p w14:paraId="198AAC9B" w14:textId="77777777" w:rsidR="00A579FE" w:rsidRPr="00A579FE" w:rsidRDefault="00A579FE" w:rsidP="00A579FE">
      <w:pPr>
        <w:ind w:left="360"/>
      </w:pPr>
      <w:r w:rsidRPr="00A579FE">
        <w:t>dialog, go to the Advanced tab and change the Bounding Type. Make sure that</w:t>
      </w:r>
    </w:p>
    <w:p w14:paraId="780C7505" w14:textId="77777777" w:rsidR="00A579FE" w:rsidRPr="00A579FE" w:rsidRDefault="00A579FE" w:rsidP="00A579FE">
      <w:pPr>
        <w:ind w:left="360"/>
      </w:pPr>
      <w:r w:rsidRPr="00A579FE">
        <w:t>"As soon as possible" is selected. This makes it easier to redistribute resources.</w:t>
      </w:r>
    </w:p>
    <w:p w14:paraId="10F2424C" w14:textId="77777777" w:rsidR="00A579FE" w:rsidRPr="00A579FE" w:rsidRDefault="00A579FE" w:rsidP="00A579FE">
      <w:pPr>
        <w:ind w:left="360"/>
      </w:pPr>
      <w:r w:rsidRPr="00A579FE">
        <w:t>In the Resource tab, "Redistribute group", open the "File Options" dialog.</w:t>
      </w:r>
    </w:p>
    <w:p w14:paraId="38E60C4A" w14:textId="77777777" w:rsidR="00A579FE" w:rsidRPr="00A579FE" w:rsidRDefault="00A579FE" w:rsidP="00A579FE">
      <w:pPr>
        <w:ind w:left="360"/>
      </w:pPr>
      <w:r w:rsidRPr="00A579FE">
        <w:t>redistribution “(Leveling of resources). When the dialog shown above appears</w:t>
      </w:r>
    </w:p>
    <w:p w14:paraId="376DEB7C" w14:textId="6C7252F0" w:rsidR="00A579FE" w:rsidRPr="00A579FE" w:rsidRDefault="00A579FE" w:rsidP="00A579FE">
      <w:pPr>
        <w:ind w:left="360"/>
      </w:pPr>
      <w:r w:rsidRPr="00A579FE">
        <w:t>below, make the selections shown in the figure:</w:t>
      </w:r>
    </w:p>
    <w:p w14:paraId="78A8B261" w14:textId="76C29ADD" w:rsidR="00A579FE" w:rsidRDefault="002002FC" w:rsidP="000B32E0">
      <w:pPr>
        <w:ind w:left="360"/>
        <w:rPr>
          <w:b/>
          <w:bCs/>
        </w:rPr>
      </w:pPr>
      <w:r>
        <w:rPr>
          <w:noProof/>
        </w:rPr>
        <w:drawing>
          <wp:inline distT="0" distB="0" distL="0" distR="0" wp14:anchorId="7850E3DF" wp14:editId="6739F22B">
            <wp:extent cx="2882615" cy="2799622"/>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24510" cy="2840311"/>
                    </a:xfrm>
                    <a:prstGeom prst="rect">
                      <a:avLst/>
                    </a:prstGeom>
                  </pic:spPr>
                </pic:pic>
              </a:graphicData>
            </a:graphic>
          </wp:inline>
        </w:drawing>
      </w:r>
    </w:p>
    <w:p w14:paraId="51BD97F2" w14:textId="13437221" w:rsidR="00A579FE" w:rsidRPr="00A579FE" w:rsidRDefault="00A579FE" w:rsidP="00A579FE">
      <w:pPr>
        <w:ind w:left="360"/>
      </w:pPr>
      <w:r w:rsidRPr="00A579FE">
        <w:t>In this course we will always use a manual redistribution of resources, for the purposes of</w:t>
      </w:r>
      <w:r>
        <w:t xml:space="preserve"> </w:t>
      </w:r>
      <w:r w:rsidRPr="00A579FE">
        <w:t>make a first approach to the project scheduling, in which we assume</w:t>
      </w:r>
      <w:r>
        <w:t xml:space="preserve"> </w:t>
      </w:r>
      <w:r w:rsidRPr="00A579FE">
        <w:t xml:space="preserve">that all the resources necessary to </w:t>
      </w:r>
      <w:r w:rsidRPr="00A579FE">
        <w:lastRenderedPageBreak/>
        <w:t>execute each task will be available in</w:t>
      </w:r>
      <w:r>
        <w:t xml:space="preserve"> </w:t>
      </w:r>
      <w:r w:rsidRPr="00A579FE">
        <w:t>the moment each task needs them, a condition that we will call</w:t>
      </w:r>
      <w:r>
        <w:t xml:space="preserve"> </w:t>
      </w:r>
      <w:r w:rsidRPr="00A579FE">
        <w:t xml:space="preserve">infinite capacity </w:t>
      </w:r>
      <w:r w:rsidR="000B32E0">
        <w:t>scheduling.</w:t>
      </w:r>
    </w:p>
    <w:p w14:paraId="7034C2A5" w14:textId="1EBD91A3" w:rsidR="00A579FE" w:rsidRPr="00A579FE" w:rsidRDefault="00A579FE" w:rsidP="00A579FE">
      <w:pPr>
        <w:ind w:left="360"/>
      </w:pPr>
      <w:r w:rsidRPr="00A579FE">
        <w:t>This assumption will lead, in most cases, as in this project, to</w:t>
      </w:r>
      <w:r>
        <w:t xml:space="preserve"> </w:t>
      </w:r>
      <w:r w:rsidRPr="00A579FE">
        <w:t>an over-allocation of resources. Obviously, the over-allo</w:t>
      </w:r>
      <w:r w:rsidR="000B32E0">
        <w:t>cation</w:t>
      </w:r>
      <w:r w:rsidRPr="00A579FE">
        <w:t xml:space="preserve"> will cause the</w:t>
      </w:r>
      <w:r>
        <w:t xml:space="preserve"> </w:t>
      </w:r>
      <w:r w:rsidRPr="00A579FE">
        <w:t>programming obtained cannot be carried out in practice. However, this</w:t>
      </w:r>
      <w:r>
        <w:t xml:space="preserve"> </w:t>
      </w:r>
      <w:r w:rsidRPr="00A579FE">
        <w:t>first programming will allow us to know important information for the project,</w:t>
      </w:r>
      <w:r>
        <w:t xml:space="preserve"> </w:t>
      </w:r>
      <w:r w:rsidRPr="00A579FE">
        <w:t>such as, for example: which resources are over-allocated and at what point in the</w:t>
      </w:r>
      <w:r>
        <w:t xml:space="preserve"> </w:t>
      </w:r>
      <w:r w:rsidRPr="00A579FE">
        <w:t>project they are. Once this information is known, a manual redistribution will do</w:t>
      </w:r>
      <w:r>
        <w:t xml:space="preserve"> </w:t>
      </w:r>
      <w:r w:rsidRPr="00A579FE">
        <w:t>that, at the time we want, Project redistribute</w:t>
      </w:r>
      <w:r w:rsidR="000B32E0">
        <w:t xml:space="preserve"> or level all</w:t>
      </w:r>
      <w:r w:rsidRPr="00A579FE">
        <w:t xml:space="preserve"> the resources to</w:t>
      </w:r>
      <w:r>
        <w:t xml:space="preserve"> </w:t>
      </w:r>
      <w:r w:rsidRPr="00A579FE">
        <w:t xml:space="preserve">resolve any </w:t>
      </w:r>
      <w:r w:rsidR="000B32E0" w:rsidRPr="00A579FE">
        <w:t xml:space="preserve">over-allocation </w:t>
      </w:r>
      <w:r w:rsidRPr="00A579FE">
        <w:t>that have occurred, so that scheduling can be put into practice.</w:t>
      </w:r>
    </w:p>
    <w:p w14:paraId="6E2BBE8E" w14:textId="6E0B9DB6" w:rsidR="00A579FE" w:rsidRPr="00A579FE" w:rsidRDefault="00A579FE" w:rsidP="00A579FE">
      <w:pPr>
        <w:ind w:left="360"/>
      </w:pPr>
      <w:r w:rsidRPr="00A579FE">
        <w:t xml:space="preserve">However, as of the moment </w:t>
      </w:r>
      <w:r w:rsidR="00CF5FA8">
        <w:t>“Level All”</w:t>
      </w:r>
      <w:r w:rsidRPr="00A579FE">
        <w:t xml:space="preserve"> is selected,</w:t>
      </w:r>
      <w:r>
        <w:t xml:space="preserve"> </w:t>
      </w:r>
      <w:r w:rsidRPr="00A579FE">
        <w:t>Project will resolve possible resource over-allocations immediately,</w:t>
      </w:r>
      <w:r>
        <w:t xml:space="preserve"> </w:t>
      </w:r>
      <w:r w:rsidRPr="00A579FE">
        <w:t>as resources are assigned to tasks. Although this redistribution method</w:t>
      </w:r>
      <w:r>
        <w:t xml:space="preserve"> </w:t>
      </w:r>
      <w:r w:rsidRPr="00A579FE">
        <w:t>Interestingly, the fact that the MS Project always avoids over-allocation of</w:t>
      </w:r>
      <w:r>
        <w:t xml:space="preserve"> </w:t>
      </w:r>
      <w:r w:rsidRPr="00A579FE">
        <w:t>resources will make information important to the project (minimum project duration,</w:t>
      </w:r>
      <w:r>
        <w:t xml:space="preserve"> </w:t>
      </w:r>
      <w:r w:rsidRPr="00A579FE">
        <w:t>over-allocated resources, over-allocated moments, etc.) are no longer</w:t>
      </w:r>
      <w:r>
        <w:t xml:space="preserve"> </w:t>
      </w:r>
      <w:r w:rsidRPr="00A579FE">
        <w:t>available.</w:t>
      </w:r>
    </w:p>
    <w:p w14:paraId="5D699D2A" w14:textId="2FB396A6" w:rsidR="00A579FE" w:rsidRDefault="00A579FE" w:rsidP="00A579FE">
      <w:pPr>
        <w:ind w:left="360"/>
      </w:pPr>
      <w:r w:rsidRPr="00A579FE">
        <w:t>When you have configured the reallocation click “</w:t>
      </w:r>
      <w:r w:rsidR="007A7277">
        <w:t>Level</w:t>
      </w:r>
      <w:r w:rsidRPr="00A579FE">
        <w:t xml:space="preserve"> all”.</w:t>
      </w:r>
    </w:p>
    <w:p w14:paraId="02289B02" w14:textId="3C77D86D" w:rsidR="00D2089A" w:rsidRDefault="0050060C" w:rsidP="00A579FE">
      <w:pPr>
        <w:ind w:left="360"/>
      </w:pPr>
      <w:r>
        <w:rPr>
          <w:noProof/>
        </w:rPr>
        <w:drawing>
          <wp:inline distT="0" distB="0" distL="0" distR="0" wp14:anchorId="5CB6A710" wp14:editId="230681A8">
            <wp:extent cx="2671396" cy="110712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15910" cy="1125577"/>
                    </a:xfrm>
                    <a:prstGeom prst="rect">
                      <a:avLst/>
                    </a:prstGeom>
                  </pic:spPr>
                </pic:pic>
              </a:graphicData>
            </a:graphic>
          </wp:inline>
        </w:drawing>
      </w:r>
    </w:p>
    <w:p w14:paraId="4D06AF16" w14:textId="77777777" w:rsidR="00D2089A" w:rsidRDefault="00D2089A" w:rsidP="00D2089A">
      <w:pPr>
        <w:ind w:left="360"/>
      </w:pPr>
      <w:r>
        <w:t>See the effects it has had on Gantt, resource charts, and business statistics.</w:t>
      </w:r>
    </w:p>
    <w:p w14:paraId="46B014DB" w14:textId="51FA3E08" w:rsidR="00D2089A" w:rsidRDefault="00D2089A" w:rsidP="00D2089A">
      <w:pPr>
        <w:ind w:left="360"/>
      </w:pPr>
      <w:r>
        <w:t>project (Project tab / Project information / Statistics button).</w:t>
      </w:r>
    </w:p>
    <w:p w14:paraId="082A8DA7" w14:textId="05ED6726" w:rsidR="00D2089A" w:rsidRDefault="00D2089A" w:rsidP="00D2089A">
      <w:pPr>
        <w:ind w:left="360"/>
        <w:rPr>
          <w:noProof/>
        </w:rPr>
      </w:pPr>
      <w:r>
        <w:rPr>
          <w:noProof/>
        </w:rPr>
        <w:drawing>
          <wp:inline distT="0" distB="0" distL="0" distR="0" wp14:anchorId="501C139C" wp14:editId="767DD8D1">
            <wp:extent cx="4813222" cy="1760220"/>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23032" cy="1763808"/>
                    </a:xfrm>
                    <a:prstGeom prst="rect">
                      <a:avLst/>
                    </a:prstGeom>
                  </pic:spPr>
                </pic:pic>
              </a:graphicData>
            </a:graphic>
          </wp:inline>
        </w:drawing>
      </w:r>
    </w:p>
    <w:p w14:paraId="7F9ADFB6" w14:textId="54F3C94E" w:rsidR="0021716D" w:rsidRDefault="0021716D" w:rsidP="0021716D">
      <w:pPr>
        <w:ind w:firstLine="720"/>
      </w:pPr>
      <w:r>
        <w:rPr>
          <w:noProof/>
        </w:rPr>
        <w:lastRenderedPageBreak/>
        <w:drawing>
          <wp:inline distT="0" distB="0" distL="0" distR="0" wp14:anchorId="30C4E25F" wp14:editId="3E728129">
            <wp:extent cx="4709160" cy="2529161"/>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26193" cy="2538309"/>
                    </a:xfrm>
                    <a:prstGeom prst="rect">
                      <a:avLst/>
                    </a:prstGeom>
                  </pic:spPr>
                </pic:pic>
              </a:graphicData>
            </a:graphic>
          </wp:inline>
        </w:drawing>
      </w:r>
    </w:p>
    <w:p w14:paraId="277E92A0" w14:textId="2F490069" w:rsidR="0021716D" w:rsidRDefault="0021716D" w:rsidP="0021716D">
      <w:pPr>
        <w:ind w:firstLine="720"/>
      </w:pPr>
    </w:p>
    <w:p w14:paraId="4167839D" w14:textId="6DA0CEA0" w:rsidR="0021716D" w:rsidRDefault="0021716D" w:rsidP="0021716D">
      <w:pPr>
        <w:ind w:left="360"/>
      </w:pPr>
      <w:r>
        <w:t>Note the difference between the initial condition and the redistributed one. Duration changed from 7d to 17d, but the amount remains constant. Decisions can be made in practice that affect costs.</w:t>
      </w:r>
    </w:p>
    <w:p w14:paraId="0D6D014C" w14:textId="5127AE6A" w:rsidR="0021716D" w:rsidRDefault="0021716D" w:rsidP="0021716D">
      <w:pPr>
        <w:ind w:left="360"/>
      </w:pPr>
      <w:r>
        <w:t>If for some reason you want to undo the redistribution of resources that the MS Project has generated, you can use the button "Delete redistribution" that, in the same way, it is located in the "Resource" tab / Redistribute logical group / "Clear redistribution" button.</w:t>
      </w:r>
    </w:p>
    <w:p w14:paraId="29D774FC" w14:textId="78498326" w:rsidR="0021716D" w:rsidRPr="0021716D" w:rsidRDefault="0021716D" w:rsidP="0021716D">
      <w:pPr>
        <w:pStyle w:val="ListParagraph"/>
        <w:numPr>
          <w:ilvl w:val="0"/>
          <w:numId w:val="2"/>
        </w:numPr>
        <w:rPr>
          <w:b/>
          <w:bCs/>
        </w:rPr>
      </w:pPr>
      <w:r w:rsidRPr="0021716D">
        <w:rPr>
          <w:b/>
          <w:bCs/>
        </w:rPr>
        <w:t>Make manual changes to improve scheduling</w:t>
      </w:r>
    </w:p>
    <w:p w14:paraId="57C97276" w14:textId="1161A6CC" w:rsidR="0021716D" w:rsidRDefault="0021716D" w:rsidP="0021716D">
      <w:pPr>
        <w:ind w:left="360"/>
      </w:pPr>
      <w:r>
        <w:t>In the Gantt chart view, open the dialog for the task you want to reschedule, go to the Resources tab, and change for example the worker assignment and then redistribute resources.</w:t>
      </w:r>
    </w:p>
    <w:p w14:paraId="34D1B840" w14:textId="7CD718B9" w:rsidR="0021716D" w:rsidRDefault="0021716D" w:rsidP="0021716D">
      <w:pPr>
        <w:ind w:left="360"/>
      </w:pPr>
      <w:r>
        <w:t>See the effect it has had on the Gantt chart. Notice the change in duration and in the project statistics.</w:t>
      </w:r>
    </w:p>
    <w:p w14:paraId="5B2B9849" w14:textId="284255AE" w:rsidR="0021716D" w:rsidRDefault="0021716D" w:rsidP="0021716D">
      <w:pPr>
        <w:ind w:left="360"/>
      </w:pPr>
      <w:r>
        <w:t>If any of the activities runs through the weekend it can be forced to start, for example, Monday.</w:t>
      </w:r>
    </w:p>
    <w:p w14:paraId="327E1BD6" w14:textId="77777777" w:rsidR="0021716D" w:rsidRDefault="0021716D" w:rsidP="0021716D">
      <w:pPr>
        <w:ind w:left="360"/>
      </w:pPr>
      <w:r>
        <w:t>Redistribute again and observe the results.</w:t>
      </w:r>
    </w:p>
    <w:p w14:paraId="1EA1935D" w14:textId="2AFEA920" w:rsidR="0021716D" w:rsidRPr="0021716D" w:rsidRDefault="0021716D" w:rsidP="0021716D">
      <w:pPr>
        <w:ind w:left="360"/>
      </w:pPr>
      <w:r>
        <w:t>End of the second week.</w:t>
      </w:r>
    </w:p>
    <w:sectPr w:rsidR="0021716D" w:rsidRPr="002171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AAFE4" w14:textId="77777777" w:rsidR="000366D9" w:rsidRDefault="000366D9" w:rsidP="00F52454">
      <w:pPr>
        <w:spacing w:after="0" w:line="240" w:lineRule="auto"/>
      </w:pPr>
      <w:r>
        <w:separator/>
      </w:r>
    </w:p>
  </w:endnote>
  <w:endnote w:type="continuationSeparator" w:id="0">
    <w:p w14:paraId="26150E7E" w14:textId="77777777" w:rsidR="000366D9" w:rsidRDefault="000366D9" w:rsidP="00F52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01102" w14:textId="77777777" w:rsidR="000366D9" w:rsidRDefault="000366D9" w:rsidP="00F52454">
      <w:pPr>
        <w:spacing w:after="0" w:line="240" w:lineRule="auto"/>
      </w:pPr>
      <w:r>
        <w:separator/>
      </w:r>
    </w:p>
  </w:footnote>
  <w:footnote w:type="continuationSeparator" w:id="0">
    <w:p w14:paraId="0F9911EF" w14:textId="77777777" w:rsidR="000366D9" w:rsidRDefault="000366D9" w:rsidP="00F52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83C13"/>
    <w:multiLevelType w:val="hybridMultilevel"/>
    <w:tmpl w:val="E522C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F785C"/>
    <w:multiLevelType w:val="hybridMultilevel"/>
    <w:tmpl w:val="8E806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6589340">
    <w:abstractNumId w:val="0"/>
  </w:num>
  <w:num w:numId="2" w16cid:durableId="1921254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454"/>
    <w:rsid w:val="000366D9"/>
    <w:rsid w:val="00046C02"/>
    <w:rsid w:val="000B32E0"/>
    <w:rsid w:val="001C4E58"/>
    <w:rsid w:val="002002FC"/>
    <w:rsid w:val="0021716D"/>
    <w:rsid w:val="00240B2A"/>
    <w:rsid w:val="004638A2"/>
    <w:rsid w:val="004953A8"/>
    <w:rsid w:val="004958C1"/>
    <w:rsid w:val="004F5AC5"/>
    <w:rsid w:val="0050060C"/>
    <w:rsid w:val="00583AF5"/>
    <w:rsid w:val="00612D82"/>
    <w:rsid w:val="00624A34"/>
    <w:rsid w:val="006552DF"/>
    <w:rsid w:val="006B160C"/>
    <w:rsid w:val="006D0A5D"/>
    <w:rsid w:val="00757F47"/>
    <w:rsid w:val="007A7277"/>
    <w:rsid w:val="00931877"/>
    <w:rsid w:val="00961DDA"/>
    <w:rsid w:val="009C5A9A"/>
    <w:rsid w:val="00A579FE"/>
    <w:rsid w:val="00A95B73"/>
    <w:rsid w:val="00A95C09"/>
    <w:rsid w:val="00AC2AED"/>
    <w:rsid w:val="00B11BE5"/>
    <w:rsid w:val="00BC375B"/>
    <w:rsid w:val="00BE4F35"/>
    <w:rsid w:val="00C12C87"/>
    <w:rsid w:val="00C60C36"/>
    <w:rsid w:val="00CF5FA8"/>
    <w:rsid w:val="00D122B3"/>
    <w:rsid w:val="00D2089A"/>
    <w:rsid w:val="00E06716"/>
    <w:rsid w:val="00E84928"/>
    <w:rsid w:val="00F52454"/>
    <w:rsid w:val="00FC7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5C1E3"/>
  <w15:chartTrackingRefBased/>
  <w15:docId w15:val="{B2055004-9A62-492C-A628-931367FC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454"/>
  </w:style>
  <w:style w:type="paragraph" w:styleId="Footer">
    <w:name w:val="footer"/>
    <w:basedOn w:val="Normal"/>
    <w:link w:val="FooterChar"/>
    <w:uiPriority w:val="99"/>
    <w:unhideWhenUsed/>
    <w:rsid w:val="00F52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454"/>
  </w:style>
  <w:style w:type="paragraph" w:styleId="ListParagraph">
    <w:name w:val="List Paragraph"/>
    <w:basedOn w:val="Normal"/>
    <w:uiPriority w:val="34"/>
    <w:qFormat/>
    <w:rsid w:val="00F52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99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Brenes, Carlos Manuel</dc:creator>
  <cp:keywords/>
  <dc:description/>
  <cp:lastModifiedBy>Brenes, Carlos [EMR/SYSS/PSS/GUAC]</cp:lastModifiedBy>
  <cp:revision>2</cp:revision>
  <dcterms:created xsi:type="dcterms:W3CDTF">2023-07-18T22:37:00Z</dcterms:created>
  <dcterms:modified xsi:type="dcterms:W3CDTF">2023-07-18T22:37:00Z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8901aa-f724-46bf-bb4f-aef09392934b_Enabled">
    <vt:lpwstr>true</vt:lpwstr>
  </property>
  <property fmtid="{D5CDD505-2E9C-101B-9397-08002B2CF9AE}" pid="3" name="MSIP_Label_d38901aa-f724-46bf-bb4f-aef09392934b_SetDate">
    <vt:lpwstr>2023-07-18T22:37:42Z</vt:lpwstr>
  </property>
  <property fmtid="{D5CDD505-2E9C-101B-9397-08002B2CF9AE}" pid="4" name="MSIP_Label_d38901aa-f724-46bf-bb4f-aef09392934b_Method">
    <vt:lpwstr>Standard</vt:lpwstr>
  </property>
  <property fmtid="{D5CDD505-2E9C-101B-9397-08002B2CF9AE}" pid="5" name="MSIP_Label_d38901aa-f724-46bf-bb4f-aef09392934b_Name">
    <vt:lpwstr>Internal - No Label</vt:lpwstr>
  </property>
  <property fmtid="{D5CDD505-2E9C-101B-9397-08002B2CF9AE}" pid="6" name="MSIP_Label_d38901aa-f724-46bf-bb4f-aef09392934b_SiteId">
    <vt:lpwstr>eb06985d-06ca-4a17-81da-629ab99f6505</vt:lpwstr>
  </property>
  <property fmtid="{D5CDD505-2E9C-101B-9397-08002B2CF9AE}" pid="7" name="MSIP_Label_d38901aa-f724-46bf-bb4f-aef09392934b_ActionId">
    <vt:lpwstr>4dc8185d-2520-4833-a8e9-9f5cc1954f03</vt:lpwstr>
  </property>
  <property fmtid="{D5CDD505-2E9C-101B-9397-08002B2CF9AE}" pid="8" name="MSIP_Label_d38901aa-f724-46bf-bb4f-aef09392934b_ContentBits">
    <vt:lpwstr>0</vt:lpwstr>
  </property>
</Properties>
</file>