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p>
    <w:p w14:paraId="6CDAC83D" w14:textId="77777777" w:rsidR="003C43CE" w:rsidRPr="00CC2479" w:rsidRDefault="003C43CE" w:rsidP="003C43CE">
      <w:pPr>
        <w:ind w:left="-567"/>
        <w:rPr>
          <w:rFonts w:ascii="Arial" w:eastAsia="Times New Roman" w:hAnsi="Arial" w:cs="Arial"/>
          <w:i/>
          <w:sz w:val="14"/>
          <w:szCs w:val="24"/>
          <w:lang w:eastAsia="es-ES"/>
        </w:rPr>
      </w:pPr>
    </w:p>
    <w:p w14:paraId="1F7593D5" w14:textId="77777777" w:rsidR="001542A5" w:rsidRPr="00CC2479" w:rsidRDefault="001542A5" w:rsidP="001542A5">
      <w:pPr>
        <w:ind w:left="-567"/>
        <w:rPr>
          <w:rFonts w:ascii="Arial" w:eastAsia="Times New Roman" w:hAnsi="Arial" w:cs="Arial"/>
          <w:i/>
          <w:sz w:val="14"/>
          <w:szCs w:val="24"/>
          <w:lang w:eastAsia="es-ES"/>
        </w:rPr>
      </w:pPr>
    </w:p>
    <w:p w14:paraId="7CB51330" w14:textId="77777777" w:rsidR="001542A5" w:rsidRPr="00CC2479" w:rsidRDefault="001542A5" w:rsidP="001542A5">
      <w:pPr>
        <w:ind w:left="-567"/>
        <w:rPr>
          <w:rFonts w:ascii="Arial" w:eastAsia="Times New Roman" w:hAnsi="Arial" w:cs="Arial"/>
          <w:i/>
          <w:sz w:val="14"/>
          <w:szCs w:val="24"/>
          <w:lang w:eastAsia="es-ES"/>
        </w:rPr>
      </w:pPr>
    </w:p>
    <w:p w14:paraId="49AE1D36" w14:textId="77777777" w:rsidR="001542A5" w:rsidRDefault="001542A5" w:rsidP="001542A5">
      <w:pPr>
        <w:pStyle w:val="Encabezado"/>
      </w:pPr>
      <w:r>
        <w:rPr>
          <w:noProof/>
          <w:lang w:eastAsia="es-CR"/>
        </w:rPr>
        <w:drawing>
          <wp:anchor distT="0" distB="0" distL="114300" distR="114300" simplePos="0" relativeHeight="251659264" behindDoc="0" locked="0" layoutInCell="1" allowOverlap="1" wp14:anchorId="14DA34F9" wp14:editId="122EF32D">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2E33BA19" wp14:editId="11772621">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0BA6681"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22FE79AF" wp14:editId="178F032C">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2336" behindDoc="0" locked="0" layoutInCell="1" allowOverlap="1" wp14:anchorId="6479653B" wp14:editId="202D75C2">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A5AED66" id="Conector recto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37A3755D" w14:textId="77777777" w:rsidR="001542A5" w:rsidRPr="00CC2479" w:rsidRDefault="001542A5" w:rsidP="001542A5">
      <w:pPr>
        <w:ind w:left="-567"/>
        <w:rPr>
          <w:rFonts w:ascii="Arial" w:eastAsia="Times New Roman" w:hAnsi="Arial" w:cs="Arial"/>
          <w:i/>
          <w:sz w:val="14"/>
          <w:szCs w:val="24"/>
          <w:lang w:eastAsia="es-ES"/>
        </w:rPr>
      </w:pPr>
    </w:p>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1DF5D821"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287243">
              <w:rPr>
                <w:rFonts w:ascii="Arial" w:eastAsia="Times New Roman" w:hAnsi="Arial" w:cs="Arial"/>
                <w:color w:val="201F1E"/>
                <w:lang w:eastAsia="es-CR"/>
              </w:rPr>
              <w:t xml:space="preserve"> </w:t>
            </w:r>
            <w:r w:rsidR="00386A22">
              <w:rPr>
                <w:rFonts w:cs="Calibri"/>
                <w:b/>
                <w:sz w:val="36"/>
                <w:szCs w:val="36"/>
              </w:rPr>
              <w:t>Resoluciones sobre investigaciones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4218FB23" w:rsidR="00CC2479" w:rsidRPr="00CC2479" w:rsidRDefault="00CC2479" w:rsidP="008A48F4">
            <w:pPr>
              <w:spacing w:after="0" w:line="240" w:lineRule="auto"/>
              <w:rPr>
                <w:rFonts w:ascii="Arial" w:hAnsi="Arial" w:cs="Arial"/>
              </w:rPr>
            </w:pPr>
            <w:r w:rsidRPr="00CC2479">
              <w:rPr>
                <w:rFonts w:ascii="Arial" w:hAnsi="Arial" w:cs="Arial"/>
              </w:rPr>
              <w:t>CONESUP-DATC- PROC0</w:t>
            </w:r>
            <w:r w:rsidR="00386A22">
              <w:rPr>
                <w:rFonts w:ascii="Arial" w:hAnsi="Arial" w:cs="Arial"/>
              </w:rPr>
              <w:t>5</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692F4146" w14:textId="60410AC6" w:rsidR="00F35298" w:rsidRPr="00386A22" w:rsidRDefault="00386A22" w:rsidP="00386A22">
            <w:pPr>
              <w:pStyle w:val="Prrafodelista"/>
              <w:numPr>
                <w:ilvl w:val="0"/>
                <w:numId w:val="38"/>
              </w:numPr>
              <w:spacing w:after="0" w:line="240" w:lineRule="auto"/>
              <w:rPr>
                <w:rFonts w:ascii="Arial" w:hAnsi="Arial" w:cs="Arial"/>
              </w:rPr>
            </w:pPr>
            <w:r w:rsidRPr="00386A22">
              <w:rPr>
                <w:rFonts w:ascii="Arial" w:hAnsi="Arial" w:cs="Arial"/>
              </w:rPr>
              <w:t>Resoluciones sobre investigaciones</w:t>
            </w:r>
          </w:p>
          <w:p w14:paraId="7A0B717A" w14:textId="77777777" w:rsidR="00881323" w:rsidRPr="00881323" w:rsidRDefault="00881323" w:rsidP="00881323">
            <w:pPr>
              <w:spacing w:after="0" w:line="240" w:lineRule="auto"/>
              <w:rPr>
                <w:rFonts w:ascii="Arial" w:hAnsi="Arial" w:cs="Arial"/>
              </w:rPr>
            </w:pPr>
          </w:p>
          <w:p w14:paraId="1FC14825" w14:textId="77777777" w:rsidR="00386A22" w:rsidRDefault="00CC2479" w:rsidP="00386A22">
            <w:pPr>
              <w:spacing w:after="0" w:line="240" w:lineRule="auto"/>
              <w:rPr>
                <w:rFonts w:ascii="Arial" w:hAnsi="Arial" w:cs="Arial"/>
                <w:b/>
                <w:bCs/>
              </w:rPr>
            </w:pPr>
            <w:r w:rsidRPr="00CC2479">
              <w:rPr>
                <w:rFonts w:ascii="Arial" w:hAnsi="Arial" w:cs="Arial"/>
                <w:b/>
                <w:bCs/>
              </w:rPr>
              <w:t xml:space="preserve">SUBPROCESOS: </w:t>
            </w:r>
          </w:p>
          <w:p w14:paraId="3AD293B4" w14:textId="77777777" w:rsidR="00386A22" w:rsidRPr="00FE1EA5" w:rsidRDefault="00386A22" w:rsidP="00386A22">
            <w:pPr>
              <w:pStyle w:val="xmsolistparagraph"/>
              <w:numPr>
                <w:ilvl w:val="1"/>
                <w:numId w:val="38"/>
              </w:numPr>
              <w:tabs>
                <w:tab w:val="left" w:pos="437"/>
              </w:tabs>
              <w:jc w:val="both"/>
              <w:rPr>
                <w:rFonts w:ascii="Arial" w:eastAsia="Times New Roman" w:hAnsi="Arial" w:cs="Arial"/>
                <w:color w:val="000000"/>
              </w:rPr>
            </w:pPr>
            <w:r w:rsidRPr="00FE1EA5">
              <w:rPr>
                <w:rFonts w:ascii="Arial" w:eastAsia="Times New Roman" w:hAnsi="Arial" w:cs="Arial"/>
                <w:color w:val="000000"/>
              </w:rPr>
              <w:t>Equiparaciones</w:t>
            </w:r>
          </w:p>
          <w:p w14:paraId="5AD6290A" w14:textId="514187EA" w:rsidR="00881323" w:rsidRPr="00386A22" w:rsidRDefault="00386A22" w:rsidP="00386A22">
            <w:pPr>
              <w:pStyle w:val="Prrafodelista"/>
              <w:numPr>
                <w:ilvl w:val="1"/>
                <w:numId w:val="38"/>
              </w:numPr>
              <w:spacing w:after="0" w:line="240" w:lineRule="auto"/>
              <w:rPr>
                <w:rFonts w:ascii="Arial" w:hAnsi="Arial" w:cs="Arial"/>
                <w:b/>
                <w:bCs/>
              </w:rPr>
            </w:pPr>
            <w:r>
              <w:rPr>
                <w:rFonts w:ascii="Arial" w:hAnsi="Arial" w:cs="Arial"/>
              </w:rPr>
              <w:t>Convalidaciones</w:t>
            </w:r>
          </w:p>
          <w:p w14:paraId="64B8C4E8" w14:textId="368587F6" w:rsidR="00386A22" w:rsidRPr="00FE1EA5" w:rsidRDefault="00386A22" w:rsidP="00386A22">
            <w:pPr>
              <w:pStyle w:val="xmsolistparagraph"/>
              <w:numPr>
                <w:ilvl w:val="1"/>
                <w:numId w:val="38"/>
              </w:numPr>
              <w:tabs>
                <w:tab w:val="left" w:pos="437"/>
              </w:tabs>
              <w:jc w:val="both"/>
              <w:rPr>
                <w:rFonts w:ascii="Arial" w:eastAsia="Times New Roman" w:hAnsi="Arial" w:cs="Arial"/>
                <w:color w:val="000000"/>
              </w:rPr>
            </w:pPr>
            <w:r w:rsidRPr="00FE1EA5">
              <w:rPr>
                <w:rFonts w:ascii="Arial" w:eastAsia="Times New Roman" w:hAnsi="Arial" w:cs="Arial"/>
                <w:color w:val="000000"/>
              </w:rPr>
              <w:t>Validez de título de secundaria</w:t>
            </w:r>
          </w:p>
          <w:p w14:paraId="1F66DDF6" w14:textId="34A7F6D0" w:rsidR="00386A22" w:rsidRPr="00FE1EA5" w:rsidRDefault="00D641B9" w:rsidP="00386A22">
            <w:pPr>
              <w:pStyle w:val="xmsolistparagraph"/>
              <w:numPr>
                <w:ilvl w:val="1"/>
                <w:numId w:val="38"/>
              </w:numPr>
              <w:tabs>
                <w:tab w:val="left" w:pos="437"/>
              </w:tabs>
              <w:jc w:val="both"/>
              <w:rPr>
                <w:rFonts w:ascii="Arial" w:eastAsia="Times New Roman" w:hAnsi="Arial" w:cs="Arial"/>
                <w:color w:val="000000"/>
              </w:rPr>
            </w:pPr>
            <w:r>
              <w:rPr>
                <w:rFonts w:ascii="Arial" w:eastAsia="Times New Roman" w:hAnsi="Arial" w:cs="Arial"/>
                <w:color w:val="000000"/>
              </w:rPr>
              <w:t>Pruebas</w:t>
            </w:r>
            <w:r w:rsidR="00386A22" w:rsidRPr="00FE1EA5">
              <w:rPr>
                <w:rFonts w:ascii="Arial" w:eastAsia="Times New Roman" w:hAnsi="Arial" w:cs="Arial"/>
                <w:color w:val="000000"/>
              </w:rPr>
              <w:t xml:space="preserve"> por suficiencia</w:t>
            </w:r>
          </w:p>
          <w:p w14:paraId="0143B6EB" w14:textId="1942B0AA" w:rsidR="00386A22" w:rsidRPr="00386A22" w:rsidRDefault="00386A22" w:rsidP="00386A22">
            <w:pPr>
              <w:pStyle w:val="Prrafodelista"/>
              <w:numPr>
                <w:ilvl w:val="1"/>
                <w:numId w:val="38"/>
              </w:numPr>
              <w:spacing w:after="0" w:line="240" w:lineRule="auto"/>
              <w:rPr>
                <w:rFonts w:ascii="Arial" w:eastAsia="Times New Roman" w:hAnsi="Arial" w:cs="Arial"/>
                <w:color w:val="000000"/>
                <w:lang w:eastAsia="es-CR"/>
              </w:rPr>
            </w:pPr>
            <w:r w:rsidRPr="00386A22">
              <w:rPr>
                <w:rFonts w:ascii="Arial" w:eastAsia="Times New Roman" w:hAnsi="Arial" w:cs="Arial"/>
                <w:color w:val="000000"/>
                <w:lang w:eastAsia="es-CR"/>
              </w:rPr>
              <w:t>Nulidad de título</w:t>
            </w:r>
            <w:r w:rsidR="00DB66AE">
              <w:rPr>
                <w:rFonts w:ascii="Arial" w:eastAsia="Times New Roman" w:hAnsi="Arial" w:cs="Arial"/>
                <w:color w:val="000000"/>
                <w:lang w:eastAsia="es-CR"/>
              </w:rPr>
              <w:t xml:space="preserve"> </w:t>
            </w:r>
            <w:r w:rsidRPr="00386A22">
              <w:rPr>
                <w:rFonts w:ascii="Arial" w:eastAsia="Times New Roman" w:hAnsi="Arial" w:cs="Arial"/>
                <w:color w:val="000000"/>
                <w:lang w:eastAsia="es-CR"/>
              </w:rPr>
              <w:t xml:space="preserve">universitario </w:t>
            </w:r>
          </w:p>
          <w:p w14:paraId="23046E92" w14:textId="44D0D557" w:rsidR="00CC2479" w:rsidRPr="00624086" w:rsidRDefault="00CC2479" w:rsidP="00881323">
            <w:pPr>
              <w:pBdr>
                <w:top w:val="nil"/>
                <w:left w:val="nil"/>
                <w:bottom w:val="nil"/>
                <w:right w:val="nil"/>
                <w:between w:val="nil"/>
              </w:pBdr>
              <w:spacing w:after="0" w:line="240" w:lineRule="auto"/>
              <w:ind w:left="405"/>
              <w:jc w:val="both"/>
              <w:rPr>
                <w:color w:val="201F1E"/>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w:t>
            </w:r>
            <w:proofErr w:type="gramStart"/>
            <w:r w:rsidRPr="00CC2479">
              <w:rPr>
                <w:rFonts w:ascii="Arial" w:hAnsi="Arial" w:cs="Arial"/>
              </w:rPr>
              <w:t>Ministra</w:t>
            </w:r>
            <w:proofErr w:type="gramEnd"/>
            <w:r w:rsidRPr="00CC2479">
              <w:rPr>
                <w:rFonts w:ascii="Arial" w:hAnsi="Arial" w:cs="Arial"/>
              </w:rPr>
              <w:t xml:space="preserve">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72D83F02"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2D7EE1">
              <w:rPr>
                <w:rFonts w:ascii="Arial" w:hAnsi="Arial" w:cs="Arial"/>
              </w:rPr>
              <w:t>para la</w:t>
            </w:r>
            <w:r w:rsidR="00386A22">
              <w:rPr>
                <w:rFonts w:ascii="Arial" w:hAnsi="Arial" w:cs="Arial"/>
              </w:rPr>
              <w:t>s diferentes resoluciones sobre investigaciones</w:t>
            </w:r>
            <w:r w:rsidR="002E02A6">
              <w:rPr>
                <w:rFonts w:ascii="Arial" w:hAnsi="Arial" w:cs="Arial"/>
              </w:rPr>
              <w:t xml:space="preserve"> solicitadas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6DBDCA43"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(x/y) x 100=Z </w:t>
            </w:r>
          </w:p>
          <w:p w14:paraId="25055DA2"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Z= Porcentaje </w:t>
            </w:r>
            <w:r>
              <w:rPr>
                <w:rFonts w:ascii="Arial" w:hAnsi="Arial" w:cs="Arial"/>
              </w:rPr>
              <w:t>solicitudes</w:t>
            </w:r>
            <w:r w:rsidRPr="006E3C04">
              <w:rPr>
                <w:rFonts w:ascii="Arial" w:hAnsi="Arial" w:cs="Arial"/>
              </w:rPr>
              <w:t xml:space="preserve"> </w:t>
            </w:r>
          </w:p>
          <w:p w14:paraId="59E5DBE7"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analizadas. </w:t>
            </w:r>
          </w:p>
          <w:p w14:paraId="623214C4"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 Total de solicitudes resueltas. </w:t>
            </w:r>
          </w:p>
          <w:p w14:paraId="67010B97" w14:textId="5C5CCD4F" w:rsidR="005F7CBA" w:rsidRPr="00CC2479" w:rsidRDefault="001542A5" w:rsidP="000A4A8E">
            <w:pPr>
              <w:spacing w:after="0" w:line="240" w:lineRule="auto"/>
              <w:jc w:val="both"/>
              <w:rPr>
                <w:rFonts w:ascii="Arial" w:hAnsi="Arial" w:cs="Arial"/>
              </w:rPr>
            </w:pPr>
            <w:r w:rsidRPr="006E3C04">
              <w:rPr>
                <w:rFonts w:ascii="Arial" w:hAnsi="Arial" w:cs="Arial"/>
              </w:rPr>
              <w:t>Y= Total de solicitudes recibidas.</w:t>
            </w: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124CA255" w:rsidR="00030E9E" w:rsidRPr="00CC2479" w:rsidRDefault="00BD5945" w:rsidP="00BD5945">
            <w:pPr>
              <w:jc w:val="both"/>
              <w:rPr>
                <w:rFonts w:ascii="Arial" w:hAnsi="Arial" w:cs="Arial"/>
              </w:rPr>
            </w:pPr>
            <w:r w:rsidRPr="00BD5945">
              <w:rPr>
                <w:rFonts w:ascii="Arial" w:hAnsi="Arial" w:cs="Arial"/>
              </w:rPr>
              <w:t xml:space="preserve">El procedimiento inicia con la recepción </w:t>
            </w:r>
            <w:r w:rsidR="005179D9">
              <w:rPr>
                <w:rFonts w:ascii="Arial" w:hAnsi="Arial" w:cs="Arial"/>
              </w:rPr>
              <w:t xml:space="preserve">para la </w:t>
            </w:r>
            <w:r w:rsidR="00386A22">
              <w:rPr>
                <w:rFonts w:ascii="Arial" w:hAnsi="Arial" w:cs="Arial"/>
              </w:rPr>
              <w:t xml:space="preserve">resolución sobre investigación </w:t>
            </w:r>
            <w:r w:rsidR="002E02A6">
              <w:rPr>
                <w:rFonts w:ascii="Arial" w:hAnsi="Arial" w:cs="Arial"/>
              </w:rPr>
              <w:t xml:space="preserve">solicitada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C536C8">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2903ADD5"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 xml:space="preserve">presentada por la </w:t>
            </w:r>
            <w:r w:rsidR="005179D9">
              <w:rPr>
                <w:rFonts w:ascii="Arial" w:hAnsi="Arial" w:cs="Arial"/>
                <w:bCs/>
                <w:lang w:val="es-CR"/>
              </w:rPr>
              <w:t>universidad</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C536C8">
            <w:pPr>
              <w:pStyle w:val="Prrafodelista1"/>
              <w:numPr>
                <w:ilvl w:val="0"/>
                <w:numId w:val="5"/>
              </w:numPr>
              <w:spacing w:after="0" w:line="240" w:lineRule="auto"/>
              <w:jc w:val="both"/>
              <w:rPr>
                <w:rFonts w:ascii="Arial" w:hAnsi="Arial" w:cs="Arial"/>
                <w:lang w:val="es-CR"/>
              </w:rPr>
            </w:pPr>
            <w:r>
              <w:rPr>
                <w:rFonts w:ascii="Arial" w:hAnsi="Arial" w:cs="Arial"/>
                <w:b/>
                <w:lang w:val="es-CR"/>
              </w:rPr>
              <w:lastRenderedPageBreak/>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C536C8">
            <w:pPr>
              <w:pStyle w:val="Prrafodelista1"/>
              <w:numPr>
                <w:ilvl w:val="0"/>
                <w:numId w:val="6"/>
              </w:numPr>
              <w:spacing w:after="0"/>
              <w:jc w:val="both"/>
              <w:rPr>
                <w:rFonts w:ascii="Arial" w:hAnsi="Arial" w:cs="Arial"/>
                <w:lang w:val="es-CR"/>
              </w:rPr>
            </w:pPr>
            <w:r>
              <w:rPr>
                <w:rFonts w:ascii="Arial" w:hAnsi="Arial" w:cs="Arial"/>
                <w:lang w:val="es-CR"/>
              </w:rPr>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C536C8">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C536C8">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C536C8">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C536C8">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Traslado de la documentación a la </w:t>
            </w:r>
            <w:proofErr w:type="spellStart"/>
            <w:r w:rsidRPr="006B675F">
              <w:rPr>
                <w:rFonts w:ascii="Arial" w:hAnsi="Arial" w:cs="Arial"/>
                <w:lang w:val="es-CR"/>
              </w:rPr>
              <w:t>gestionante</w:t>
            </w:r>
            <w:proofErr w:type="spellEnd"/>
            <w:r w:rsidRPr="006B675F">
              <w:rPr>
                <w:rFonts w:ascii="Arial" w:hAnsi="Arial" w:cs="Arial"/>
                <w:lang w:val="es-CR"/>
              </w:rPr>
              <w:t>.</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C536C8">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C536C8">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C536C8">
            <w:pPr>
              <w:pStyle w:val="Prrafodelista"/>
              <w:numPr>
                <w:ilvl w:val="0"/>
                <w:numId w:val="5"/>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C536C8">
            <w:pPr>
              <w:numPr>
                <w:ilvl w:val="0"/>
                <w:numId w:val="5"/>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C536C8">
            <w:pPr>
              <w:pStyle w:val="Prrafodelista"/>
              <w:numPr>
                <w:ilvl w:val="0"/>
                <w:numId w:val="6"/>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C536C8">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C536C8">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C536C8">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C536C8">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C536C8">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C536C8">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lastRenderedPageBreak/>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7985DD4E" w14:textId="26B30CF1" w:rsidR="002E02A6" w:rsidRPr="00D33B01" w:rsidRDefault="002E02A6" w:rsidP="00C536C8">
            <w:pPr>
              <w:pStyle w:val="Prrafodelista"/>
              <w:numPr>
                <w:ilvl w:val="0"/>
                <w:numId w:val="3"/>
              </w:numPr>
              <w:jc w:val="both"/>
              <w:rPr>
                <w:rFonts w:ascii="Arial" w:eastAsia="Times New Roman" w:hAnsi="Arial" w:cs="Arial"/>
                <w:b/>
                <w:bCs/>
              </w:rPr>
            </w:pPr>
            <w:r>
              <w:rPr>
                <w:rFonts w:ascii="Arial" w:eastAsia="Times New Roman" w:hAnsi="Arial" w:cs="Arial"/>
                <w:b/>
                <w:bCs/>
              </w:rPr>
              <w:t xml:space="preserve">Equiparación: </w:t>
            </w:r>
            <w:r w:rsidRPr="005F331A">
              <w:rPr>
                <w:rFonts w:ascii="Arial" w:eastAsia="Times New Roman" w:hAnsi="Arial" w:cs="Arial"/>
              </w:rPr>
              <w:t xml:space="preserve">Proceso de reconocimiento y comparación de grados y títulos académicos otorgados por una institución educativa para determinar su igualdad o equivalencia con los de otra institución similar. Tiene dos posibles eventos finales: </w:t>
            </w:r>
            <w:r>
              <w:rPr>
                <w:rFonts w:ascii="Arial" w:eastAsia="Times New Roman" w:hAnsi="Arial" w:cs="Arial"/>
              </w:rPr>
              <w:t>e</w:t>
            </w:r>
            <w:r w:rsidRPr="005F331A">
              <w:rPr>
                <w:rFonts w:ascii="Arial" w:eastAsia="Times New Roman" w:hAnsi="Arial" w:cs="Arial"/>
              </w:rPr>
              <w:t xml:space="preserve">quiparado, </w:t>
            </w:r>
            <w:r>
              <w:rPr>
                <w:rFonts w:ascii="Arial" w:eastAsia="Times New Roman" w:hAnsi="Arial" w:cs="Arial"/>
              </w:rPr>
              <w:t>n</w:t>
            </w:r>
            <w:r w:rsidRPr="005F331A">
              <w:rPr>
                <w:rFonts w:ascii="Arial" w:eastAsia="Times New Roman" w:hAnsi="Arial" w:cs="Arial"/>
              </w:rPr>
              <w:t>o equiparado</w:t>
            </w:r>
            <w:r>
              <w:rPr>
                <w:rFonts w:ascii="Arial" w:eastAsia="Times New Roman" w:hAnsi="Arial" w:cs="Arial"/>
              </w:rPr>
              <w:t>.</w:t>
            </w:r>
          </w:p>
          <w:p w14:paraId="535506F2" w14:textId="77777777" w:rsidR="00632834" w:rsidRPr="00632834" w:rsidRDefault="00632834" w:rsidP="00632834">
            <w:pPr>
              <w:pStyle w:val="Prrafodelista"/>
              <w:jc w:val="both"/>
              <w:rPr>
                <w:rFonts w:ascii="Arial" w:eastAsia="Times New Roman" w:hAnsi="Arial" w:cs="Arial"/>
              </w:rPr>
            </w:pPr>
          </w:p>
          <w:p w14:paraId="17103CDA" w14:textId="54E7953C" w:rsidR="00632834" w:rsidRPr="00A5589F" w:rsidRDefault="00632834" w:rsidP="00632834">
            <w:pPr>
              <w:pStyle w:val="Prrafodelista"/>
              <w:numPr>
                <w:ilvl w:val="0"/>
                <w:numId w:val="3"/>
              </w:numPr>
              <w:jc w:val="both"/>
              <w:rPr>
                <w:rFonts w:ascii="Arial" w:eastAsia="Times New Roman" w:hAnsi="Arial" w:cs="Arial"/>
              </w:rPr>
            </w:pPr>
            <w:r>
              <w:rPr>
                <w:rFonts w:ascii="Arial" w:eastAsia="Times New Roman" w:hAnsi="Arial" w:cs="Arial"/>
                <w:b/>
                <w:bCs/>
              </w:rPr>
              <w:t xml:space="preserve">Convalidación: </w:t>
            </w:r>
            <w:r w:rsidRPr="00A5589F">
              <w:rPr>
                <w:rFonts w:ascii="Arial" w:eastAsia="Times New Roman" w:hAnsi="Arial" w:cs="Arial"/>
              </w:rPr>
              <w:t>Es el proceso de reconocimiento y comparación de los cursos de un plan de estudios, con el propósito de darles validez curricular convergente. Tiene tres posibles efectos finales: convalidados, no convalidades u homologados.</w:t>
            </w:r>
          </w:p>
          <w:p w14:paraId="7EB27464" w14:textId="77777777" w:rsidR="002E02A6" w:rsidRDefault="002E02A6" w:rsidP="002E02A6">
            <w:pPr>
              <w:pStyle w:val="Prrafodelista"/>
              <w:jc w:val="both"/>
              <w:rPr>
                <w:rFonts w:ascii="Arial" w:eastAsia="Times New Roman" w:hAnsi="Arial" w:cs="Arial"/>
                <w:b/>
                <w:bCs/>
              </w:rPr>
            </w:pPr>
          </w:p>
          <w:p w14:paraId="4025D343" w14:textId="476C53F9" w:rsidR="00D641B9" w:rsidRPr="00F13A54" w:rsidRDefault="00D641B9" w:rsidP="00D641B9">
            <w:pPr>
              <w:pStyle w:val="Prrafodelista"/>
              <w:numPr>
                <w:ilvl w:val="0"/>
                <w:numId w:val="3"/>
              </w:numPr>
              <w:jc w:val="both"/>
              <w:rPr>
                <w:rFonts w:ascii="Arial" w:eastAsia="Times New Roman" w:hAnsi="Arial" w:cs="Arial"/>
                <w:b/>
                <w:bCs/>
              </w:rPr>
            </w:pPr>
            <w:r>
              <w:rPr>
                <w:rFonts w:ascii="Arial" w:eastAsia="Times New Roman" w:hAnsi="Arial" w:cs="Arial"/>
                <w:b/>
                <w:bCs/>
              </w:rPr>
              <w:t xml:space="preserve">Prueba por suficiencia: </w:t>
            </w:r>
            <w:r>
              <w:rPr>
                <w:rFonts w:ascii="Arial" w:eastAsia="Times New Roman" w:hAnsi="Arial" w:cs="Arial"/>
              </w:rPr>
              <w:t xml:space="preserve">Son pruebas que se pueden realizar en dos casos: </w:t>
            </w:r>
          </w:p>
          <w:p w14:paraId="06269287" w14:textId="77777777" w:rsidR="00D641B9" w:rsidRDefault="00D641B9" w:rsidP="00D641B9">
            <w:pPr>
              <w:pStyle w:val="Prrafodelista"/>
              <w:jc w:val="both"/>
              <w:rPr>
                <w:rFonts w:ascii="Arial" w:eastAsia="Times New Roman" w:hAnsi="Arial" w:cs="Arial"/>
              </w:rPr>
            </w:pPr>
            <w:r w:rsidRPr="00F13A54">
              <w:rPr>
                <w:rFonts w:ascii="Arial" w:eastAsia="Times New Roman" w:hAnsi="Arial" w:cs="Arial"/>
              </w:rPr>
              <w:t xml:space="preserve">1. </w:t>
            </w:r>
            <w:r>
              <w:rPr>
                <w:rFonts w:ascii="Arial" w:eastAsia="Times New Roman" w:hAnsi="Arial" w:cs="Arial"/>
              </w:rPr>
              <w:t>En aquellos casos en que no se logra demostrar la coincidencia en los contenidos programáticos en un rango menor de 90% y mayor de 60%, se establecen pruebas que permiten demostrar el dominio de conocimiento sobre un área de estudio determinada.</w:t>
            </w:r>
          </w:p>
          <w:p w14:paraId="76421CF8" w14:textId="10CFE8B6" w:rsidR="00632834" w:rsidRDefault="00D641B9" w:rsidP="00D641B9">
            <w:pPr>
              <w:pStyle w:val="Prrafodelista"/>
              <w:jc w:val="both"/>
              <w:rPr>
                <w:rFonts w:ascii="Arial" w:eastAsia="Times New Roman" w:hAnsi="Arial" w:cs="Arial"/>
                <w:b/>
                <w:bCs/>
              </w:rPr>
            </w:pPr>
            <w:r>
              <w:rPr>
                <w:rFonts w:ascii="Arial" w:eastAsia="Times New Roman" w:hAnsi="Arial" w:cs="Arial"/>
              </w:rPr>
              <w:t>2. Cuando el estudiante tiene conocimientos suficientes sobre un área de estudio y puede no realizar el curso haciendo una prueba que permita demostrar el dominio de conocimiento sobre un área de estudio determinada</w:t>
            </w:r>
          </w:p>
          <w:p w14:paraId="615E4583" w14:textId="77777777" w:rsidR="00632834" w:rsidRPr="00632834" w:rsidRDefault="00632834" w:rsidP="00632834">
            <w:pPr>
              <w:pStyle w:val="Prrafodelista"/>
              <w:rPr>
                <w:rFonts w:ascii="Arial" w:eastAsia="Times New Roman" w:hAnsi="Arial" w:cs="Arial"/>
                <w:b/>
                <w:bCs/>
              </w:rPr>
            </w:pPr>
          </w:p>
          <w:p w14:paraId="2A1B89FD" w14:textId="7FF85E2F" w:rsidR="002E02A6" w:rsidRPr="002E02A6" w:rsidRDefault="002E02A6" w:rsidP="002E02A6">
            <w:pPr>
              <w:pStyle w:val="Prrafodelista"/>
              <w:numPr>
                <w:ilvl w:val="0"/>
                <w:numId w:val="3"/>
              </w:numPr>
              <w:jc w:val="both"/>
              <w:rPr>
                <w:rFonts w:ascii="Arial" w:eastAsia="Times New Roman" w:hAnsi="Arial" w:cs="Arial"/>
                <w:b/>
                <w:bCs/>
              </w:rPr>
            </w:pPr>
            <w:r>
              <w:rPr>
                <w:rFonts w:ascii="Arial" w:eastAsia="Times New Roman" w:hAnsi="Arial" w:cs="Arial"/>
                <w:b/>
                <w:bCs/>
              </w:rPr>
              <w:t>Oficio de solicitud de información</w:t>
            </w:r>
            <w:r w:rsidRPr="00CA6DE9">
              <w:rPr>
                <w:rFonts w:ascii="Arial" w:eastAsia="Times New Roman" w:hAnsi="Arial" w:cs="Arial"/>
                <w:b/>
                <w:bCs/>
              </w:rPr>
              <w:t xml:space="preserve">: </w:t>
            </w:r>
            <w:r w:rsidRPr="002E02A6">
              <w:rPr>
                <w:rFonts w:ascii="Arial" w:eastAsia="Times New Roman" w:hAnsi="Arial" w:cs="Arial"/>
              </w:rPr>
              <w:t>Documento en el cual se solicita información a entidades involucradas en el proceso de investigación</w:t>
            </w:r>
            <w:r w:rsidR="00D33B01">
              <w:rPr>
                <w:rFonts w:ascii="Arial" w:eastAsia="Times New Roman" w:hAnsi="Arial" w:cs="Arial"/>
              </w:rPr>
              <w:t>.</w:t>
            </w:r>
          </w:p>
          <w:p w14:paraId="7D8981ED" w14:textId="77777777" w:rsidR="002E02A6" w:rsidRPr="002E02A6" w:rsidRDefault="002E02A6" w:rsidP="002E02A6">
            <w:pPr>
              <w:pStyle w:val="Prrafodelista"/>
              <w:rPr>
                <w:rFonts w:ascii="Arial" w:eastAsia="Times New Roman" w:hAnsi="Arial" w:cs="Arial"/>
                <w:b/>
                <w:bCs/>
              </w:rPr>
            </w:pPr>
          </w:p>
          <w:p w14:paraId="4C8C8C32" w14:textId="3378532C"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C536C8">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11528EAF" w14:textId="77777777" w:rsidR="005E4F6C" w:rsidRDefault="005E4F6C" w:rsidP="005E4F6C">
            <w:pPr>
              <w:pStyle w:val="Prrafodelista"/>
              <w:jc w:val="both"/>
              <w:rPr>
                <w:rFonts w:ascii="Arial" w:eastAsia="Times New Roman" w:hAnsi="Arial" w:cs="Arial"/>
              </w:rPr>
            </w:pPr>
          </w:p>
          <w:p w14:paraId="27388C45" w14:textId="77777777" w:rsidR="005E4F6C" w:rsidRDefault="005E4F6C" w:rsidP="00C536C8">
            <w:pPr>
              <w:pStyle w:val="Prrafodelista"/>
              <w:numPr>
                <w:ilvl w:val="0"/>
                <w:numId w:val="3"/>
              </w:numPr>
              <w:jc w:val="both"/>
              <w:rPr>
                <w:rFonts w:ascii="Arial" w:eastAsia="Times New Roman" w:hAnsi="Arial" w:cs="Arial"/>
                <w:b/>
                <w:bCs/>
              </w:rPr>
            </w:pPr>
            <w:r w:rsidRPr="005E4F6C">
              <w:rPr>
                <w:rFonts w:ascii="Arial" w:eastAsia="Times New Roman" w:hAnsi="Arial" w:cs="Arial"/>
                <w:b/>
                <w:bCs/>
              </w:rPr>
              <w:t>Analista curricular:</w:t>
            </w:r>
          </w:p>
          <w:p w14:paraId="3F69EB7D" w14:textId="77777777" w:rsidR="005E4F6C" w:rsidRPr="00AC6E07" w:rsidRDefault="00AC6E07" w:rsidP="005E4F6C">
            <w:pPr>
              <w:pStyle w:val="Prrafodelista"/>
              <w:jc w:val="both"/>
              <w:rPr>
                <w:rFonts w:ascii="Arial" w:eastAsia="Times New Roman" w:hAnsi="Arial" w:cs="Arial"/>
              </w:rPr>
            </w:pPr>
            <w:r w:rsidRPr="00AC6E07">
              <w:rPr>
                <w:rFonts w:ascii="Arial" w:eastAsia="Times New Roman" w:hAnsi="Arial" w:cs="Arial"/>
              </w:rPr>
              <w:t xml:space="preserve">Profesional especialista en </w:t>
            </w:r>
            <w:proofErr w:type="spellStart"/>
            <w:r w:rsidRPr="00AC6E07">
              <w:rPr>
                <w:rFonts w:ascii="Arial" w:eastAsia="Times New Roman" w:hAnsi="Arial" w:cs="Arial"/>
              </w:rPr>
              <w:t>curriculum</w:t>
            </w:r>
            <w:proofErr w:type="spellEnd"/>
            <w:r w:rsidRPr="00AC6E07">
              <w:rPr>
                <w:rFonts w:ascii="Arial" w:eastAsia="Times New Roman" w:hAnsi="Arial" w:cs="Arial"/>
              </w:rPr>
              <w:t>.</w:t>
            </w:r>
          </w:p>
          <w:p w14:paraId="5D7BEBA2" w14:textId="77777777" w:rsidR="005E4F6C" w:rsidRPr="005E4F6C" w:rsidRDefault="005E4F6C" w:rsidP="005E4F6C">
            <w:pPr>
              <w:pStyle w:val="Prrafodelista"/>
              <w:jc w:val="both"/>
              <w:rPr>
                <w:rFonts w:ascii="Arial" w:eastAsia="Times New Roman" w:hAnsi="Arial" w:cs="Arial"/>
                <w:b/>
                <w:bCs/>
              </w:rPr>
            </w:pPr>
          </w:p>
          <w:p w14:paraId="760B7BCB" w14:textId="6CE3784E" w:rsidR="005E4F6C" w:rsidRPr="005A69D3" w:rsidRDefault="00B15980" w:rsidP="00C536C8">
            <w:pPr>
              <w:pStyle w:val="Prrafodelista"/>
              <w:numPr>
                <w:ilvl w:val="0"/>
                <w:numId w:val="3"/>
              </w:numPr>
              <w:jc w:val="both"/>
              <w:rPr>
                <w:rFonts w:ascii="Arial" w:eastAsia="Times New Roman" w:hAnsi="Arial" w:cs="Arial"/>
                <w:b/>
                <w:bCs/>
              </w:rPr>
            </w:pPr>
            <w:r w:rsidRPr="005A69D3">
              <w:rPr>
                <w:rFonts w:ascii="Arial" w:eastAsia="Times New Roman" w:hAnsi="Arial" w:cs="Arial"/>
                <w:b/>
                <w:bCs/>
              </w:rPr>
              <w:t>Análisis</w:t>
            </w:r>
            <w:r w:rsidR="005E4F6C" w:rsidRPr="005A69D3">
              <w:rPr>
                <w:rFonts w:ascii="Arial" w:eastAsia="Times New Roman" w:hAnsi="Arial" w:cs="Arial"/>
                <w:b/>
                <w:bCs/>
              </w:rPr>
              <w:t xml:space="preserve"> curricular:</w:t>
            </w:r>
          </w:p>
          <w:p w14:paraId="319901B3" w14:textId="77777777" w:rsidR="005E4F6C" w:rsidRPr="005E4F6C" w:rsidRDefault="00AC6E07" w:rsidP="005E4F6C">
            <w:pPr>
              <w:pStyle w:val="Prrafodelista"/>
              <w:jc w:val="both"/>
              <w:rPr>
                <w:rFonts w:ascii="Arial" w:eastAsia="Times New Roman" w:hAnsi="Arial" w:cs="Arial"/>
              </w:rPr>
            </w:pPr>
            <w:r>
              <w:rPr>
                <w:rFonts w:ascii="Arial" w:eastAsia="Times New Roman" w:hAnsi="Arial" w:cs="Arial"/>
              </w:rPr>
              <w:t>Documento con criterio técnico especializado.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lastRenderedPageBreak/>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6895669C" w14:textId="271FB48A" w:rsidR="00EA7B68" w:rsidRPr="00D641B9" w:rsidRDefault="00D641B9" w:rsidP="00937C91">
            <w:pPr>
              <w:pStyle w:val="Prrafodelista"/>
              <w:numPr>
                <w:ilvl w:val="1"/>
                <w:numId w:val="41"/>
              </w:numPr>
              <w:spacing w:after="0" w:line="240" w:lineRule="auto"/>
              <w:rPr>
                <w:rFonts w:ascii="Arial" w:hAnsi="Arial" w:cs="Arial"/>
                <w:b/>
                <w:bCs/>
              </w:rPr>
            </w:pPr>
            <w:r>
              <w:rPr>
                <w:rFonts w:ascii="Arial" w:eastAsia="Arial" w:hAnsi="Arial" w:cs="Arial"/>
                <w:b/>
                <w:bCs/>
                <w:color w:val="201F1E"/>
              </w:rPr>
              <w:t>Equiparaciones</w:t>
            </w:r>
          </w:p>
          <w:p w14:paraId="468E57A5" w14:textId="77777777" w:rsidR="00EA7B68" w:rsidRDefault="00EA7B68" w:rsidP="00EA7B68">
            <w:pPr>
              <w:spacing w:after="0" w:line="240" w:lineRule="auto"/>
              <w:rPr>
                <w:rFonts w:ascii="Arial" w:hAnsi="Arial" w:cs="Arial"/>
              </w:rPr>
            </w:pPr>
          </w:p>
          <w:p w14:paraId="2FEC92F6" w14:textId="6E0A9C21" w:rsidR="00815B37" w:rsidRPr="00D641B9" w:rsidRDefault="00AD1ABB" w:rsidP="00937C91">
            <w:pPr>
              <w:pStyle w:val="Prrafodelista"/>
              <w:numPr>
                <w:ilvl w:val="2"/>
                <w:numId w:val="41"/>
              </w:numPr>
              <w:spacing w:after="0"/>
              <w:jc w:val="both"/>
              <w:rPr>
                <w:rFonts w:ascii="Arial" w:hAnsi="Arial" w:cs="Arial"/>
              </w:rPr>
            </w:pPr>
            <w:r w:rsidRPr="00D641B9">
              <w:rPr>
                <w:rFonts w:ascii="Arial" w:hAnsi="Arial" w:cs="Arial"/>
              </w:rPr>
              <w:t>La</w:t>
            </w:r>
            <w:r w:rsidR="00EA7B68" w:rsidRPr="00D641B9">
              <w:rPr>
                <w:rFonts w:ascii="Arial" w:hAnsi="Arial" w:cs="Arial"/>
              </w:rPr>
              <w:t xml:space="preserve"> coordina</w:t>
            </w:r>
            <w:r w:rsidRPr="00D641B9">
              <w:rPr>
                <w:rFonts w:ascii="Arial" w:hAnsi="Arial" w:cs="Arial"/>
              </w:rPr>
              <w:t>ción</w:t>
            </w:r>
            <w:r w:rsidR="00EA7B68" w:rsidRPr="00D641B9">
              <w:rPr>
                <w:rFonts w:ascii="Arial" w:hAnsi="Arial" w:cs="Arial"/>
              </w:rPr>
              <w:t xml:space="preserve"> del DATC, </w:t>
            </w:r>
            <w:r w:rsidR="002821F9" w:rsidRPr="00D641B9">
              <w:rPr>
                <w:rFonts w:ascii="Arial" w:hAnsi="Arial" w:cs="Arial"/>
              </w:rPr>
              <w:t>recibe</w:t>
            </w:r>
            <w:r w:rsidR="00B81824" w:rsidRPr="00D641B9">
              <w:rPr>
                <w:rFonts w:ascii="Arial" w:hAnsi="Arial" w:cs="Arial"/>
              </w:rPr>
              <w:t xml:space="preserve"> </w:t>
            </w:r>
            <w:r w:rsidR="00536990" w:rsidRPr="00D641B9">
              <w:rPr>
                <w:rFonts w:ascii="Arial" w:hAnsi="Arial" w:cs="Arial"/>
              </w:rPr>
              <w:t>vía</w:t>
            </w:r>
            <w:r w:rsidR="002821F9" w:rsidRPr="00D641B9">
              <w:rPr>
                <w:rFonts w:ascii="Arial" w:hAnsi="Arial" w:cs="Arial"/>
              </w:rPr>
              <w:t xml:space="preserve"> correo electrónico</w:t>
            </w:r>
            <w:r w:rsidR="00251D45" w:rsidRPr="00D641B9">
              <w:rPr>
                <w:rFonts w:ascii="Arial" w:hAnsi="Arial" w:cs="Arial"/>
              </w:rPr>
              <w:t xml:space="preserve"> </w:t>
            </w:r>
            <w:r w:rsidR="00D641B9" w:rsidRPr="00D641B9">
              <w:rPr>
                <w:rFonts w:ascii="Arial" w:hAnsi="Arial" w:cs="Arial"/>
              </w:rPr>
              <w:t xml:space="preserve">la solicitud y documentación presentada por el usuario interno o externo para la resolución de investigación de equiparaciones </w:t>
            </w:r>
            <w:r w:rsidR="00BF659A" w:rsidRPr="00D641B9">
              <w:rPr>
                <w:rFonts w:ascii="Arial" w:hAnsi="Arial" w:cs="Arial"/>
              </w:rPr>
              <w:t xml:space="preserve">de parte </w:t>
            </w:r>
            <w:r w:rsidR="00536990" w:rsidRPr="00D641B9">
              <w:rPr>
                <w:rFonts w:ascii="Arial" w:hAnsi="Arial" w:cs="Arial"/>
              </w:rPr>
              <w:t>del Departamento de Gestión Administrativa</w:t>
            </w:r>
            <w:r w:rsidR="00CC4E81" w:rsidRPr="00D641B9">
              <w:rPr>
                <w:rFonts w:ascii="Arial" w:hAnsi="Arial" w:cs="Arial"/>
              </w:rPr>
              <w:t>.</w:t>
            </w:r>
            <w:r w:rsidR="002821F9" w:rsidRPr="00D641B9">
              <w:rPr>
                <w:rFonts w:ascii="Arial" w:hAnsi="Arial" w:cs="Arial"/>
              </w:rPr>
              <w:t xml:space="preserve"> </w:t>
            </w:r>
          </w:p>
          <w:p w14:paraId="1394C2E7" w14:textId="77777777" w:rsidR="00815B37" w:rsidRDefault="00815B37" w:rsidP="00815B37">
            <w:pPr>
              <w:pStyle w:val="Prrafodelista"/>
              <w:spacing w:after="0"/>
              <w:jc w:val="both"/>
              <w:rPr>
                <w:rFonts w:ascii="Arial" w:hAnsi="Arial" w:cs="Arial"/>
              </w:rPr>
            </w:pPr>
          </w:p>
          <w:p w14:paraId="0945C035" w14:textId="2DDA6A5B" w:rsidR="00815B37" w:rsidRDefault="00AD1ABB" w:rsidP="00937C91">
            <w:pPr>
              <w:pStyle w:val="Prrafodelista"/>
              <w:numPr>
                <w:ilvl w:val="2"/>
                <w:numId w:val="41"/>
              </w:numPr>
              <w:spacing w:after="0"/>
              <w:jc w:val="both"/>
              <w:rPr>
                <w:rFonts w:ascii="Arial" w:hAnsi="Arial" w:cs="Arial"/>
              </w:rPr>
            </w:pPr>
            <w:r w:rsidRPr="00815B37">
              <w:rPr>
                <w:rFonts w:ascii="Arial" w:hAnsi="Arial" w:cs="Arial"/>
              </w:rPr>
              <w:t>La coordinación</w:t>
            </w:r>
            <w:r w:rsidR="00E679EB" w:rsidRPr="00815B37">
              <w:rPr>
                <w:rFonts w:ascii="Arial" w:hAnsi="Arial" w:cs="Arial"/>
              </w:rPr>
              <w:t xml:space="preserve"> </w:t>
            </w:r>
            <w:r w:rsidR="00EC5CFF" w:rsidRPr="00815B37">
              <w:rPr>
                <w:rFonts w:ascii="Arial" w:hAnsi="Arial" w:cs="Arial"/>
              </w:rPr>
              <w:t>del DATC</w:t>
            </w:r>
            <w:r w:rsidR="002821F9" w:rsidRPr="00815B37">
              <w:rPr>
                <w:rFonts w:ascii="Arial" w:hAnsi="Arial" w:cs="Arial"/>
              </w:rPr>
              <w:t>, ingresa</w:t>
            </w:r>
            <w:r w:rsidR="00E679EB" w:rsidRPr="00815B37">
              <w:rPr>
                <w:rFonts w:ascii="Arial" w:hAnsi="Arial" w:cs="Arial"/>
              </w:rPr>
              <w:t xml:space="preserve"> </w:t>
            </w:r>
            <w:r w:rsidR="00EC5CFF" w:rsidRPr="00815B37">
              <w:rPr>
                <w:rFonts w:ascii="Arial" w:hAnsi="Arial" w:cs="Arial"/>
              </w:rPr>
              <w:t xml:space="preserve">la solicitud </w:t>
            </w:r>
            <w:r w:rsidR="00D641B9" w:rsidRPr="007539DD">
              <w:rPr>
                <w:rFonts w:ascii="Arial" w:hAnsi="Arial" w:cs="Arial"/>
              </w:rPr>
              <w:t>y documentación presentada por el usuario interno o externo para la resolución de inve</w:t>
            </w:r>
            <w:r w:rsidR="00D641B9">
              <w:rPr>
                <w:rFonts w:ascii="Arial" w:hAnsi="Arial" w:cs="Arial"/>
              </w:rPr>
              <w:t>stigación de equiparaciones</w:t>
            </w:r>
            <w:r w:rsidR="00EC5CFF" w:rsidRPr="00815B37">
              <w:rPr>
                <w:rFonts w:ascii="Arial" w:hAnsi="Arial" w:cs="Arial"/>
              </w:rPr>
              <w:t xml:space="preserve">, </w:t>
            </w:r>
            <w:r w:rsidR="002821F9" w:rsidRPr="00815B37">
              <w:rPr>
                <w:rFonts w:ascii="Arial" w:hAnsi="Arial" w:cs="Arial"/>
              </w:rPr>
              <w:t>en la base de datos</w:t>
            </w:r>
            <w:r w:rsidRPr="00815B37">
              <w:rPr>
                <w:rFonts w:ascii="Arial" w:hAnsi="Arial" w:cs="Arial"/>
              </w:rPr>
              <w:t xml:space="preserve">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-DATC</w:t>
            </w:r>
            <w:r w:rsidR="00987011" w:rsidRPr="00815B37">
              <w:rPr>
                <w:rFonts w:ascii="Arial" w:hAnsi="Arial" w:cs="Arial"/>
                <w:i/>
                <w:iCs/>
              </w:rPr>
              <w:t xml:space="preserve">, </w:t>
            </w:r>
            <w:r w:rsidR="005A5D9F" w:rsidRPr="00815B37">
              <w:rPr>
                <w:rFonts w:ascii="Arial" w:hAnsi="Arial" w:cs="Arial"/>
              </w:rPr>
              <w:t>designa a</w:t>
            </w:r>
            <w:r w:rsidRPr="00815B37">
              <w:rPr>
                <w:rFonts w:ascii="Arial" w:hAnsi="Arial" w:cs="Arial"/>
              </w:rPr>
              <w:t>l analista</w:t>
            </w:r>
            <w:r w:rsidR="00251D45" w:rsidRPr="00815B37">
              <w:rPr>
                <w:rFonts w:ascii="Arial" w:hAnsi="Arial" w:cs="Arial"/>
              </w:rPr>
              <w:t xml:space="preserve"> </w:t>
            </w:r>
            <w:r w:rsidRPr="00815B37">
              <w:rPr>
                <w:rFonts w:ascii="Arial" w:hAnsi="Arial" w:cs="Arial"/>
              </w:rPr>
              <w:t>responsable</w:t>
            </w:r>
            <w:r w:rsidR="00987011" w:rsidRPr="00815B37">
              <w:rPr>
                <w:rFonts w:ascii="Arial" w:hAnsi="Arial" w:cs="Arial"/>
              </w:rPr>
              <w:t xml:space="preserve"> e informa a la jefatura</w:t>
            </w:r>
            <w:r w:rsidRPr="00815B37">
              <w:rPr>
                <w:rFonts w:ascii="Arial" w:hAnsi="Arial" w:cs="Arial"/>
              </w:rPr>
              <w:t>.</w:t>
            </w:r>
          </w:p>
          <w:p w14:paraId="53EB6BC6" w14:textId="77777777" w:rsidR="00815B37" w:rsidRPr="00815B37" w:rsidRDefault="00815B37" w:rsidP="00815B37">
            <w:pPr>
              <w:pStyle w:val="Prrafodelista"/>
              <w:rPr>
                <w:rFonts w:ascii="Arial" w:hAnsi="Arial" w:cs="Arial"/>
              </w:rPr>
            </w:pPr>
          </w:p>
          <w:p w14:paraId="732F7AA0" w14:textId="5CA9BB6A" w:rsidR="00815B37" w:rsidRDefault="00AD1ABB" w:rsidP="00937C91">
            <w:pPr>
              <w:pStyle w:val="Prrafodelista"/>
              <w:numPr>
                <w:ilvl w:val="2"/>
                <w:numId w:val="41"/>
              </w:numPr>
              <w:spacing w:after="0"/>
              <w:jc w:val="both"/>
              <w:rPr>
                <w:rFonts w:ascii="Arial" w:hAnsi="Arial" w:cs="Arial"/>
              </w:rPr>
            </w:pPr>
            <w:r w:rsidRPr="00815B37">
              <w:rPr>
                <w:rFonts w:ascii="Arial" w:hAnsi="Arial" w:cs="Arial"/>
              </w:rPr>
              <w:t xml:space="preserve">La coordinación del DATC, </w:t>
            </w:r>
            <w:r w:rsidR="005A69D3" w:rsidRPr="00815B37">
              <w:rPr>
                <w:rFonts w:ascii="Arial" w:hAnsi="Arial" w:cs="Arial"/>
              </w:rPr>
              <w:t xml:space="preserve">ingresa al sistema visión 20/20 y </w:t>
            </w:r>
            <w:r w:rsidR="00987011" w:rsidRPr="00815B37">
              <w:rPr>
                <w:rFonts w:ascii="Arial" w:hAnsi="Arial" w:cs="Arial"/>
              </w:rPr>
              <w:t>designa</w:t>
            </w:r>
            <w:r w:rsidR="005A69D3" w:rsidRPr="00815B37">
              <w:rPr>
                <w:rFonts w:ascii="Arial" w:hAnsi="Arial" w:cs="Arial"/>
              </w:rPr>
              <w:t xml:space="preserve"> </w:t>
            </w:r>
            <w:r w:rsidR="00987011" w:rsidRPr="00815B37">
              <w:rPr>
                <w:rFonts w:ascii="Arial" w:hAnsi="Arial" w:cs="Arial"/>
              </w:rPr>
              <w:t xml:space="preserve">en el sistema </w:t>
            </w:r>
            <w:r w:rsidR="00633B7A" w:rsidRPr="00815B37">
              <w:rPr>
                <w:rFonts w:ascii="Arial" w:hAnsi="Arial" w:cs="Arial"/>
              </w:rPr>
              <w:t xml:space="preserve">la solicitud para la </w:t>
            </w:r>
            <w:r w:rsidR="00D641B9" w:rsidRPr="007539DD">
              <w:rPr>
                <w:rFonts w:ascii="Arial" w:hAnsi="Arial" w:cs="Arial"/>
              </w:rPr>
              <w:t>resolución de inve</w:t>
            </w:r>
            <w:r w:rsidR="00D641B9">
              <w:rPr>
                <w:rFonts w:ascii="Arial" w:hAnsi="Arial" w:cs="Arial"/>
              </w:rPr>
              <w:t>stigación de equiparaciones</w:t>
            </w:r>
            <w:r w:rsidR="00D641B9" w:rsidRPr="00815B37">
              <w:rPr>
                <w:rFonts w:ascii="Arial" w:hAnsi="Arial" w:cs="Arial"/>
              </w:rPr>
              <w:t xml:space="preserve"> </w:t>
            </w:r>
            <w:r w:rsidR="005A69D3" w:rsidRPr="00815B37">
              <w:rPr>
                <w:rFonts w:ascii="Arial" w:hAnsi="Arial" w:cs="Arial"/>
              </w:rPr>
              <w:t>al o los analistas responsables</w:t>
            </w:r>
            <w:r w:rsidR="00987011" w:rsidRPr="00815B37">
              <w:rPr>
                <w:rFonts w:ascii="Arial" w:hAnsi="Arial" w:cs="Arial"/>
              </w:rPr>
              <w:t>.</w:t>
            </w:r>
            <w:r w:rsidR="005A69D3" w:rsidRPr="00815B37">
              <w:rPr>
                <w:rFonts w:ascii="Arial" w:hAnsi="Arial" w:cs="Arial"/>
              </w:rPr>
              <w:t xml:space="preserve"> </w:t>
            </w:r>
          </w:p>
          <w:p w14:paraId="7F802F07" w14:textId="77777777" w:rsidR="00815B37" w:rsidRPr="00815B37" w:rsidRDefault="00815B37" w:rsidP="00815B37">
            <w:pPr>
              <w:pStyle w:val="Prrafodelista"/>
              <w:rPr>
                <w:rFonts w:ascii="Arial" w:hAnsi="Arial" w:cs="Arial"/>
              </w:rPr>
            </w:pPr>
          </w:p>
          <w:p w14:paraId="7377FCD1" w14:textId="77777777" w:rsidR="00815B37" w:rsidRDefault="00536990" w:rsidP="00937C91">
            <w:pPr>
              <w:pStyle w:val="Prrafodelista"/>
              <w:numPr>
                <w:ilvl w:val="2"/>
                <w:numId w:val="41"/>
              </w:numPr>
              <w:spacing w:after="0"/>
              <w:jc w:val="both"/>
              <w:rPr>
                <w:rFonts w:ascii="Arial" w:hAnsi="Arial" w:cs="Arial"/>
              </w:rPr>
            </w:pPr>
            <w:r w:rsidRPr="00815B37">
              <w:rPr>
                <w:rFonts w:ascii="Arial" w:hAnsi="Arial" w:cs="Arial"/>
              </w:rPr>
              <w:t>La</w:t>
            </w:r>
            <w:r w:rsidR="003C6ECB" w:rsidRPr="00815B37">
              <w:rPr>
                <w:rFonts w:ascii="Arial" w:hAnsi="Arial" w:cs="Arial"/>
              </w:rPr>
              <w:t xml:space="preserve"> coordina</w:t>
            </w:r>
            <w:r w:rsidRPr="00815B37">
              <w:rPr>
                <w:rFonts w:ascii="Arial" w:hAnsi="Arial" w:cs="Arial"/>
              </w:rPr>
              <w:t>ción</w:t>
            </w:r>
            <w:r w:rsidR="003C6ECB" w:rsidRPr="00815B37">
              <w:rPr>
                <w:rFonts w:ascii="Arial" w:hAnsi="Arial" w:cs="Arial"/>
              </w:rPr>
              <w:t xml:space="preserve"> del DATC, </w:t>
            </w:r>
            <w:r w:rsidR="005A69D3" w:rsidRPr="00815B37">
              <w:rPr>
                <w:rFonts w:ascii="Arial" w:hAnsi="Arial" w:cs="Arial"/>
              </w:rPr>
              <w:t xml:space="preserve">remite la </w:t>
            </w:r>
            <w:r w:rsidR="00146793" w:rsidRPr="00815B37">
              <w:rPr>
                <w:rFonts w:ascii="Arial" w:hAnsi="Arial" w:cs="Arial"/>
              </w:rPr>
              <w:t xml:space="preserve">solicitud </w:t>
            </w:r>
            <w:r w:rsidR="00633B7A" w:rsidRPr="00815B37">
              <w:rPr>
                <w:rFonts w:ascii="Arial" w:hAnsi="Arial" w:cs="Arial"/>
              </w:rPr>
              <w:t xml:space="preserve">de trámite </w:t>
            </w:r>
            <w:r w:rsidR="005A69D3" w:rsidRPr="00815B37">
              <w:rPr>
                <w:rFonts w:ascii="Arial" w:hAnsi="Arial" w:cs="Arial"/>
              </w:rPr>
              <w:t xml:space="preserve">asignada </w:t>
            </w:r>
            <w:r w:rsidRPr="00815B37">
              <w:rPr>
                <w:rFonts w:ascii="Arial" w:hAnsi="Arial" w:cs="Arial"/>
              </w:rPr>
              <w:t xml:space="preserve">vía correo electrónico </w:t>
            </w:r>
            <w:r w:rsidR="00146793" w:rsidRPr="00815B37">
              <w:rPr>
                <w:rFonts w:ascii="Arial" w:hAnsi="Arial" w:cs="Arial"/>
              </w:rPr>
              <w:t>al o los</w:t>
            </w:r>
            <w:r w:rsidRPr="00815B37">
              <w:rPr>
                <w:rFonts w:ascii="Arial" w:hAnsi="Arial" w:cs="Arial"/>
              </w:rPr>
              <w:t xml:space="preserve"> analista</w:t>
            </w:r>
            <w:r w:rsidR="00146793" w:rsidRPr="00815B37">
              <w:rPr>
                <w:rFonts w:ascii="Arial" w:hAnsi="Arial" w:cs="Arial"/>
              </w:rPr>
              <w:t>s</w:t>
            </w:r>
            <w:r w:rsidRPr="00815B37">
              <w:rPr>
                <w:rFonts w:ascii="Arial" w:hAnsi="Arial" w:cs="Arial"/>
              </w:rPr>
              <w:t xml:space="preserve"> responsable</w:t>
            </w:r>
            <w:r w:rsidR="00146793" w:rsidRPr="00815B37">
              <w:rPr>
                <w:rFonts w:ascii="Arial" w:hAnsi="Arial" w:cs="Arial"/>
              </w:rPr>
              <w:t>s</w:t>
            </w:r>
            <w:r w:rsidRPr="00815B37">
              <w:rPr>
                <w:rFonts w:ascii="Arial" w:hAnsi="Arial" w:cs="Arial"/>
              </w:rPr>
              <w:t>.</w:t>
            </w:r>
          </w:p>
          <w:p w14:paraId="5D2AD270" w14:textId="77777777" w:rsidR="00815B37" w:rsidRPr="00815B37" w:rsidRDefault="00815B37" w:rsidP="00815B37">
            <w:pPr>
              <w:pStyle w:val="Prrafodelista"/>
              <w:rPr>
                <w:rFonts w:ascii="Arial" w:hAnsi="Arial" w:cs="Arial"/>
              </w:rPr>
            </w:pPr>
          </w:p>
          <w:p w14:paraId="1CC1AEEB" w14:textId="2DC53EB8" w:rsidR="00815B37" w:rsidRDefault="00E27172" w:rsidP="00937C91">
            <w:pPr>
              <w:pStyle w:val="Prrafodelista"/>
              <w:numPr>
                <w:ilvl w:val="2"/>
                <w:numId w:val="41"/>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nalista responsable recibe vía correo electrónico</w:t>
            </w:r>
            <w:r w:rsidR="00251D45" w:rsidRPr="00815B37">
              <w:rPr>
                <w:rFonts w:ascii="Arial" w:hAnsi="Arial" w:cs="Arial"/>
              </w:rPr>
              <w:t xml:space="preserve"> la solicitud de trámite presentada por </w:t>
            </w:r>
            <w:r w:rsidR="00383640">
              <w:rPr>
                <w:rFonts w:ascii="Arial" w:hAnsi="Arial" w:cs="Arial"/>
              </w:rPr>
              <w:t>el usuario interno o externo de</w:t>
            </w:r>
            <w:r w:rsidR="00251D45" w:rsidRPr="00815B37">
              <w:rPr>
                <w:rFonts w:ascii="Arial" w:hAnsi="Arial" w:cs="Arial"/>
              </w:rPr>
              <w:t xml:space="preserve"> parte</w:t>
            </w:r>
            <w:r w:rsidRPr="00815B37">
              <w:rPr>
                <w:rFonts w:ascii="Arial" w:hAnsi="Arial" w:cs="Arial"/>
              </w:rPr>
              <w:t xml:space="preserve"> de la coordinación</w:t>
            </w:r>
          </w:p>
          <w:p w14:paraId="4D60220C" w14:textId="77777777" w:rsidR="00815B37" w:rsidRPr="00815B37" w:rsidRDefault="00815B37" w:rsidP="00815B37">
            <w:pPr>
              <w:pStyle w:val="Prrafodelista"/>
              <w:rPr>
                <w:rFonts w:ascii="Arial" w:hAnsi="Arial" w:cs="Arial"/>
              </w:rPr>
            </w:pPr>
          </w:p>
          <w:p w14:paraId="56EEDB38" w14:textId="404B649A" w:rsidR="00E27172" w:rsidRPr="00815B37" w:rsidRDefault="00E27172" w:rsidP="00937C91">
            <w:pPr>
              <w:pStyle w:val="Prrafodelista"/>
              <w:numPr>
                <w:ilvl w:val="2"/>
                <w:numId w:val="41"/>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 xml:space="preserve">nalista </w:t>
            </w:r>
            <w:r w:rsidR="00014B00" w:rsidRPr="00815B37">
              <w:rPr>
                <w:rFonts w:ascii="Arial" w:hAnsi="Arial" w:cs="Arial"/>
              </w:rPr>
              <w:t xml:space="preserve">responsable </w:t>
            </w:r>
            <w:r w:rsidRPr="00815B37">
              <w:rPr>
                <w:rFonts w:ascii="Arial" w:hAnsi="Arial" w:cs="Arial"/>
              </w:rPr>
              <w:t xml:space="preserve">revisa la solicitud </w:t>
            </w:r>
            <w:r w:rsidR="00014B00" w:rsidRPr="00815B37">
              <w:rPr>
                <w:rFonts w:ascii="Arial" w:hAnsi="Arial" w:cs="Arial"/>
              </w:rPr>
              <w:t>con la</w:t>
            </w:r>
            <w:r w:rsidRPr="00815B37">
              <w:rPr>
                <w:rFonts w:ascii="Arial" w:hAnsi="Arial" w:cs="Arial"/>
              </w:rPr>
              <w:t xml:space="preserve"> documentación y verifica el cumplimiento de </w:t>
            </w:r>
            <w:r w:rsidRPr="00815B37">
              <w:rPr>
                <w:rFonts w:ascii="Arial" w:hAnsi="Arial" w:cs="Arial"/>
                <w:color w:val="000000" w:themeColor="text1"/>
              </w:rPr>
              <w:t>requisitos</w:t>
            </w:r>
            <w:r w:rsidR="00251D45" w:rsidRPr="00815B37">
              <w:rPr>
                <w:rFonts w:ascii="Arial" w:hAnsi="Arial" w:cs="Arial"/>
                <w:color w:val="000000" w:themeColor="text1"/>
              </w:rPr>
              <w:t xml:space="preserve"> según </w:t>
            </w:r>
            <w:r w:rsidRPr="00815B37">
              <w:rPr>
                <w:rFonts w:ascii="Arial" w:hAnsi="Arial" w:cs="Arial"/>
              </w:rPr>
              <w:t xml:space="preserve">la normativa. </w:t>
            </w:r>
          </w:p>
          <w:p w14:paraId="245CCC96" w14:textId="77777777" w:rsidR="00E27172" w:rsidRPr="00B60CB5" w:rsidRDefault="00E27172" w:rsidP="00E27172">
            <w:pPr>
              <w:pStyle w:val="Prrafodelista"/>
              <w:spacing w:after="0"/>
              <w:ind w:left="1080"/>
              <w:jc w:val="both"/>
              <w:rPr>
                <w:rFonts w:ascii="Arial" w:hAnsi="Arial" w:cs="Arial"/>
                <w:color w:val="000000" w:themeColor="text1"/>
              </w:rPr>
            </w:pPr>
          </w:p>
          <w:p w14:paraId="0B255F4B" w14:textId="1E97E21E" w:rsidR="00B623C2" w:rsidRDefault="00D641B9" w:rsidP="00937C91">
            <w:pPr>
              <w:pStyle w:val="Prrafodelista"/>
              <w:numPr>
                <w:ilvl w:val="2"/>
                <w:numId w:val="41"/>
              </w:numPr>
              <w:spacing w:after="0"/>
              <w:jc w:val="both"/>
              <w:rPr>
                <w:rFonts w:ascii="Arial" w:hAnsi="Arial" w:cs="Arial"/>
                <w:color w:val="000000" w:themeColor="text1"/>
              </w:rPr>
            </w:pPr>
            <w:r w:rsidRPr="00324D01">
              <w:rPr>
                <w:rFonts w:ascii="Arial" w:hAnsi="Arial" w:cs="Arial"/>
                <w:color w:val="000000" w:themeColor="text1"/>
              </w:rPr>
              <w:t xml:space="preserve">El analista responsable elabora </w:t>
            </w:r>
            <w:r>
              <w:rPr>
                <w:rFonts w:ascii="Arial" w:hAnsi="Arial" w:cs="Arial"/>
                <w:color w:val="000000" w:themeColor="text1"/>
              </w:rPr>
              <w:t>oficio de recepción del trámite al usuario interno o externo,</w:t>
            </w:r>
            <w:r w:rsidRPr="00324D01">
              <w:rPr>
                <w:rFonts w:ascii="Arial" w:hAnsi="Arial" w:cs="Arial"/>
                <w:color w:val="000000" w:themeColor="text1"/>
              </w:rPr>
              <w:t xml:space="preserve"> remite vía correo electrónico a </w:t>
            </w:r>
            <w:r>
              <w:rPr>
                <w:rFonts w:ascii="Arial" w:hAnsi="Arial" w:cs="Arial"/>
                <w:color w:val="000000" w:themeColor="text1"/>
              </w:rPr>
              <w:t xml:space="preserve">la </w:t>
            </w:r>
            <w:r w:rsidRPr="00324D01">
              <w:rPr>
                <w:rFonts w:ascii="Arial" w:hAnsi="Arial" w:cs="Arial"/>
                <w:color w:val="000000" w:themeColor="text1"/>
              </w:rPr>
              <w:t>coordinación del DATC para revisión</w:t>
            </w:r>
            <w:r w:rsidR="00B623C2">
              <w:rPr>
                <w:rFonts w:ascii="Arial" w:hAnsi="Arial" w:cs="Arial"/>
                <w:color w:val="000000" w:themeColor="text1"/>
              </w:rPr>
              <w:t>.</w:t>
            </w:r>
          </w:p>
          <w:p w14:paraId="3B7EF4A7" w14:textId="77777777" w:rsidR="00B623C2" w:rsidRDefault="00B623C2" w:rsidP="00B623C2">
            <w:pPr>
              <w:pStyle w:val="Prrafodelista"/>
              <w:spacing w:after="0"/>
              <w:jc w:val="both"/>
              <w:rPr>
                <w:rFonts w:ascii="Arial" w:hAnsi="Arial" w:cs="Arial"/>
                <w:color w:val="000000" w:themeColor="text1"/>
              </w:rPr>
            </w:pPr>
          </w:p>
          <w:p w14:paraId="5CF74899" w14:textId="078ABD21" w:rsidR="00E27172" w:rsidRPr="00B623C2" w:rsidRDefault="00E27172" w:rsidP="00937C91">
            <w:pPr>
              <w:pStyle w:val="Prrafodelista"/>
              <w:numPr>
                <w:ilvl w:val="2"/>
                <w:numId w:val="41"/>
              </w:numPr>
              <w:spacing w:after="0"/>
              <w:jc w:val="both"/>
              <w:rPr>
                <w:rFonts w:ascii="Arial" w:hAnsi="Arial" w:cs="Arial"/>
                <w:color w:val="000000" w:themeColor="text1"/>
              </w:rPr>
            </w:pPr>
            <w:r w:rsidRPr="00B623C2">
              <w:rPr>
                <w:rFonts w:ascii="Arial" w:hAnsi="Arial" w:cs="Arial"/>
              </w:rPr>
              <w:t xml:space="preserve">La </w:t>
            </w:r>
            <w:r w:rsidR="000C6AA2" w:rsidRPr="00B623C2">
              <w:rPr>
                <w:rFonts w:ascii="Arial" w:hAnsi="Arial" w:cs="Arial"/>
              </w:rPr>
              <w:t>c</w:t>
            </w:r>
            <w:r w:rsidRPr="00B623C2">
              <w:rPr>
                <w:rFonts w:ascii="Arial" w:hAnsi="Arial" w:cs="Arial"/>
              </w:rPr>
              <w:t xml:space="preserve">oordinación </w:t>
            </w:r>
            <w:r w:rsidR="000C6AA2" w:rsidRPr="00B623C2">
              <w:rPr>
                <w:rFonts w:ascii="Arial" w:hAnsi="Arial" w:cs="Arial"/>
              </w:rPr>
              <w:t xml:space="preserve">del </w:t>
            </w:r>
            <w:r w:rsidR="00E679EB" w:rsidRPr="00B623C2">
              <w:rPr>
                <w:rFonts w:ascii="Arial" w:hAnsi="Arial" w:cs="Arial"/>
              </w:rPr>
              <w:t>DATC, recibe</w:t>
            </w:r>
            <w:r w:rsidRPr="00B623C2">
              <w:rPr>
                <w:rFonts w:ascii="Arial" w:hAnsi="Arial" w:cs="Arial"/>
              </w:rPr>
              <w:t xml:space="preserve"> </w:t>
            </w:r>
            <w:r w:rsidR="007843D6" w:rsidRPr="00B623C2">
              <w:rPr>
                <w:rFonts w:ascii="Arial" w:hAnsi="Arial" w:cs="Arial"/>
              </w:rPr>
              <w:t xml:space="preserve">y revisa </w:t>
            </w:r>
            <w:r w:rsidR="00D641B9">
              <w:rPr>
                <w:rFonts w:ascii="Arial" w:hAnsi="Arial" w:cs="Arial"/>
                <w:color w:val="000000" w:themeColor="text1"/>
              </w:rPr>
              <w:t xml:space="preserve">oficio </w:t>
            </w:r>
            <w:r w:rsidRPr="00B623C2">
              <w:rPr>
                <w:rFonts w:ascii="Arial" w:hAnsi="Arial" w:cs="Arial"/>
              </w:rPr>
              <w:t xml:space="preserve">vía correo electrónico de parte del </w:t>
            </w:r>
            <w:r w:rsidR="00014B00" w:rsidRPr="00B623C2">
              <w:rPr>
                <w:rFonts w:ascii="Arial" w:hAnsi="Arial" w:cs="Arial"/>
              </w:rPr>
              <w:t>a</w:t>
            </w:r>
            <w:r w:rsidRPr="00B623C2">
              <w:rPr>
                <w:rFonts w:ascii="Arial" w:hAnsi="Arial" w:cs="Arial"/>
              </w:rPr>
              <w:t xml:space="preserve">nalista </w:t>
            </w:r>
            <w:r w:rsidR="00014B00" w:rsidRPr="00B623C2">
              <w:rPr>
                <w:rFonts w:ascii="Arial" w:hAnsi="Arial" w:cs="Arial"/>
                <w:color w:val="000000" w:themeColor="text1"/>
              </w:rPr>
              <w:t>responsable</w:t>
            </w:r>
            <w:r w:rsidR="00322522" w:rsidRPr="00B623C2">
              <w:rPr>
                <w:rFonts w:ascii="Arial" w:hAnsi="Arial" w:cs="Arial"/>
                <w:color w:val="000000" w:themeColor="text1"/>
              </w:rPr>
              <w:t xml:space="preserve"> y remite a la </w:t>
            </w:r>
            <w:r w:rsidR="00CC4E81" w:rsidRPr="00B623C2">
              <w:rPr>
                <w:rFonts w:ascii="Arial" w:hAnsi="Arial" w:cs="Arial"/>
                <w:color w:val="000000" w:themeColor="text1"/>
              </w:rPr>
              <w:t>j</w:t>
            </w:r>
            <w:r w:rsidR="00322522" w:rsidRPr="00B623C2">
              <w:rPr>
                <w:rFonts w:ascii="Arial" w:hAnsi="Arial" w:cs="Arial"/>
                <w:color w:val="000000" w:themeColor="text1"/>
              </w:rPr>
              <w:t>efatura</w:t>
            </w:r>
            <w:r w:rsidR="00322522" w:rsidRPr="00B623C2">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00EF2AFA" w14:textId="3D3DEF59" w:rsidR="00B623C2" w:rsidRDefault="00E679EB" w:rsidP="00937C91">
            <w:pPr>
              <w:pStyle w:val="Prrafodelista"/>
              <w:numPr>
                <w:ilvl w:val="3"/>
                <w:numId w:val="41"/>
              </w:numPr>
              <w:spacing w:after="0"/>
              <w:jc w:val="both"/>
              <w:rPr>
                <w:rFonts w:ascii="Arial" w:hAnsi="Arial" w:cs="Arial"/>
                <w:color w:val="000000" w:themeColor="text1"/>
              </w:rPr>
            </w:pPr>
            <w:r w:rsidRPr="002A6E0F">
              <w:rPr>
                <w:rFonts w:ascii="Arial" w:hAnsi="Arial" w:cs="Arial"/>
                <w:color w:val="000000" w:themeColor="text1"/>
              </w:rPr>
              <w:t>Si cumple</w:t>
            </w:r>
            <w:r w:rsidR="00324D01" w:rsidRPr="002A6E0F">
              <w:rPr>
                <w:rFonts w:ascii="Arial" w:hAnsi="Arial" w:cs="Arial"/>
                <w:color w:val="000000" w:themeColor="text1"/>
              </w:rPr>
              <w:t>, contin</w:t>
            </w:r>
            <w:r w:rsidR="00174693" w:rsidRPr="002A6E0F">
              <w:rPr>
                <w:rFonts w:ascii="Arial" w:hAnsi="Arial" w:cs="Arial"/>
                <w:color w:val="000000" w:themeColor="text1"/>
              </w:rPr>
              <w:t>ú</w:t>
            </w:r>
            <w:r w:rsidR="00324D01" w:rsidRPr="002A6E0F">
              <w:rPr>
                <w:rFonts w:ascii="Arial" w:hAnsi="Arial" w:cs="Arial"/>
                <w:color w:val="000000" w:themeColor="text1"/>
              </w:rPr>
              <w:t>a</w:t>
            </w:r>
            <w:r w:rsidR="006E0AD5" w:rsidRPr="002A6E0F">
              <w:rPr>
                <w:rFonts w:ascii="Arial" w:hAnsi="Arial" w:cs="Arial"/>
                <w:color w:val="000000" w:themeColor="text1"/>
              </w:rPr>
              <w:t xml:space="preserve"> </w:t>
            </w:r>
            <w:r w:rsidR="00E27172" w:rsidRPr="002A6E0F">
              <w:rPr>
                <w:rFonts w:ascii="Arial" w:hAnsi="Arial" w:cs="Arial"/>
                <w:color w:val="000000" w:themeColor="text1"/>
              </w:rPr>
              <w:t>al paso N°</w:t>
            </w:r>
            <w:r w:rsidR="003B1052">
              <w:rPr>
                <w:rFonts w:ascii="Arial" w:hAnsi="Arial" w:cs="Arial"/>
                <w:color w:val="000000" w:themeColor="text1"/>
              </w:rPr>
              <w:t>5</w:t>
            </w:r>
            <w:r w:rsidR="00B623C2">
              <w:rPr>
                <w:rFonts w:ascii="Arial" w:hAnsi="Arial" w:cs="Arial"/>
                <w:color w:val="000000" w:themeColor="text1"/>
              </w:rPr>
              <w:t>.</w:t>
            </w:r>
            <w:r w:rsidR="00946582" w:rsidRPr="002A6E0F">
              <w:rPr>
                <w:rFonts w:ascii="Arial" w:hAnsi="Arial" w:cs="Arial"/>
                <w:color w:val="000000" w:themeColor="text1"/>
              </w:rPr>
              <w:t>1.</w:t>
            </w:r>
            <w:r w:rsidR="00B15980" w:rsidRPr="002A6E0F">
              <w:rPr>
                <w:rFonts w:ascii="Arial" w:hAnsi="Arial" w:cs="Arial"/>
                <w:color w:val="000000" w:themeColor="text1"/>
              </w:rPr>
              <w:t>9</w:t>
            </w:r>
          </w:p>
          <w:p w14:paraId="550D7D9B" w14:textId="74663C33" w:rsidR="00E27172" w:rsidRPr="00B623C2" w:rsidRDefault="00174693" w:rsidP="00937C91">
            <w:pPr>
              <w:pStyle w:val="Prrafodelista"/>
              <w:numPr>
                <w:ilvl w:val="3"/>
                <w:numId w:val="41"/>
              </w:numPr>
              <w:spacing w:after="0"/>
              <w:jc w:val="both"/>
              <w:rPr>
                <w:rFonts w:ascii="Arial" w:hAnsi="Arial" w:cs="Arial"/>
                <w:color w:val="000000" w:themeColor="text1"/>
              </w:rPr>
            </w:pPr>
            <w:r w:rsidRPr="00B623C2">
              <w:rPr>
                <w:rFonts w:ascii="Arial" w:hAnsi="Arial" w:cs="Arial"/>
                <w:color w:val="000000" w:themeColor="text1"/>
              </w:rPr>
              <w:t>Si n</w:t>
            </w:r>
            <w:r w:rsidR="00322522" w:rsidRPr="00B623C2">
              <w:rPr>
                <w:rFonts w:ascii="Arial" w:hAnsi="Arial" w:cs="Arial"/>
                <w:color w:val="000000" w:themeColor="text1"/>
              </w:rPr>
              <w:t>o cumple</w:t>
            </w:r>
            <w:r w:rsidR="00E27172" w:rsidRPr="00B623C2">
              <w:rPr>
                <w:rFonts w:ascii="Arial" w:hAnsi="Arial" w:cs="Arial"/>
                <w:color w:val="000000" w:themeColor="text1"/>
              </w:rPr>
              <w:t xml:space="preserve">, </w:t>
            </w:r>
            <w:r w:rsidR="00324D01" w:rsidRPr="00B623C2">
              <w:rPr>
                <w:rFonts w:ascii="Arial" w:hAnsi="Arial" w:cs="Arial"/>
              </w:rPr>
              <w:t>regresa a</w:t>
            </w:r>
            <w:r w:rsidR="00E27172" w:rsidRPr="00B623C2">
              <w:rPr>
                <w:rFonts w:ascii="Arial" w:hAnsi="Arial" w:cs="Arial"/>
              </w:rPr>
              <w:t>l paso N°</w:t>
            </w:r>
            <w:r w:rsidR="003B1052">
              <w:rPr>
                <w:rFonts w:ascii="Arial" w:hAnsi="Arial" w:cs="Arial"/>
              </w:rPr>
              <w:t>5</w:t>
            </w:r>
            <w:r w:rsidR="00B623C2" w:rsidRPr="00B623C2">
              <w:rPr>
                <w:rFonts w:ascii="Arial" w:hAnsi="Arial" w:cs="Arial"/>
              </w:rPr>
              <w:t>.</w:t>
            </w:r>
            <w:r w:rsidR="004E7C47" w:rsidRPr="00B623C2">
              <w:rPr>
                <w:rFonts w:ascii="Arial" w:hAnsi="Arial" w:cs="Arial"/>
              </w:rPr>
              <w:t>1.</w:t>
            </w:r>
            <w:r w:rsidR="00324D01" w:rsidRPr="00B623C2">
              <w:rPr>
                <w:rFonts w:ascii="Arial" w:hAnsi="Arial" w:cs="Arial"/>
              </w:rPr>
              <w:t>7</w:t>
            </w:r>
          </w:p>
          <w:p w14:paraId="01987D74" w14:textId="77777777" w:rsidR="004E7C47" w:rsidRDefault="004E7C47" w:rsidP="004E7C47">
            <w:pPr>
              <w:spacing w:after="0"/>
              <w:jc w:val="both"/>
              <w:rPr>
                <w:rFonts w:ascii="Arial" w:hAnsi="Arial" w:cs="Arial"/>
              </w:rPr>
            </w:pPr>
          </w:p>
          <w:p w14:paraId="731ED7BA" w14:textId="70864745" w:rsidR="00B623C2" w:rsidRDefault="004E7C47"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sidR="003B1052">
              <w:rPr>
                <w:rFonts w:ascii="Arial" w:hAnsi="Arial" w:cs="Arial"/>
                <w:color w:val="000000" w:themeColor="text1"/>
              </w:rPr>
              <w:t xml:space="preserve">oficio </w:t>
            </w:r>
            <w:r w:rsidRPr="00B623C2">
              <w:rPr>
                <w:rFonts w:ascii="Arial" w:hAnsi="Arial" w:cs="Arial"/>
              </w:rPr>
              <w:t>vía correo electrónico de parte de</w:t>
            </w:r>
            <w:r w:rsidR="00322522" w:rsidRPr="00B623C2">
              <w:rPr>
                <w:rFonts w:ascii="Arial" w:hAnsi="Arial" w:cs="Arial"/>
              </w:rPr>
              <w:t xml:space="preserve"> </w:t>
            </w:r>
            <w:r w:rsidRPr="00B623C2">
              <w:rPr>
                <w:rFonts w:ascii="Arial" w:hAnsi="Arial" w:cs="Arial"/>
              </w:rPr>
              <w:t>la</w:t>
            </w:r>
            <w:r w:rsidR="00322522" w:rsidRPr="00B623C2">
              <w:rPr>
                <w:rFonts w:ascii="Arial" w:hAnsi="Arial" w:cs="Arial"/>
              </w:rPr>
              <w:t xml:space="preserve"> </w:t>
            </w:r>
            <w:r w:rsidRPr="00B623C2">
              <w:rPr>
                <w:rFonts w:ascii="Arial" w:hAnsi="Arial" w:cs="Arial"/>
              </w:rPr>
              <w:t>coordinación</w:t>
            </w:r>
            <w:r w:rsidR="00522B61" w:rsidRPr="00B623C2">
              <w:rPr>
                <w:rFonts w:ascii="Arial" w:hAnsi="Arial" w:cs="Arial"/>
              </w:rPr>
              <w:t xml:space="preserve">, </w:t>
            </w:r>
            <w:r w:rsidRPr="00B623C2">
              <w:rPr>
                <w:rFonts w:ascii="Arial" w:hAnsi="Arial" w:cs="Arial"/>
              </w:rPr>
              <w:t>firma</w:t>
            </w:r>
            <w:r w:rsidR="00522B61" w:rsidRPr="00B623C2">
              <w:rPr>
                <w:rFonts w:ascii="Arial" w:hAnsi="Arial" w:cs="Arial"/>
              </w:rPr>
              <w:t xml:space="preserve"> </w:t>
            </w:r>
            <w:r w:rsidR="00522B61" w:rsidRPr="00B623C2">
              <w:rPr>
                <w:rFonts w:ascii="Arial" w:hAnsi="Arial" w:cs="Arial"/>
                <w:color w:val="000000" w:themeColor="text1"/>
              </w:rPr>
              <w:t>y</w:t>
            </w:r>
            <w:r w:rsidR="00324D01" w:rsidRPr="00B623C2">
              <w:rPr>
                <w:rFonts w:ascii="Arial" w:hAnsi="Arial" w:cs="Arial"/>
                <w:color w:val="000000" w:themeColor="text1"/>
              </w:rPr>
              <w:t xml:space="preserve"> </w:t>
            </w:r>
            <w:r w:rsidR="00FB6FCE" w:rsidRPr="00B623C2">
              <w:rPr>
                <w:rFonts w:ascii="Arial" w:hAnsi="Arial" w:cs="Arial"/>
                <w:color w:val="000000" w:themeColor="text1"/>
              </w:rPr>
              <w:t>remite</w:t>
            </w:r>
            <w:r w:rsidR="00770C82" w:rsidRPr="00B623C2">
              <w:rPr>
                <w:rFonts w:ascii="Arial" w:hAnsi="Arial" w:cs="Arial"/>
                <w:color w:val="000000" w:themeColor="text1"/>
              </w:rPr>
              <w:t xml:space="preserve"> </w:t>
            </w:r>
            <w:r w:rsidR="00522B61" w:rsidRPr="00B623C2">
              <w:rPr>
                <w:rFonts w:ascii="Arial" w:hAnsi="Arial" w:cs="Arial"/>
              </w:rPr>
              <w:t>al analista responsable con copia a la coordinación</w:t>
            </w:r>
            <w:r w:rsidRPr="00B623C2">
              <w:rPr>
                <w:rFonts w:ascii="Arial" w:hAnsi="Arial" w:cs="Arial"/>
              </w:rPr>
              <w:t>.</w:t>
            </w:r>
          </w:p>
          <w:p w14:paraId="176639D7" w14:textId="77777777" w:rsidR="00B623C2" w:rsidRDefault="00B623C2" w:rsidP="00B623C2">
            <w:pPr>
              <w:pStyle w:val="Prrafodelista"/>
              <w:spacing w:after="0"/>
              <w:jc w:val="both"/>
              <w:rPr>
                <w:rFonts w:ascii="Arial" w:hAnsi="Arial" w:cs="Arial"/>
              </w:rPr>
            </w:pPr>
          </w:p>
          <w:p w14:paraId="1A885E72" w14:textId="77777777" w:rsidR="003B1052" w:rsidRDefault="004E7C47" w:rsidP="00937C91">
            <w:pPr>
              <w:pStyle w:val="Prrafodelista"/>
              <w:numPr>
                <w:ilvl w:val="2"/>
                <w:numId w:val="41"/>
              </w:numPr>
              <w:spacing w:after="0"/>
              <w:jc w:val="both"/>
              <w:rPr>
                <w:rFonts w:ascii="Arial" w:hAnsi="Arial" w:cs="Arial"/>
              </w:rPr>
            </w:pPr>
            <w:r w:rsidRPr="00B623C2">
              <w:rPr>
                <w:rFonts w:ascii="Arial" w:hAnsi="Arial" w:cs="Arial"/>
              </w:rPr>
              <w:t xml:space="preserve">El analista responsable recibe vía correo electrónico de la jefatura </w:t>
            </w:r>
            <w:r w:rsidR="003B1052">
              <w:rPr>
                <w:rFonts w:ascii="Arial" w:hAnsi="Arial" w:cs="Arial"/>
                <w:color w:val="000000" w:themeColor="text1"/>
              </w:rPr>
              <w:t xml:space="preserve">oficio </w:t>
            </w:r>
            <w:r w:rsidRPr="00B623C2">
              <w:rPr>
                <w:rFonts w:ascii="Arial" w:hAnsi="Arial" w:cs="Arial"/>
              </w:rPr>
              <w:t>firmad</w:t>
            </w:r>
            <w:r w:rsidR="003B1052">
              <w:rPr>
                <w:rFonts w:ascii="Arial" w:hAnsi="Arial" w:cs="Arial"/>
              </w:rPr>
              <w:t>o</w:t>
            </w:r>
            <w:r w:rsidRPr="00B623C2">
              <w:rPr>
                <w:rFonts w:ascii="Arial" w:hAnsi="Arial" w:cs="Arial"/>
              </w:rPr>
              <w:t>, l</w:t>
            </w:r>
            <w:r w:rsidR="003B1052">
              <w:rPr>
                <w:rFonts w:ascii="Arial" w:hAnsi="Arial" w:cs="Arial"/>
              </w:rPr>
              <w:t>o</w:t>
            </w:r>
            <w:r w:rsidRPr="00B623C2">
              <w:rPr>
                <w:rFonts w:ascii="Arial" w:hAnsi="Arial" w:cs="Arial"/>
              </w:rPr>
              <w:t xml:space="preserve"> remite por el mismo medio </w:t>
            </w:r>
            <w:r w:rsidR="003B1052">
              <w:rPr>
                <w:rFonts w:ascii="Arial" w:hAnsi="Arial" w:cs="Arial"/>
              </w:rPr>
              <w:t>al usuario interno o externo</w:t>
            </w:r>
            <w:r w:rsidR="003B1052" w:rsidRPr="00B623C2">
              <w:rPr>
                <w:rFonts w:ascii="Arial" w:hAnsi="Arial" w:cs="Arial"/>
              </w:rPr>
              <w:t xml:space="preserve"> </w:t>
            </w:r>
            <w:r w:rsidR="00B33EC3" w:rsidRPr="00B623C2">
              <w:rPr>
                <w:rFonts w:ascii="Arial" w:hAnsi="Arial" w:cs="Arial"/>
              </w:rPr>
              <w:t>con copia a la coordinación y</w:t>
            </w:r>
            <w:r w:rsidRPr="00B623C2">
              <w:rPr>
                <w:rFonts w:ascii="Arial" w:hAnsi="Arial" w:cs="Arial"/>
              </w:rPr>
              <w:t xml:space="preserve"> actualiza </w:t>
            </w:r>
            <w:r w:rsidR="00B33EC3" w:rsidRPr="00B623C2">
              <w:rPr>
                <w:rFonts w:ascii="Arial" w:hAnsi="Arial" w:cs="Arial"/>
              </w:rPr>
              <w:t>el trámite en el sistema visión 20/20</w:t>
            </w:r>
            <w:r w:rsidRPr="00B623C2">
              <w:rPr>
                <w:rFonts w:ascii="Arial" w:hAnsi="Arial" w:cs="Arial"/>
              </w:rPr>
              <w:t>.</w:t>
            </w:r>
          </w:p>
          <w:p w14:paraId="7C9C08E3" w14:textId="77777777" w:rsidR="003B1052" w:rsidRPr="003B1052" w:rsidRDefault="003B1052" w:rsidP="003B1052">
            <w:pPr>
              <w:pStyle w:val="Prrafodelista"/>
              <w:rPr>
                <w:rFonts w:ascii="Arial" w:hAnsi="Arial" w:cs="Arial"/>
              </w:rPr>
            </w:pPr>
          </w:p>
          <w:p w14:paraId="3CE5AEF1" w14:textId="77777777" w:rsidR="003B1052" w:rsidRDefault="003B1052"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elabora oficios de solicitud de información requerida a las instancias involucradas y los remite vía correo electrónico a la coordinación del DATC para revisión. </w:t>
            </w:r>
          </w:p>
          <w:p w14:paraId="52752359" w14:textId="77777777" w:rsidR="003B1052" w:rsidRPr="003B1052" w:rsidRDefault="003B1052" w:rsidP="003B1052">
            <w:pPr>
              <w:pStyle w:val="Prrafodelista"/>
              <w:rPr>
                <w:rFonts w:ascii="Arial" w:hAnsi="Arial" w:cs="Arial"/>
              </w:rPr>
            </w:pPr>
          </w:p>
          <w:p w14:paraId="5E30DE4F" w14:textId="5F3CDC8B" w:rsidR="003B1052" w:rsidRPr="003B1052" w:rsidRDefault="003B1052" w:rsidP="00937C91">
            <w:pPr>
              <w:pStyle w:val="Prrafodelista"/>
              <w:numPr>
                <w:ilvl w:val="2"/>
                <w:numId w:val="41"/>
              </w:numPr>
              <w:spacing w:after="0"/>
              <w:jc w:val="both"/>
              <w:rPr>
                <w:rFonts w:ascii="Arial" w:hAnsi="Arial" w:cs="Arial"/>
              </w:rPr>
            </w:pPr>
            <w:r w:rsidRPr="003B1052">
              <w:rPr>
                <w:rFonts w:ascii="Arial" w:hAnsi="Arial" w:cs="Arial"/>
              </w:rPr>
              <w:lastRenderedPageBreak/>
              <w:t xml:space="preserve">La coordinación del DATC recibe y revisa los oficios de solicitud requeridos vía correo electrónico de parte del analista responsable </w:t>
            </w:r>
            <w:r w:rsidRPr="003B1052">
              <w:rPr>
                <w:rFonts w:ascii="Arial" w:hAnsi="Arial" w:cs="Arial"/>
                <w:color w:val="000000" w:themeColor="text1"/>
              </w:rPr>
              <w:t>y los remite a la jefatura</w:t>
            </w:r>
            <w:r w:rsidRPr="003B1052">
              <w:rPr>
                <w:rFonts w:ascii="Arial" w:hAnsi="Arial" w:cs="Arial"/>
              </w:rPr>
              <w:t>.</w:t>
            </w:r>
          </w:p>
          <w:p w14:paraId="0988F7A3" w14:textId="77777777" w:rsidR="003B1052" w:rsidRDefault="003B1052" w:rsidP="003B1052">
            <w:pPr>
              <w:pStyle w:val="Prrafodelista"/>
              <w:tabs>
                <w:tab w:val="left" w:pos="2439"/>
                <w:tab w:val="left" w:pos="2581"/>
              </w:tabs>
              <w:spacing w:after="0"/>
              <w:ind w:left="1080"/>
              <w:jc w:val="both"/>
              <w:rPr>
                <w:rFonts w:ascii="Arial" w:hAnsi="Arial" w:cs="Arial"/>
              </w:rPr>
            </w:pPr>
          </w:p>
          <w:p w14:paraId="650DCEB7" w14:textId="77777777" w:rsidR="003B1052" w:rsidRDefault="003B1052"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continua al paso N°5.</w:t>
            </w:r>
            <w:r>
              <w:rPr>
                <w:rFonts w:ascii="Arial" w:hAnsi="Arial" w:cs="Arial"/>
              </w:rPr>
              <w:t>1.</w:t>
            </w:r>
            <w:r w:rsidRPr="003B1052">
              <w:rPr>
                <w:rFonts w:ascii="Arial" w:hAnsi="Arial" w:cs="Arial"/>
              </w:rPr>
              <w:t xml:space="preserve">13 </w:t>
            </w:r>
          </w:p>
          <w:p w14:paraId="76C2CE92" w14:textId="0FE87CF0" w:rsidR="003B1052" w:rsidRPr="003B1052" w:rsidRDefault="003B1052"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N°5.1.11</w:t>
            </w:r>
          </w:p>
          <w:p w14:paraId="1DCA1FD4" w14:textId="77777777" w:rsidR="003B1052" w:rsidRDefault="003B1052" w:rsidP="003B1052">
            <w:pPr>
              <w:pStyle w:val="Prrafodelista"/>
              <w:spacing w:after="0"/>
              <w:jc w:val="both"/>
              <w:rPr>
                <w:rFonts w:ascii="Arial" w:hAnsi="Arial" w:cs="Arial"/>
              </w:rPr>
            </w:pPr>
          </w:p>
          <w:p w14:paraId="03F45C51" w14:textId="2027BEB2" w:rsidR="003B1052" w:rsidRDefault="003B1052" w:rsidP="00937C91">
            <w:pPr>
              <w:pStyle w:val="Prrafodelista"/>
              <w:numPr>
                <w:ilvl w:val="2"/>
                <w:numId w:val="41"/>
              </w:numPr>
              <w:spacing w:after="0"/>
              <w:jc w:val="both"/>
              <w:rPr>
                <w:rFonts w:ascii="Arial" w:hAnsi="Arial" w:cs="Arial"/>
              </w:rPr>
            </w:pPr>
            <w:r w:rsidRPr="00E27172">
              <w:rPr>
                <w:rFonts w:ascii="Arial" w:hAnsi="Arial" w:cs="Arial"/>
              </w:rPr>
              <w:t xml:space="preserve">La </w:t>
            </w:r>
            <w:r>
              <w:rPr>
                <w:rFonts w:ascii="Arial" w:hAnsi="Arial" w:cs="Arial"/>
              </w:rPr>
              <w:t>jefatura</w:t>
            </w:r>
            <w:r w:rsidRPr="00E27172">
              <w:rPr>
                <w:rFonts w:ascii="Arial" w:hAnsi="Arial" w:cs="Arial"/>
              </w:rPr>
              <w:t xml:space="preserve"> recibe </w:t>
            </w:r>
            <w:r>
              <w:rPr>
                <w:rFonts w:ascii="Arial" w:hAnsi="Arial" w:cs="Arial"/>
              </w:rPr>
              <w:t xml:space="preserve">y revisa los oficios de solicitud de información requerida </w:t>
            </w:r>
            <w:r w:rsidRPr="00E27172">
              <w:rPr>
                <w:rFonts w:ascii="Arial" w:hAnsi="Arial" w:cs="Arial"/>
              </w:rPr>
              <w:t>vía correo electrónico de parte de</w:t>
            </w:r>
            <w:r>
              <w:rPr>
                <w:rFonts w:ascii="Arial" w:hAnsi="Arial" w:cs="Arial"/>
              </w:rPr>
              <w:t xml:space="preserve"> </w:t>
            </w:r>
            <w:r w:rsidRPr="00E27172">
              <w:rPr>
                <w:rFonts w:ascii="Arial" w:hAnsi="Arial" w:cs="Arial"/>
              </w:rPr>
              <w:t>l</w:t>
            </w:r>
            <w:r>
              <w:rPr>
                <w:rFonts w:ascii="Arial" w:hAnsi="Arial" w:cs="Arial"/>
              </w:rPr>
              <w:t>a</w:t>
            </w:r>
            <w:r w:rsidRPr="00E27172">
              <w:rPr>
                <w:rFonts w:ascii="Arial" w:hAnsi="Arial" w:cs="Arial"/>
              </w:rPr>
              <w:t xml:space="preserve"> </w:t>
            </w:r>
            <w:r>
              <w:rPr>
                <w:rFonts w:ascii="Arial" w:hAnsi="Arial" w:cs="Arial"/>
              </w:rPr>
              <w:t>coordinación,</w:t>
            </w:r>
            <w:r w:rsidRPr="00E27172">
              <w:rPr>
                <w:rFonts w:ascii="Arial" w:hAnsi="Arial" w:cs="Arial"/>
              </w:rPr>
              <w:t xml:space="preserve"> </w:t>
            </w:r>
            <w:r>
              <w:rPr>
                <w:rFonts w:ascii="Arial" w:hAnsi="Arial" w:cs="Arial"/>
              </w:rPr>
              <w:t>firma y remite a</w:t>
            </w:r>
            <w:r w:rsidRPr="004E7C47">
              <w:rPr>
                <w:rFonts w:ascii="Arial" w:hAnsi="Arial" w:cs="Arial"/>
              </w:rPr>
              <w:t xml:space="preserve">l </w:t>
            </w:r>
            <w:r>
              <w:rPr>
                <w:rFonts w:ascii="Arial" w:hAnsi="Arial" w:cs="Arial"/>
              </w:rPr>
              <w:t>a</w:t>
            </w:r>
            <w:r w:rsidRPr="004E7C47">
              <w:rPr>
                <w:rFonts w:ascii="Arial" w:hAnsi="Arial" w:cs="Arial"/>
              </w:rPr>
              <w:t xml:space="preserve">nalista </w:t>
            </w:r>
            <w:r>
              <w:rPr>
                <w:rFonts w:ascii="Arial" w:hAnsi="Arial" w:cs="Arial"/>
              </w:rPr>
              <w:t>responsable con copia a la coordinación.</w:t>
            </w:r>
            <w:r w:rsidRPr="00B623C2">
              <w:rPr>
                <w:rFonts w:ascii="Arial" w:hAnsi="Arial" w:cs="Arial"/>
              </w:rPr>
              <w:t xml:space="preserve"> </w:t>
            </w:r>
          </w:p>
          <w:p w14:paraId="485FD97F" w14:textId="77777777" w:rsidR="003B1052" w:rsidRDefault="003B1052" w:rsidP="003B1052">
            <w:pPr>
              <w:pStyle w:val="Prrafodelista"/>
              <w:spacing w:after="0"/>
              <w:jc w:val="both"/>
              <w:rPr>
                <w:rFonts w:ascii="Arial" w:hAnsi="Arial" w:cs="Arial"/>
              </w:rPr>
            </w:pPr>
          </w:p>
          <w:p w14:paraId="2F38B436" w14:textId="77777777" w:rsidR="003B1052" w:rsidRDefault="003B1052" w:rsidP="00937C91">
            <w:pPr>
              <w:pStyle w:val="Prrafodelista"/>
              <w:numPr>
                <w:ilvl w:val="2"/>
                <w:numId w:val="41"/>
              </w:numPr>
              <w:spacing w:after="0"/>
              <w:jc w:val="both"/>
              <w:rPr>
                <w:rFonts w:ascii="Arial" w:hAnsi="Arial" w:cs="Arial"/>
              </w:rPr>
            </w:pPr>
            <w:r w:rsidRPr="003B1052">
              <w:rPr>
                <w:rFonts w:ascii="Arial" w:hAnsi="Arial" w:cs="Arial"/>
              </w:rPr>
              <w:t>El analista responsable recibe vía correo electrónico de la jefatura los oficios de solicitud de información requerida firmados, los remite por el mismo medio a las entidades involucradas con copia a la coordinación, actualiza el trámite en el sistema visión 20/20.</w:t>
            </w:r>
          </w:p>
          <w:p w14:paraId="2D6658FB" w14:textId="77777777" w:rsidR="003B1052" w:rsidRPr="003B1052" w:rsidRDefault="003B1052" w:rsidP="003B1052">
            <w:pPr>
              <w:pStyle w:val="Prrafodelista"/>
              <w:rPr>
                <w:rFonts w:ascii="Arial" w:hAnsi="Arial" w:cs="Arial"/>
              </w:rPr>
            </w:pPr>
          </w:p>
          <w:p w14:paraId="4AE37166" w14:textId="77777777" w:rsidR="003B1052" w:rsidRDefault="004E7C47" w:rsidP="00937C91">
            <w:pPr>
              <w:pStyle w:val="Prrafodelista"/>
              <w:numPr>
                <w:ilvl w:val="2"/>
                <w:numId w:val="41"/>
              </w:numPr>
              <w:spacing w:after="0"/>
              <w:jc w:val="both"/>
              <w:rPr>
                <w:rFonts w:ascii="Arial" w:hAnsi="Arial" w:cs="Arial"/>
              </w:rPr>
            </w:pPr>
            <w:r w:rsidRPr="003B1052">
              <w:rPr>
                <w:rFonts w:ascii="Arial" w:hAnsi="Arial" w:cs="Arial"/>
              </w:rPr>
              <w:t xml:space="preserve">El </w:t>
            </w:r>
            <w:r w:rsidR="000116BF" w:rsidRPr="003B1052">
              <w:rPr>
                <w:rFonts w:ascii="Arial" w:hAnsi="Arial" w:cs="Arial"/>
              </w:rPr>
              <w:t>a</w:t>
            </w:r>
            <w:r w:rsidRPr="003B1052">
              <w:rPr>
                <w:rFonts w:ascii="Arial" w:hAnsi="Arial" w:cs="Arial"/>
              </w:rPr>
              <w:t xml:space="preserve">nalista </w:t>
            </w:r>
            <w:r w:rsidR="000116BF" w:rsidRPr="003B1052">
              <w:rPr>
                <w:rFonts w:ascii="Arial" w:hAnsi="Arial" w:cs="Arial"/>
              </w:rPr>
              <w:t>responsable</w:t>
            </w:r>
            <w:r w:rsidRPr="003B1052">
              <w:rPr>
                <w:rFonts w:ascii="Arial" w:hAnsi="Arial" w:cs="Arial"/>
              </w:rPr>
              <w:t xml:space="preserve"> recibe vía correo electrónico </w:t>
            </w:r>
            <w:r w:rsidR="001938AA" w:rsidRPr="003B1052">
              <w:rPr>
                <w:rFonts w:ascii="Arial" w:hAnsi="Arial" w:cs="Arial"/>
              </w:rPr>
              <w:t xml:space="preserve">del Departamento de Gestión Administrativa </w:t>
            </w:r>
            <w:r w:rsidRPr="003B1052">
              <w:rPr>
                <w:rFonts w:ascii="Arial" w:hAnsi="Arial" w:cs="Arial"/>
              </w:rPr>
              <w:t xml:space="preserve">respuesta </w:t>
            </w:r>
            <w:r w:rsidR="003B1052">
              <w:rPr>
                <w:rFonts w:ascii="Arial" w:hAnsi="Arial" w:cs="Arial"/>
              </w:rPr>
              <w:t>a los oficios de solicitud de información requerida de las</w:t>
            </w:r>
            <w:r w:rsidR="003B1052" w:rsidRPr="003A4E23">
              <w:rPr>
                <w:rFonts w:ascii="Arial" w:hAnsi="Arial" w:cs="Arial"/>
              </w:rPr>
              <w:t xml:space="preserve"> </w:t>
            </w:r>
            <w:r w:rsidR="003B1052">
              <w:rPr>
                <w:rFonts w:ascii="Arial" w:hAnsi="Arial" w:cs="Arial"/>
              </w:rPr>
              <w:t>entidades involucradas</w:t>
            </w:r>
            <w:r w:rsidR="00B94760" w:rsidRPr="003B1052">
              <w:rPr>
                <w:rFonts w:ascii="Arial" w:hAnsi="Arial" w:cs="Arial"/>
              </w:rPr>
              <w:t>.</w:t>
            </w:r>
          </w:p>
          <w:p w14:paraId="128244A7" w14:textId="77777777" w:rsidR="003B1052" w:rsidRPr="003B1052" w:rsidRDefault="003B1052" w:rsidP="003B1052">
            <w:pPr>
              <w:pStyle w:val="Prrafodelista"/>
              <w:rPr>
                <w:rFonts w:ascii="Arial" w:hAnsi="Arial" w:cs="Arial"/>
              </w:rPr>
            </w:pPr>
          </w:p>
          <w:p w14:paraId="799057E5" w14:textId="77777777" w:rsidR="003B1052" w:rsidRDefault="003B1052" w:rsidP="00937C91">
            <w:pPr>
              <w:pStyle w:val="Prrafodelista"/>
              <w:numPr>
                <w:ilvl w:val="2"/>
                <w:numId w:val="41"/>
              </w:numPr>
              <w:spacing w:after="0"/>
              <w:jc w:val="both"/>
              <w:rPr>
                <w:rFonts w:ascii="Arial" w:hAnsi="Arial" w:cs="Arial"/>
              </w:rPr>
            </w:pPr>
            <w:r w:rsidRPr="003B1052">
              <w:rPr>
                <w:rFonts w:ascii="Arial" w:hAnsi="Arial" w:cs="Arial"/>
              </w:rPr>
              <w:t>El analista responsable elabora informe preliminar con información recabada para solicitud de criterio a los especialistas (legal, curricular, inspección u otro).</w:t>
            </w:r>
          </w:p>
          <w:p w14:paraId="3188EC8B" w14:textId="77777777" w:rsidR="003B1052" w:rsidRPr="003B1052" w:rsidRDefault="003B1052" w:rsidP="003B1052">
            <w:pPr>
              <w:pStyle w:val="Prrafodelista"/>
              <w:rPr>
                <w:rFonts w:ascii="Arial" w:hAnsi="Arial" w:cs="Arial"/>
              </w:rPr>
            </w:pPr>
          </w:p>
          <w:p w14:paraId="4B79C93A" w14:textId="5F090EF9" w:rsidR="003B1052" w:rsidRPr="003B1052" w:rsidRDefault="003B1052" w:rsidP="00937C91">
            <w:pPr>
              <w:pStyle w:val="Prrafodelista"/>
              <w:numPr>
                <w:ilvl w:val="2"/>
                <w:numId w:val="41"/>
              </w:numPr>
              <w:spacing w:after="0"/>
              <w:jc w:val="both"/>
              <w:rPr>
                <w:rFonts w:ascii="Arial" w:hAnsi="Arial" w:cs="Arial"/>
              </w:rPr>
            </w:pPr>
            <w:r w:rsidRPr="003B1052">
              <w:rPr>
                <w:rFonts w:ascii="Arial" w:hAnsi="Arial" w:cs="Arial"/>
              </w:rPr>
              <w:t>El analista responsable elabora solicitudes de criterio de especialistas internos y externos según corresponda, adjunta informe preliminar y las remite vía correo electrónico a la coordinación del DATC para revisión.</w:t>
            </w:r>
          </w:p>
          <w:p w14:paraId="1A29953B" w14:textId="77777777" w:rsidR="003B1052" w:rsidRPr="00614981" w:rsidRDefault="003B1052" w:rsidP="003B1052">
            <w:pPr>
              <w:pStyle w:val="Prrafodelista"/>
              <w:rPr>
                <w:rFonts w:ascii="Arial" w:hAnsi="Arial" w:cs="Arial"/>
              </w:rPr>
            </w:pPr>
          </w:p>
          <w:p w14:paraId="6AA5987A" w14:textId="484EC622" w:rsidR="003B1052" w:rsidRDefault="003B1052" w:rsidP="00937C91">
            <w:pPr>
              <w:pStyle w:val="Prrafodelista"/>
              <w:numPr>
                <w:ilvl w:val="2"/>
                <w:numId w:val="41"/>
              </w:numPr>
              <w:spacing w:after="0"/>
              <w:jc w:val="both"/>
              <w:rPr>
                <w:rFonts w:ascii="Arial" w:hAnsi="Arial" w:cs="Arial"/>
              </w:rPr>
            </w:pPr>
            <w:r w:rsidRPr="00614981">
              <w:rPr>
                <w:rFonts w:ascii="Arial" w:hAnsi="Arial" w:cs="Arial"/>
              </w:rPr>
              <w:t xml:space="preserve">La </w:t>
            </w:r>
            <w:r>
              <w:rPr>
                <w:rFonts w:ascii="Arial" w:hAnsi="Arial" w:cs="Arial"/>
              </w:rPr>
              <w:t>c</w:t>
            </w:r>
            <w:r w:rsidRPr="00614981">
              <w:rPr>
                <w:rFonts w:ascii="Arial" w:hAnsi="Arial" w:cs="Arial"/>
              </w:rPr>
              <w:t>oordinación de</w:t>
            </w:r>
            <w:r>
              <w:rPr>
                <w:rFonts w:ascii="Arial" w:hAnsi="Arial" w:cs="Arial"/>
              </w:rPr>
              <w:t>l</w:t>
            </w:r>
            <w:r w:rsidRPr="00614981">
              <w:rPr>
                <w:rFonts w:ascii="Arial" w:hAnsi="Arial" w:cs="Arial"/>
              </w:rPr>
              <w:t xml:space="preserve"> </w:t>
            </w:r>
            <w:r>
              <w:rPr>
                <w:rFonts w:ascii="Arial" w:hAnsi="Arial" w:cs="Arial"/>
              </w:rPr>
              <w:t>DATC</w:t>
            </w:r>
            <w:r w:rsidRPr="00614981">
              <w:rPr>
                <w:rFonts w:ascii="Arial" w:hAnsi="Arial" w:cs="Arial"/>
              </w:rPr>
              <w:t xml:space="preserve"> recibe vía correo electrónico de parte del </w:t>
            </w:r>
            <w:r>
              <w:rPr>
                <w:rFonts w:ascii="Arial" w:hAnsi="Arial" w:cs="Arial"/>
              </w:rPr>
              <w:t>a</w:t>
            </w:r>
            <w:r w:rsidRPr="00614981">
              <w:rPr>
                <w:rFonts w:ascii="Arial" w:hAnsi="Arial" w:cs="Arial"/>
              </w:rPr>
              <w:t xml:space="preserve">nalista </w:t>
            </w:r>
            <w:r>
              <w:rPr>
                <w:rFonts w:ascii="Arial" w:hAnsi="Arial" w:cs="Arial"/>
              </w:rPr>
              <w:t>responsable</w:t>
            </w:r>
            <w:r w:rsidRPr="00614981">
              <w:rPr>
                <w:rFonts w:ascii="Arial" w:hAnsi="Arial" w:cs="Arial"/>
              </w:rPr>
              <w:t xml:space="preserve"> solicitudes de criterio</w:t>
            </w:r>
            <w:r>
              <w:rPr>
                <w:rFonts w:ascii="Arial" w:hAnsi="Arial" w:cs="Arial"/>
              </w:rPr>
              <w:t xml:space="preserve"> e informe preliminar, </w:t>
            </w:r>
            <w:r w:rsidRPr="00614981">
              <w:rPr>
                <w:rFonts w:ascii="Arial" w:hAnsi="Arial" w:cs="Arial"/>
              </w:rPr>
              <w:t>las revisa</w:t>
            </w:r>
            <w:r>
              <w:rPr>
                <w:rFonts w:ascii="Arial" w:hAnsi="Arial" w:cs="Arial"/>
              </w:rPr>
              <w:t xml:space="preserve"> y remite a la jefatura</w:t>
            </w:r>
          </w:p>
          <w:p w14:paraId="57CE215E" w14:textId="77777777" w:rsidR="003B1052" w:rsidRDefault="003B1052" w:rsidP="003B1052">
            <w:pPr>
              <w:pStyle w:val="Prrafodelista"/>
              <w:tabs>
                <w:tab w:val="left" w:pos="2439"/>
                <w:tab w:val="left" w:pos="2581"/>
              </w:tabs>
              <w:spacing w:after="0"/>
              <w:ind w:left="1080"/>
              <w:jc w:val="both"/>
              <w:rPr>
                <w:rFonts w:ascii="Arial" w:hAnsi="Arial" w:cs="Arial"/>
              </w:rPr>
            </w:pPr>
          </w:p>
          <w:p w14:paraId="0A9D35B9" w14:textId="68EF69EF" w:rsidR="003B1052" w:rsidRDefault="003B1052"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continúa al paso N°5.</w:t>
            </w:r>
            <w:r>
              <w:rPr>
                <w:rFonts w:ascii="Arial" w:hAnsi="Arial" w:cs="Arial"/>
              </w:rPr>
              <w:t>1.</w:t>
            </w:r>
            <w:r w:rsidRPr="003B1052">
              <w:rPr>
                <w:rFonts w:ascii="Arial" w:hAnsi="Arial" w:cs="Arial"/>
              </w:rPr>
              <w:t>19.</w:t>
            </w:r>
          </w:p>
          <w:p w14:paraId="0B6ED3A9" w14:textId="34AA8F19" w:rsidR="003B1052" w:rsidRPr="003B1052" w:rsidRDefault="003B1052"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w:t>
            </w:r>
            <w:r>
              <w:rPr>
                <w:rFonts w:ascii="Arial" w:hAnsi="Arial" w:cs="Arial"/>
              </w:rPr>
              <w:t>1.</w:t>
            </w:r>
            <w:r w:rsidRPr="003B1052">
              <w:rPr>
                <w:rFonts w:ascii="Arial" w:hAnsi="Arial" w:cs="Arial"/>
              </w:rPr>
              <w:t>17.</w:t>
            </w:r>
          </w:p>
          <w:p w14:paraId="35BAA7E1" w14:textId="77777777" w:rsidR="003B1052" w:rsidRDefault="003B1052" w:rsidP="003B1052">
            <w:pPr>
              <w:pStyle w:val="Prrafodelista"/>
              <w:ind w:left="1080"/>
              <w:rPr>
                <w:rFonts w:ascii="Arial" w:hAnsi="Arial" w:cs="Arial"/>
              </w:rPr>
            </w:pPr>
          </w:p>
          <w:p w14:paraId="3D27B722" w14:textId="77777777" w:rsidR="003B1052" w:rsidRDefault="003B1052"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La jefatura recibe y revisa solicitudes de criterio e informe preliminar vía correo electrónico de parte de la coordinación, firma y remite al analista responsable con copia a la coordinación.</w:t>
            </w:r>
          </w:p>
          <w:p w14:paraId="7B726F96" w14:textId="77777777" w:rsidR="003B1052" w:rsidRDefault="003B1052" w:rsidP="003B1052">
            <w:pPr>
              <w:pStyle w:val="Prrafodelista"/>
              <w:tabs>
                <w:tab w:val="left" w:pos="880"/>
              </w:tabs>
              <w:spacing w:after="0"/>
              <w:jc w:val="both"/>
              <w:rPr>
                <w:rFonts w:ascii="Arial" w:hAnsi="Arial" w:cs="Arial"/>
              </w:rPr>
            </w:pPr>
          </w:p>
          <w:p w14:paraId="59FE179C" w14:textId="37A97822" w:rsidR="003B1052" w:rsidRPr="003B1052" w:rsidRDefault="003B1052"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El analista responsable recibe vía correo electrónico de la jefatura solicitudes de criterio e informe preliminar firmados, las remite por el mismo medio a los especialistas con copia a la coordinación y al analista curricular (según sea el caso), actualiza el trámite en el sistema visión 20/20.</w:t>
            </w:r>
          </w:p>
          <w:p w14:paraId="5FBC63DC" w14:textId="796CB238" w:rsidR="00B623C2" w:rsidRDefault="00946D33" w:rsidP="003B1052">
            <w:pPr>
              <w:pStyle w:val="Prrafodelista"/>
              <w:spacing w:after="0"/>
              <w:jc w:val="both"/>
              <w:rPr>
                <w:rFonts w:ascii="Arial" w:hAnsi="Arial" w:cs="Arial"/>
              </w:rPr>
            </w:pPr>
            <w:r w:rsidRPr="00B623C2">
              <w:rPr>
                <w:rFonts w:ascii="Arial" w:hAnsi="Arial" w:cs="Arial"/>
              </w:rPr>
              <w:t xml:space="preserve">. </w:t>
            </w:r>
          </w:p>
          <w:p w14:paraId="5743B473" w14:textId="592F08E4" w:rsidR="00946D33" w:rsidRDefault="003B1052" w:rsidP="00937C91">
            <w:pPr>
              <w:pStyle w:val="Prrafodelista"/>
              <w:numPr>
                <w:ilvl w:val="2"/>
                <w:numId w:val="41"/>
              </w:numPr>
              <w:spacing w:after="0"/>
              <w:jc w:val="both"/>
              <w:rPr>
                <w:rFonts w:ascii="Arial" w:hAnsi="Arial" w:cs="Arial"/>
              </w:rPr>
            </w:pPr>
            <w:r>
              <w:rPr>
                <w:rFonts w:ascii="Arial" w:hAnsi="Arial" w:cs="Arial"/>
              </w:rPr>
              <w:t>En caso de requerirse, e</w:t>
            </w:r>
            <w:r w:rsidRPr="004E7C47">
              <w:rPr>
                <w:rFonts w:ascii="Arial" w:hAnsi="Arial" w:cs="Arial"/>
              </w:rPr>
              <w:t xml:space="preserve">l </w:t>
            </w:r>
            <w:r>
              <w:rPr>
                <w:rFonts w:ascii="Arial" w:hAnsi="Arial" w:cs="Arial"/>
              </w:rPr>
              <w:t>a</w:t>
            </w:r>
            <w:r w:rsidRPr="004E7C47">
              <w:rPr>
                <w:rFonts w:ascii="Arial" w:hAnsi="Arial" w:cs="Arial"/>
              </w:rPr>
              <w:t>nalista</w:t>
            </w:r>
            <w:r>
              <w:rPr>
                <w:rFonts w:ascii="Arial" w:hAnsi="Arial" w:cs="Arial"/>
              </w:rPr>
              <w:t xml:space="preserve"> curricular elabora </w:t>
            </w:r>
            <w:r w:rsidRPr="00857DD0">
              <w:rPr>
                <w:rFonts w:ascii="Arial" w:hAnsi="Arial" w:cs="Arial"/>
              </w:rPr>
              <w:t>análisis</w:t>
            </w:r>
            <w:r>
              <w:rPr>
                <w:rFonts w:ascii="Arial" w:hAnsi="Arial" w:cs="Arial"/>
              </w:rPr>
              <w:t xml:space="preserve"> de criterio</w:t>
            </w:r>
            <w:r w:rsidRPr="00857DD0">
              <w:rPr>
                <w:rFonts w:ascii="Arial" w:hAnsi="Arial" w:cs="Arial"/>
              </w:rPr>
              <w:t xml:space="preserve"> curricular</w:t>
            </w:r>
            <w:r>
              <w:rPr>
                <w:rFonts w:ascii="Arial" w:hAnsi="Arial" w:cs="Arial"/>
              </w:rPr>
              <w:t xml:space="preserve"> y lo remite vía correo electrónico </w:t>
            </w:r>
            <w:r w:rsidRPr="00B623C2">
              <w:rPr>
                <w:rFonts w:ascii="Arial" w:hAnsi="Arial" w:cs="Arial"/>
              </w:rPr>
              <w:t>a la jefatura para revisión y visto bueno con copia a la coordinación</w:t>
            </w:r>
            <w:r>
              <w:rPr>
                <w:rFonts w:ascii="Arial" w:hAnsi="Arial" w:cs="Arial"/>
              </w:rPr>
              <w:t>.</w:t>
            </w:r>
          </w:p>
          <w:p w14:paraId="2CEA4AD2" w14:textId="3F1EF670" w:rsidR="003B1052" w:rsidRPr="003B1052" w:rsidRDefault="003B1052" w:rsidP="003B1052">
            <w:pPr>
              <w:spacing w:after="0"/>
              <w:jc w:val="both"/>
              <w:rPr>
                <w:rFonts w:ascii="Arial" w:hAnsi="Arial" w:cs="Arial"/>
              </w:rPr>
            </w:pPr>
          </w:p>
          <w:p w14:paraId="7AC017D5" w14:textId="77777777" w:rsidR="003B1052" w:rsidRPr="00B623C2" w:rsidRDefault="003B1052" w:rsidP="00937C91">
            <w:pPr>
              <w:pStyle w:val="Prrafodelista"/>
              <w:numPr>
                <w:ilvl w:val="2"/>
                <w:numId w:val="41"/>
              </w:numPr>
              <w:jc w:val="both"/>
              <w:rPr>
                <w:rFonts w:ascii="Arial" w:hAnsi="Arial" w:cs="Arial"/>
              </w:rPr>
            </w:pPr>
            <w:r w:rsidRPr="00B623C2">
              <w:rPr>
                <w:rFonts w:ascii="Arial" w:hAnsi="Arial" w:cs="Arial"/>
              </w:rPr>
              <w:lastRenderedPageBreak/>
              <w:t xml:space="preserve">La jefatura recibe y revisa </w:t>
            </w:r>
            <w:r w:rsidRPr="00B623C2">
              <w:rPr>
                <w:rFonts w:ascii="Arial" w:hAnsi="Arial" w:cs="Arial"/>
                <w:color w:val="000000" w:themeColor="text1"/>
              </w:rPr>
              <w:t xml:space="preserve">análisis </w:t>
            </w:r>
            <w:r w:rsidRPr="00B623C2">
              <w:rPr>
                <w:rFonts w:ascii="Arial" w:hAnsi="Arial" w:cs="Arial"/>
              </w:rPr>
              <w:t xml:space="preserve">curricular vía correo electrónico de parte del analista curricular, brinda visto bueno y </w:t>
            </w:r>
            <w:r w:rsidRPr="00B623C2">
              <w:rPr>
                <w:rFonts w:ascii="Arial" w:hAnsi="Arial" w:cs="Arial"/>
                <w:color w:val="000000" w:themeColor="text1"/>
              </w:rPr>
              <w:t>remite al analista curricular con copia a la coordinación del DATC</w:t>
            </w:r>
            <w:r w:rsidRPr="00B623C2">
              <w:rPr>
                <w:rFonts w:ascii="Arial" w:hAnsi="Arial" w:cs="Arial"/>
                <w:color w:val="FF0000"/>
              </w:rPr>
              <w:t>.</w:t>
            </w:r>
          </w:p>
          <w:p w14:paraId="365F2F48" w14:textId="77777777" w:rsidR="003B1052" w:rsidRDefault="003B1052" w:rsidP="003B1052">
            <w:pPr>
              <w:pStyle w:val="Prrafodelista"/>
              <w:tabs>
                <w:tab w:val="left" w:pos="1178"/>
                <w:tab w:val="left" w:pos="1461"/>
                <w:tab w:val="left" w:pos="1603"/>
              </w:tabs>
              <w:spacing w:after="0"/>
              <w:ind w:left="1080"/>
              <w:jc w:val="both"/>
              <w:rPr>
                <w:rFonts w:ascii="Arial" w:hAnsi="Arial" w:cs="Arial"/>
              </w:rPr>
            </w:pPr>
          </w:p>
          <w:p w14:paraId="7CA59C05" w14:textId="330CF6B7" w:rsidR="003B1052" w:rsidRDefault="003B1052"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rPr>
              <w:t xml:space="preserve">Si cumple, </w:t>
            </w:r>
            <w:r w:rsidRPr="00B623C2">
              <w:rPr>
                <w:rFonts w:ascii="Arial" w:hAnsi="Arial" w:cs="Arial"/>
                <w:color w:val="000000" w:themeColor="text1"/>
              </w:rPr>
              <w:t xml:space="preserve">continúa al paso </w:t>
            </w:r>
            <w:r w:rsidRPr="00B623C2">
              <w:rPr>
                <w:rFonts w:ascii="Arial" w:hAnsi="Arial" w:cs="Arial"/>
              </w:rPr>
              <w:t>N°</w:t>
            </w:r>
            <w:r w:rsidR="00D11A2F">
              <w:rPr>
                <w:rFonts w:ascii="Arial" w:hAnsi="Arial" w:cs="Arial"/>
              </w:rPr>
              <w:t>5</w:t>
            </w:r>
            <w:r>
              <w:rPr>
                <w:rFonts w:ascii="Arial" w:hAnsi="Arial" w:cs="Arial"/>
              </w:rPr>
              <w:t>.</w:t>
            </w:r>
            <w:r w:rsidRPr="00B623C2">
              <w:rPr>
                <w:rFonts w:ascii="Arial" w:hAnsi="Arial" w:cs="Arial"/>
              </w:rPr>
              <w:t>1.2</w:t>
            </w:r>
            <w:r w:rsidR="00D11A2F">
              <w:rPr>
                <w:rFonts w:ascii="Arial" w:hAnsi="Arial" w:cs="Arial"/>
              </w:rPr>
              <w:t>3</w:t>
            </w:r>
          </w:p>
          <w:p w14:paraId="785F54DD" w14:textId="2EE018A2" w:rsidR="003B1052" w:rsidRPr="00B623C2" w:rsidRDefault="003B1052"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color w:val="000000" w:themeColor="text1"/>
              </w:rPr>
              <w:t>Si no cumple</w:t>
            </w:r>
            <w:r w:rsidRPr="00B623C2">
              <w:rPr>
                <w:rFonts w:ascii="Arial" w:hAnsi="Arial" w:cs="Arial"/>
              </w:rPr>
              <w:t>, regresa al paso N°</w:t>
            </w:r>
            <w:r w:rsidR="00D11A2F">
              <w:rPr>
                <w:rFonts w:ascii="Arial" w:hAnsi="Arial" w:cs="Arial"/>
              </w:rPr>
              <w:t>5</w:t>
            </w:r>
            <w:r>
              <w:rPr>
                <w:rFonts w:ascii="Arial" w:hAnsi="Arial" w:cs="Arial"/>
              </w:rPr>
              <w:t>.</w:t>
            </w:r>
            <w:r w:rsidRPr="00B623C2">
              <w:rPr>
                <w:rFonts w:ascii="Arial" w:hAnsi="Arial" w:cs="Arial"/>
              </w:rPr>
              <w:t>1.2</w:t>
            </w:r>
            <w:r w:rsidR="00D11A2F">
              <w:rPr>
                <w:rFonts w:ascii="Arial" w:hAnsi="Arial" w:cs="Arial"/>
              </w:rPr>
              <w:t>1</w:t>
            </w:r>
          </w:p>
          <w:p w14:paraId="2B7273AD" w14:textId="77777777" w:rsidR="00B623C2" w:rsidRDefault="00B623C2" w:rsidP="00B623C2">
            <w:pPr>
              <w:pStyle w:val="Prrafodelista"/>
              <w:spacing w:after="0"/>
              <w:ind w:left="1080"/>
              <w:jc w:val="both"/>
              <w:rPr>
                <w:rFonts w:ascii="Arial" w:hAnsi="Arial" w:cs="Arial"/>
              </w:rPr>
            </w:pPr>
          </w:p>
          <w:p w14:paraId="4639257B" w14:textId="68015F83" w:rsidR="00B623C2" w:rsidRDefault="00D11A2F" w:rsidP="00937C91">
            <w:pPr>
              <w:pStyle w:val="Prrafodelista"/>
              <w:numPr>
                <w:ilvl w:val="2"/>
                <w:numId w:val="41"/>
              </w:numPr>
              <w:spacing w:after="0"/>
              <w:jc w:val="both"/>
              <w:rPr>
                <w:rFonts w:ascii="Arial" w:hAnsi="Arial" w:cs="Arial"/>
              </w:rPr>
            </w:pPr>
            <w:r w:rsidRPr="00B623C2">
              <w:rPr>
                <w:rFonts w:ascii="Arial" w:hAnsi="Arial" w:cs="Arial"/>
                <w:color w:val="000000" w:themeColor="text1"/>
              </w:rPr>
              <w:t xml:space="preserve">El analista curricular incorpora </w:t>
            </w:r>
            <w:r w:rsidRPr="00B623C2">
              <w:rPr>
                <w:rFonts w:ascii="Arial" w:hAnsi="Arial" w:cs="Arial"/>
              </w:rPr>
              <w:t xml:space="preserve">el </w:t>
            </w:r>
            <w:r w:rsidRPr="00B623C2">
              <w:rPr>
                <w:rFonts w:ascii="Arial" w:hAnsi="Arial" w:cs="Arial"/>
                <w:color w:val="000000" w:themeColor="text1"/>
              </w:rPr>
              <w:t xml:space="preserve">análisis curricular </w:t>
            </w:r>
            <w:r w:rsidRPr="00B623C2">
              <w:rPr>
                <w:rFonts w:ascii="Arial" w:hAnsi="Arial" w:cs="Arial"/>
              </w:rPr>
              <w:t>en el sistema visión 20/20 o lo traslada al analista responsable, según sea el caso, para su inclusión en el sistema visión 20/20</w:t>
            </w:r>
            <w:r w:rsidR="00EE37BE" w:rsidRPr="00B623C2">
              <w:rPr>
                <w:rFonts w:ascii="Arial" w:hAnsi="Arial" w:cs="Arial"/>
              </w:rPr>
              <w:t>.</w:t>
            </w:r>
          </w:p>
          <w:p w14:paraId="0B373A82" w14:textId="77777777" w:rsidR="00B623C2" w:rsidRDefault="00B623C2" w:rsidP="00B623C2">
            <w:pPr>
              <w:pStyle w:val="Prrafodelista"/>
              <w:spacing w:after="0"/>
              <w:jc w:val="both"/>
              <w:rPr>
                <w:rFonts w:ascii="Arial" w:hAnsi="Arial" w:cs="Arial"/>
              </w:rPr>
            </w:pPr>
          </w:p>
          <w:p w14:paraId="23451BB9" w14:textId="77777777" w:rsidR="00D11A2F" w:rsidRPr="00D11A2F" w:rsidRDefault="00DA45A2"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El analista responsable recibe vía correo electrónico </w:t>
            </w:r>
            <w:r w:rsidR="00100377" w:rsidRPr="00B623C2">
              <w:rPr>
                <w:rFonts w:ascii="Arial" w:hAnsi="Arial" w:cs="Arial"/>
                <w:color w:val="000000" w:themeColor="text1"/>
              </w:rPr>
              <w:t xml:space="preserve">respuesta </w:t>
            </w:r>
            <w:r w:rsidR="00100377" w:rsidRPr="00B623C2">
              <w:rPr>
                <w:rFonts w:ascii="Arial" w:hAnsi="Arial" w:cs="Arial"/>
              </w:rPr>
              <w:t>a</w:t>
            </w:r>
            <w:r w:rsidRPr="00B623C2">
              <w:rPr>
                <w:rFonts w:ascii="Arial" w:hAnsi="Arial" w:cs="Arial"/>
              </w:rPr>
              <w:t xml:space="preserve"> l</w:t>
            </w:r>
            <w:r w:rsidR="00522B61" w:rsidRPr="00B623C2">
              <w:rPr>
                <w:rFonts w:ascii="Arial" w:hAnsi="Arial" w:cs="Arial"/>
              </w:rPr>
              <w:t>os</w:t>
            </w:r>
            <w:r w:rsidR="00100377" w:rsidRPr="00B623C2">
              <w:rPr>
                <w:rFonts w:ascii="Arial" w:hAnsi="Arial" w:cs="Arial"/>
              </w:rPr>
              <w:t xml:space="preserve"> criterios </w:t>
            </w:r>
            <w:r w:rsidR="00801561" w:rsidRPr="00B623C2">
              <w:rPr>
                <w:rFonts w:ascii="Arial" w:hAnsi="Arial" w:cs="Arial"/>
              </w:rPr>
              <w:t>de especialistas</w:t>
            </w:r>
            <w:r w:rsidRPr="00B623C2">
              <w:rPr>
                <w:rFonts w:ascii="Arial" w:hAnsi="Arial" w:cs="Arial"/>
              </w:rPr>
              <w:t xml:space="preserve">, si la respuesta no ingresa por ventanilla virtual </w:t>
            </w:r>
            <w:r w:rsidR="00522B61" w:rsidRPr="00B623C2">
              <w:rPr>
                <w:rFonts w:ascii="Arial" w:hAnsi="Arial" w:cs="Arial"/>
              </w:rPr>
              <w:t>(</w:t>
            </w:r>
            <w:hyperlink r:id="rId12" w:history="1">
              <w:r w:rsidR="00522B61" w:rsidRPr="00B623C2">
                <w:rPr>
                  <w:rStyle w:val="Hipervnculo"/>
                  <w:rFonts w:ascii="Arial" w:hAnsi="Arial" w:cs="Arial"/>
                </w:rPr>
                <w:t>conesupde@mep.go.cr</w:t>
              </w:r>
            </w:hyperlink>
            <w:r w:rsidR="00522B61" w:rsidRPr="00B623C2">
              <w:rPr>
                <w:rFonts w:ascii="Arial" w:hAnsi="Arial" w:cs="Arial"/>
              </w:rPr>
              <w:t>)</w:t>
            </w:r>
            <w:r w:rsidRPr="00B623C2">
              <w:rPr>
                <w:rFonts w:ascii="Arial" w:hAnsi="Arial" w:cs="Arial"/>
              </w:rPr>
              <w:t>, debe</w:t>
            </w:r>
            <w:r w:rsidR="00B623C2">
              <w:rPr>
                <w:rFonts w:ascii="Arial" w:hAnsi="Arial" w:cs="Arial"/>
              </w:rPr>
              <w:t xml:space="preserve"> </w:t>
            </w:r>
            <w:r w:rsidRPr="00B623C2">
              <w:rPr>
                <w:rFonts w:ascii="Arial" w:hAnsi="Arial" w:cs="Arial"/>
              </w:rPr>
              <w:t>solicitar el consecutivo a</w:t>
            </w:r>
            <w:r w:rsidR="00801561" w:rsidRPr="00B623C2">
              <w:rPr>
                <w:rFonts w:ascii="Arial" w:hAnsi="Arial" w:cs="Arial"/>
              </w:rPr>
              <w:t>l</w:t>
            </w:r>
            <w:r w:rsidR="00801561" w:rsidRPr="00B623C2">
              <w:rPr>
                <w:rFonts w:ascii="Arial" w:hAnsi="Arial" w:cs="Arial"/>
              </w:rPr>
              <w:br/>
              <w:t xml:space="preserve">Departamento de </w:t>
            </w:r>
            <w:r w:rsidRPr="00B623C2">
              <w:rPr>
                <w:rFonts w:ascii="Arial" w:hAnsi="Arial" w:cs="Arial"/>
              </w:rPr>
              <w:t>Gestión Administrativa</w:t>
            </w:r>
            <w:r w:rsidR="00522B61" w:rsidRPr="00B623C2">
              <w:rPr>
                <w:rFonts w:ascii="Arial" w:hAnsi="Arial" w:cs="Arial"/>
              </w:rPr>
              <w:t>.</w:t>
            </w:r>
          </w:p>
          <w:p w14:paraId="2D4540C8" w14:textId="77777777" w:rsidR="00D11A2F" w:rsidRPr="00D11A2F" w:rsidRDefault="00D11A2F" w:rsidP="00D11A2F">
            <w:pPr>
              <w:pStyle w:val="Prrafodelista"/>
              <w:rPr>
                <w:rFonts w:ascii="Arial" w:hAnsi="Arial" w:cs="Arial"/>
              </w:rPr>
            </w:pPr>
          </w:p>
          <w:p w14:paraId="215F8340" w14:textId="1876DE91" w:rsidR="00B623C2" w:rsidRPr="00D11A2F" w:rsidRDefault="00D11A2F" w:rsidP="00937C91">
            <w:pPr>
              <w:pStyle w:val="Prrafodelista"/>
              <w:numPr>
                <w:ilvl w:val="2"/>
                <w:numId w:val="41"/>
              </w:numPr>
              <w:jc w:val="both"/>
              <w:rPr>
                <w:rFonts w:ascii="Arial" w:hAnsi="Arial" w:cs="Arial"/>
                <w:color w:val="000000" w:themeColor="text1"/>
              </w:rPr>
            </w:pPr>
            <w:r w:rsidRPr="00D11A2F">
              <w:rPr>
                <w:rFonts w:ascii="Arial" w:hAnsi="Arial" w:cs="Arial"/>
              </w:rPr>
              <w:t>El analista responsable elabora informe de investigación de equiparación y lo remite vía correo electrónico a la coordinación del DATC para revisión</w:t>
            </w:r>
          </w:p>
          <w:p w14:paraId="3CB30288" w14:textId="77777777" w:rsidR="00D11A2F" w:rsidRPr="00D11A2F" w:rsidRDefault="00D11A2F" w:rsidP="00D11A2F">
            <w:pPr>
              <w:pStyle w:val="Prrafodelista"/>
              <w:jc w:val="both"/>
              <w:rPr>
                <w:rFonts w:ascii="Arial" w:hAnsi="Arial" w:cs="Arial"/>
                <w:color w:val="000000" w:themeColor="text1"/>
              </w:rPr>
            </w:pPr>
          </w:p>
          <w:p w14:paraId="6CE0F2B4" w14:textId="3EB81A38" w:rsidR="00184939" w:rsidRPr="00B623C2" w:rsidRDefault="00184939"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La </w:t>
            </w:r>
            <w:r w:rsidR="00354B27" w:rsidRPr="00B623C2">
              <w:rPr>
                <w:rFonts w:ascii="Arial" w:hAnsi="Arial" w:cs="Arial"/>
              </w:rPr>
              <w:t>c</w:t>
            </w:r>
            <w:r w:rsidRPr="00B623C2">
              <w:rPr>
                <w:rFonts w:ascii="Arial" w:hAnsi="Arial" w:cs="Arial"/>
              </w:rPr>
              <w:t xml:space="preserve">oordinación </w:t>
            </w:r>
            <w:r w:rsidR="00354B27" w:rsidRPr="00B623C2">
              <w:rPr>
                <w:rFonts w:ascii="Arial" w:hAnsi="Arial" w:cs="Arial"/>
              </w:rPr>
              <w:t xml:space="preserve">del DATC </w:t>
            </w:r>
            <w:r w:rsidRPr="00B623C2">
              <w:rPr>
                <w:rFonts w:ascii="Arial" w:hAnsi="Arial" w:cs="Arial"/>
              </w:rPr>
              <w:t xml:space="preserve">recibe y revisa </w:t>
            </w:r>
            <w:r w:rsidR="00D11A2F">
              <w:rPr>
                <w:rFonts w:ascii="Arial" w:hAnsi="Arial" w:cs="Arial"/>
              </w:rPr>
              <w:t xml:space="preserve">informe de investigación de equiparación </w:t>
            </w:r>
            <w:r w:rsidRPr="00B623C2">
              <w:rPr>
                <w:rFonts w:ascii="Arial" w:hAnsi="Arial" w:cs="Arial"/>
              </w:rPr>
              <w:t>vía correo electrónico de parte del analista responsable</w:t>
            </w:r>
            <w:r w:rsidR="00171B02" w:rsidRPr="00B623C2">
              <w:rPr>
                <w:rFonts w:ascii="Arial" w:hAnsi="Arial" w:cs="Arial"/>
              </w:rPr>
              <w:t xml:space="preserve"> </w:t>
            </w:r>
            <w:r w:rsidR="008D2BDD" w:rsidRPr="00B623C2">
              <w:rPr>
                <w:rFonts w:ascii="Arial" w:hAnsi="Arial" w:cs="Arial"/>
                <w:color w:val="000000" w:themeColor="text1"/>
              </w:rPr>
              <w:t xml:space="preserve">y </w:t>
            </w:r>
            <w:r w:rsidR="00672002" w:rsidRPr="00B623C2">
              <w:rPr>
                <w:rFonts w:ascii="Arial" w:hAnsi="Arial" w:cs="Arial"/>
                <w:color w:val="000000" w:themeColor="text1"/>
              </w:rPr>
              <w:t>remite</w:t>
            </w:r>
            <w:r w:rsidR="001D4FCB" w:rsidRPr="00B623C2">
              <w:rPr>
                <w:rFonts w:ascii="Arial" w:hAnsi="Arial" w:cs="Arial"/>
                <w:color w:val="000000" w:themeColor="text1"/>
              </w:rPr>
              <w:t xml:space="preserve"> a la jefatura</w:t>
            </w:r>
            <w:r w:rsidR="008D2BDD" w:rsidRPr="00B623C2">
              <w:rPr>
                <w:rFonts w:ascii="Arial" w:hAnsi="Arial" w:cs="Arial"/>
                <w:color w:val="000000" w:themeColor="text1"/>
              </w:rPr>
              <w:t>.</w:t>
            </w:r>
          </w:p>
          <w:p w14:paraId="162AFC0A" w14:textId="77777777" w:rsidR="00B623C2" w:rsidRDefault="00B623C2" w:rsidP="00B623C2">
            <w:pPr>
              <w:pStyle w:val="Prrafodelista"/>
              <w:spacing w:after="0"/>
              <w:ind w:left="1080"/>
              <w:jc w:val="both"/>
              <w:rPr>
                <w:rFonts w:ascii="Arial" w:hAnsi="Arial" w:cs="Arial"/>
              </w:rPr>
            </w:pPr>
          </w:p>
          <w:p w14:paraId="0E8966B4" w14:textId="5521650E" w:rsidR="00B623C2" w:rsidRDefault="00184939" w:rsidP="00937C91">
            <w:pPr>
              <w:pStyle w:val="Prrafodelista"/>
              <w:numPr>
                <w:ilvl w:val="3"/>
                <w:numId w:val="41"/>
              </w:numPr>
              <w:spacing w:after="0"/>
              <w:jc w:val="both"/>
              <w:rPr>
                <w:rFonts w:ascii="Arial" w:hAnsi="Arial" w:cs="Arial"/>
              </w:rPr>
            </w:pPr>
            <w:r w:rsidRPr="00B623C2">
              <w:rPr>
                <w:rFonts w:ascii="Arial" w:hAnsi="Arial" w:cs="Arial"/>
              </w:rPr>
              <w:t xml:space="preserve">Si </w:t>
            </w:r>
            <w:r w:rsidR="00171B02" w:rsidRPr="00B623C2">
              <w:rPr>
                <w:rFonts w:ascii="Arial" w:hAnsi="Arial" w:cs="Arial"/>
              </w:rPr>
              <w:t>cumple</w:t>
            </w:r>
            <w:r w:rsidR="00801561" w:rsidRPr="00B623C2">
              <w:rPr>
                <w:rFonts w:ascii="Arial" w:hAnsi="Arial" w:cs="Arial"/>
              </w:rPr>
              <w:t xml:space="preserve">, </w:t>
            </w:r>
            <w:r w:rsidR="00171B02" w:rsidRPr="00B623C2">
              <w:rPr>
                <w:rFonts w:ascii="Arial" w:hAnsi="Arial" w:cs="Arial"/>
              </w:rPr>
              <w:t>contin</w:t>
            </w:r>
            <w:r w:rsidR="00174693" w:rsidRPr="00B623C2">
              <w:rPr>
                <w:rFonts w:ascii="Arial" w:hAnsi="Arial" w:cs="Arial"/>
              </w:rPr>
              <w:t>ú</w:t>
            </w:r>
            <w:r w:rsidR="00171B02" w:rsidRPr="00B623C2">
              <w:rPr>
                <w:rFonts w:ascii="Arial" w:hAnsi="Arial" w:cs="Arial"/>
              </w:rPr>
              <w:t xml:space="preserve">a </w:t>
            </w:r>
            <w:r w:rsidRPr="00B623C2">
              <w:rPr>
                <w:rFonts w:ascii="Arial" w:hAnsi="Arial" w:cs="Arial"/>
              </w:rPr>
              <w:t>al paso N°</w:t>
            </w:r>
            <w:r w:rsidR="00D11A2F">
              <w:rPr>
                <w:rFonts w:ascii="Arial" w:hAnsi="Arial" w:cs="Arial"/>
              </w:rPr>
              <w:t>5</w:t>
            </w:r>
            <w:r w:rsidR="00B623C2">
              <w:rPr>
                <w:rFonts w:ascii="Arial" w:hAnsi="Arial" w:cs="Arial"/>
              </w:rPr>
              <w:t>.</w:t>
            </w:r>
            <w:r w:rsidR="00801561" w:rsidRPr="00B623C2">
              <w:rPr>
                <w:rFonts w:ascii="Arial" w:hAnsi="Arial" w:cs="Arial"/>
              </w:rPr>
              <w:t>1.</w:t>
            </w:r>
            <w:r w:rsidR="00D11A2F">
              <w:rPr>
                <w:rFonts w:ascii="Arial" w:hAnsi="Arial" w:cs="Arial"/>
              </w:rPr>
              <w:t>27</w:t>
            </w:r>
            <w:r w:rsidR="00B623C2">
              <w:rPr>
                <w:rFonts w:ascii="Arial" w:hAnsi="Arial" w:cs="Arial"/>
              </w:rPr>
              <w:t>.</w:t>
            </w:r>
          </w:p>
          <w:p w14:paraId="0A9AF879" w14:textId="5041D9F4" w:rsidR="00CC268F" w:rsidRPr="00B623C2" w:rsidRDefault="00174693" w:rsidP="00937C91">
            <w:pPr>
              <w:pStyle w:val="Prrafodelista"/>
              <w:numPr>
                <w:ilvl w:val="3"/>
                <w:numId w:val="41"/>
              </w:numPr>
              <w:spacing w:after="0"/>
              <w:jc w:val="both"/>
              <w:rPr>
                <w:rFonts w:ascii="Arial" w:hAnsi="Arial" w:cs="Arial"/>
              </w:rPr>
            </w:pPr>
            <w:r w:rsidRPr="00B623C2">
              <w:rPr>
                <w:rFonts w:ascii="Arial" w:hAnsi="Arial" w:cs="Arial"/>
              </w:rPr>
              <w:t>Si no</w:t>
            </w:r>
            <w:r w:rsidR="00171B02" w:rsidRPr="00B623C2">
              <w:rPr>
                <w:rFonts w:ascii="Arial" w:hAnsi="Arial" w:cs="Arial"/>
              </w:rPr>
              <w:t xml:space="preserve"> cumple</w:t>
            </w:r>
            <w:r w:rsidR="00801561" w:rsidRPr="00B623C2">
              <w:rPr>
                <w:rFonts w:ascii="Arial" w:hAnsi="Arial" w:cs="Arial"/>
              </w:rPr>
              <w:t xml:space="preserve">, </w:t>
            </w:r>
            <w:r w:rsidR="00171B02" w:rsidRPr="00B623C2">
              <w:rPr>
                <w:rFonts w:ascii="Arial" w:hAnsi="Arial" w:cs="Arial"/>
              </w:rPr>
              <w:t xml:space="preserve">regresa al </w:t>
            </w:r>
            <w:r w:rsidR="00184939" w:rsidRPr="00B623C2">
              <w:rPr>
                <w:rFonts w:ascii="Arial" w:hAnsi="Arial" w:cs="Arial"/>
              </w:rPr>
              <w:t>paso N°</w:t>
            </w:r>
            <w:r w:rsidR="00D11A2F">
              <w:rPr>
                <w:rFonts w:ascii="Arial" w:hAnsi="Arial" w:cs="Arial"/>
              </w:rPr>
              <w:t>5</w:t>
            </w:r>
            <w:r w:rsidR="00B623C2">
              <w:rPr>
                <w:rFonts w:ascii="Arial" w:hAnsi="Arial" w:cs="Arial"/>
              </w:rPr>
              <w:t>.</w:t>
            </w:r>
            <w:r w:rsidR="00184939" w:rsidRPr="00B623C2">
              <w:rPr>
                <w:rFonts w:ascii="Arial" w:hAnsi="Arial" w:cs="Arial"/>
              </w:rPr>
              <w:t>1.</w:t>
            </w:r>
            <w:r w:rsidR="00171B02" w:rsidRPr="00B623C2">
              <w:rPr>
                <w:rFonts w:ascii="Arial" w:hAnsi="Arial" w:cs="Arial"/>
              </w:rPr>
              <w:t>2</w:t>
            </w:r>
            <w:r w:rsidR="00D11A2F">
              <w:rPr>
                <w:rFonts w:ascii="Arial" w:hAnsi="Arial" w:cs="Arial"/>
              </w:rPr>
              <w:t>5</w:t>
            </w:r>
          </w:p>
          <w:p w14:paraId="763AF4C6" w14:textId="77777777" w:rsidR="00CC268F" w:rsidRDefault="00CC268F" w:rsidP="00CC268F">
            <w:pPr>
              <w:spacing w:after="0"/>
              <w:jc w:val="both"/>
              <w:rPr>
                <w:rFonts w:ascii="Arial" w:hAnsi="Arial" w:cs="Arial"/>
              </w:rPr>
            </w:pPr>
          </w:p>
          <w:p w14:paraId="395355BE" w14:textId="17AC325D" w:rsidR="00B623C2" w:rsidRDefault="00CC268F"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sidR="00D11A2F">
              <w:rPr>
                <w:rFonts w:ascii="Arial" w:hAnsi="Arial" w:cs="Arial"/>
              </w:rPr>
              <w:t xml:space="preserve">informe de investigación de equiparación </w:t>
            </w:r>
            <w:r w:rsidRPr="00B623C2">
              <w:rPr>
                <w:rFonts w:ascii="Arial" w:hAnsi="Arial" w:cs="Arial"/>
              </w:rPr>
              <w:t>vía correo electrónico de parte de</w:t>
            </w:r>
            <w:r w:rsidR="00801561" w:rsidRPr="00B623C2">
              <w:rPr>
                <w:rFonts w:ascii="Arial" w:hAnsi="Arial" w:cs="Arial"/>
              </w:rPr>
              <w:t xml:space="preserve"> la coordinación</w:t>
            </w:r>
            <w:r w:rsidRPr="00B623C2">
              <w:rPr>
                <w:rFonts w:ascii="Arial" w:hAnsi="Arial" w:cs="Arial"/>
              </w:rPr>
              <w:t xml:space="preserve">, </w:t>
            </w:r>
            <w:r w:rsidR="00D11A2F">
              <w:rPr>
                <w:rFonts w:ascii="Arial" w:hAnsi="Arial" w:cs="Arial"/>
              </w:rPr>
              <w:t>brinda visto bueno</w:t>
            </w:r>
            <w:r w:rsidRPr="00B623C2">
              <w:rPr>
                <w:rFonts w:ascii="Arial" w:hAnsi="Arial" w:cs="Arial"/>
              </w:rPr>
              <w:t xml:space="preserve"> </w:t>
            </w:r>
            <w:r w:rsidRPr="00B623C2">
              <w:rPr>
                <w:rFonts w:ascii="Arial" w:hAnsi="Arial" w:cs="Arial"/>
                <w:color w:val="000000" w:themeColor="text1"/>
              </w:rPr>
              <w:t xml:space="preserve">y </w:t>
            </w:r>
            <w:r w:rsidR="00FB6FCE" w:rsidRPr="00B623C2">
              <w:rPr>
                <w:rFonts w:ascii="Arial" w:hAnsi="Arial" w:cs="Arial"/>
                <w:color w:val="000000" w:themeColor="text1"/>
              </w:rPr>
              <w:t xml:space="preserve">remite </w:t>
            </w:r>
            <w:r w:rsidRPr="00B623C2">
              <w:rPr>
                <w:rFonts w:ascii="Arial" w:hAnsi="Arial" w:cs="Arial"/>
              </w:rPr>
              <w:t>al analista responsable con copia a la coordinación</w:t>
            </w:r>
            <w:r w:rsidR="00801561" w:rsidRPr="00B623C2">
              <w:rPr>
                <w:rFonts w:ascii="Arial" w:hAnsi="Arial" w:cs="Arial"/>
              </w:rPr>
              <w:t xml:space="preserve"> del DATC</w:t>
            </w:r>
            <w:r w:rsidRPr="00B623C2">
              <w:rPr>
                <w:rFonts w:ascii="Arial" w:hAnsi="Arial" w:cs="Arial"/>
              </w:rPr>
              <w:t>.</w:t>
            </w:r>
          </w:p>
          <w:p w14:paraId="57DFF4D9" w14:textId="77777777" w:rsidR="00D11A2F" w:rsidRDefault="00D11A2F" w:rsidP="00D11A2F">
            <w:pPr>
              <w:pStyle w:val="Prrafodelista"/>
              <w:spacing w:after="0"/>
              <w:jc w:val="both"/>
              <w:rPr>
                <w:rFonts w:ascii="Arial" w:hAnsi="Arial" w:cs="Arial"/>
              </w:rPr>
            </w:pPr>
          </w:p>
          <w:p w14:paraId="3CC95FE1" w14:textId="56E070F7" w:rsidR="00A935D1" w:rsidRDefault="009C2AA8"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rPr>
              <w:t>Si cumple</w:t>
            </w:r>
            <w:r w:rsidRPr="00A935D1">
              <w:rPr>
                <w:rFonts w:ascii="Arial" w:hAnsi="Arial" w:cs="Arial"/>
                <w:color w:val="000000" w:themeColor="text1"/>
              </w:rPr>
              <w:t>, contin</w:t>
            </w:r>
            <w:r w:rsidR="00146470" w:rsidRPr="00A935D1">
              <w:rPr>
                <w:rFonts w:ascii="Arial" w:hAnsi="Arial" w:cs="Arial"/>
                <w:color w:val="000000" w:themeColor="text1"/>
              </w:rPr>
              <w:t>ú</w:t>
            </w:r>
            <w:r w:rsidRPr="00A935D1">
              <w:rPr>
                <w:rFonts w:ascii="Arial" w:hAnsi="Arial" w:cs="Arial"/>
                <w:color w:val="000000" w:themeColor="text1"/>
              </w:rPr>
              <w:t>a al</w:t>
            </w:r>
            <w:r w:rsidRPr="00A935D1">
              <w:rPr>
                <w:rFonts w:ascii="Arial" w:hAnsi="Arial" w:cs="Arial"/>
              </w:rPr>
              <w:t xml:space="preserve"> paso N°</w:t>
            </w:r>
            <w:r w:rsidR="00D11A2F">
              <w:rPr>
                <w:rFonts w:ascii="Arial" w:hAnsi="Arial" w:cs="Arial"/>
              </w:rPr>
              <w:t>5</w:t>
            </w:r>
            <w:r w:rsidR="00A935D1">
              <w:rPr>
                <w:rFonts w:ascii="Arial" w:hAnsi="Arial" w:cs="Arial"/>
              </w:rPr>
              <w:t>.</w:t>
            </w:r>
            <w:r w:rsidRPr="00A935D1">
              <w:rPr>
                <w:rFonts w:ascii="Arial" w:hAnsi="Arial" w:cs="Arial"/>
              </w:rPr>
              <w:t>1.</w:t>
            </w:r>
            <w:r w:rsidR="00D11A2F">
              <w:rPr>
                <w:rFonts w:ascii="Arial" w:hAnsi="Arial" w:cs="Arial"/>
              </w:rPr>
              <w:t>2</w:t>
            </w:r>
            <w:r w:rsidRPr="00A935D1">
              <w:rPr>
                <w:rFonts w:ascii="Arial" w:hAnsi="Arial" w:cs="Arial"/>
              </w:rPr>
              <w:t>8</w:t>
            </w:r>
          </w:p>
          <w:p w14:paraId="6DE9D845" w14:textId="1AB7FF50" w:rsidR="009C2AA8" w:rsidRPr="00A935D1" w:rsidRDefault="009C2AA8"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color w:val="000000" w:themeColor="text1"/>
              </w:rPr>
              <w:t>Si no cumple, regresa al paso N°</w:t>
            </w:r>
            <w:r w:rsidR="00D11A2F">
              <w:rPr>
                <w:rFonts w:ascii="Arial" w:hAnsi="Arial" w:cs="Arial"/>
                <w:color w:val="000000" w:themeColor="text1"/>
              </w:rPr>
              <w:t>5</w:t>
            </w:r>
            <w:r w:rsidR="00A935D1">
              <w:rPr>
                <w:rFonts w:ascii="Arial" w:hAnsi="Arial" w:cs="Arial"/>
                <w:color w:val="000000" w:themeColor="text1"/>
              </w:rPr>
              <w:t>.</w:t>
            </w:r>
            <w:r w:rsidRPr="00A935D1">
              <w:rPr>
                <w:rFonts w:ascii="Arial" w:hAnsi="Arial" w:cs="Arial"/>
                <w:color w:val="000000" w:themeColor="text1"/>
              </w:rPr>
              <w:t>1.</w:t>
            </w:r>
            <w:r w:rsidR="00D11A2F">
              <w:rPr>
                <w:rFonts w:ascii="Arial" w:hAnsi="Arial" w:cs="Arial"/>
                <w:color w:val="000000" w:themeColor="text1"/>
              </w:rPr>
              <w:t>25</w:t>
            </w:r>
          </w:p>
          <w:p w14:paraId="646C5E52" w14:textId="77777777" w:rsidR="00922B36" w:rsidRPr="00922B36" w:rsidRDefault="00922B36" w:rsidP="00922B36">
            <w:pPr>
              <w:spacing w:after="0"/>
              <w:jc w:val="both"/>
              <w:rPr>
                <w:rFonts w:ascii="Arial" w:hAnsi="Arial" w:cs="Arial"/>
                <w:sz w:val="24"/>
                <w:szCs w:val="24"/>
              </w:rPr>
            </w:pPr>
          </w:p>
          <w:p w14:paraId="056BAFBC" w14:textId="77777777" w:rsidR="00A935D1" w:rsidRPr="00A935D1" w:rsidRDefault="004500BA" w:rsidP="00937C91">
            <w:pPr>
              <w:pStyle w:val="Prrafodelista"/>
              <w:numPr>
                <w:ilvl w:val="2"/>
                <w:numId w:val="41"/>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A935D1">
              <w:rPr>
                <w:rFonts w:ascii="Arial" w:hAnsi="Arial" w:cs="Arial"/>
                <w:color w:val="000000" w:themeColor="text1"/>
              </w:rPr>
              <w:t xml:space="preserve"> </w:t>
            </w:r>
            <w:r w:rsidRPr="00A935D1">
              <w:rPr>
                <w:rFonts w:ascii="Arial" w:hAnsi="Arial" w:cs="Arial"/>
                <w:color w:val="000000" w:themeColor="text1"/>
              </w:rPr>
              <w:t>\\dominiomep\compartidas\Conesup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B223B84" w14:textId="77777777" w:rsidR="00A935D1" w:rsidRPr="00A935D1" w:rsidRDefault="00A935D1" w:rsidP="00A935D1">
            <w:pPr>
              <w:pStyle w:val="Prrafodelista"/>
              <w:spacing w:after="0"/>
              <w:ind w:left="840"/>
              <w:jc w:val="both"/>
              <w:rPr>
                <w:rFonts w:ascii="Arial" w:hAnsi="Arial" w:cs="Arial"/>
              </w:rPr>
            </w:pPr>
          </w:p>
          <w:p w14:paraId="68B14741" w14:textId="77777777" w:rsidR="00A935D1" w:rsidRPr="00A935D1" w:rsidRDefault="004500BA" w:rsidP="00937C91">
            <w:pPr>
              <w:pStyle w:val="Prrafodelista"/>
              <w:numPr>
                <w:ilvl w:val="2"/>
                <w:numId w:val="41"/>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4077A5A" w14:textId="77777777" w:rsidR="00A935D1" w:rsidRPr="00A935D1" w:rsidRDefault="00A935D1" w:rsidP="00A935D1">
            <w:pPr>
              <w:pStyle w:val="Prrafodelista"/>
              <w:rPr>
                <w:rFonts w:ascii="Arial" w:hAnsi="Arial" w:cs="Arial"/>
                <w:color w:val="000000" w:themeColor="text1"/>
              </w:rPr>
            </w:pPr>
          </w:p>
          <w:p w14:paraId="234FDF35" w14:textId="77777777" w:rsidR="00383640" w:rsidRPr="00383640" w:rsidRDefault="00383640" w:rsidP="00937C91">
            <w:pPr>
              <w:pStyle w:val="Prrafodelista"/>
              <w:numPr>
                <w:ilvl w:val="1"/>
                <w:numId w:val="41"/>
              </w:numPr>
              <w:spacing w:after="0" w:line="240" w:lineRule="auto"/>
              <w:rPr>
                <w:rFonts w:ascii="Arial" w:hAnsi="Arial" w:cs="Arial"/>
                <w:b/>
                <w:bCs/>
              </w:rPr>
            </w:pPr>
            <w:r w:rsidRPr="00383640">
              <w:rPr>
                <w:rFonts w:ascii="Arial" w:hAnsi="Arial" w:cs="Arial"/>
                <w:b/>
                <w:bCs/>
              </w:rPr>
              <w:t>Convalidaciones</w:t>
            </w:r>
          </w:p>
          <w:p w14:paraId="7831E4C0" w14:textId="49D24939" w:rsidR="002C2F91" w:rsidRDefault="002C2F91" w:rsidP="00383640">
            <w:pPr>
              <w:tabs>
                <w:tab w:val="left" w:pos="851"/>
              </w:tabs>
              <w:jc w:val="both"/>
              <w:rPr>
                <w:rFonts w:ascii="Arial" w:eastAsia="Times New Roman" w:hAnsi="Arial" w:cs="Arial"/>
                <w:b/>
                <w:bCs/>
              </w:rPr>
            </w:pPr>
          </w:p>
          <w:p w14:paraId="39293055" w14:textId="417C2AFD" w:rsidR="00383640" w:rsidRPr="00D641B9" w:rsidRDefault="00383640" w:rsidP="00937C91">
            <w:pPr>
              <w:pStyle w:val="Prrafodelista"/>
              <w:numPr>
                <w:ilvl w:val="2"/>
                <w:numId w:val="41"/>
              </w:numPr>
              <w:spacing w:after="0"/>
              <w:jc w:val="both"/>
              <w:rPr>
                <w:rFonts w:ascii="Arial" w:hAnsi="Arial" w:cs="Arial"/>
              </w:rPr>
            </w:pPr>
            <w:r w:rsidRPr="00D641B9">
              <w:rPr>
                <w:rFonts w:ascii="Arial" w:hAnsi="Arial" w:cs="Arial"/>
              </w:rPr>
              <w:t xml:space="preserve">La coordinación del DATC, recibe vía correo electrónico la solicitud y documentación presentada por el usuario interno o externo para la resolución de investigación de </w:t>
            </w:r>
            <w:r>
              <w:rPr>
                <w:rFonts w:ascii="Arial" w:hAnsi="Arial" w:cs="Arial"/>
              </w:rPr>
              <w:t xml:space="preserve">convalidaciones </w:t>
            </w:r>
            <w:r w:rsidRPr="00D641B9">
              <w:rPr>
                <w:rFonts w:ascii="Arial" w:hAnsi="Arial" w:cs="Arial"/>
              </w:rPr>
              <w:t xml:space="preserve">de parte del Departamento de Gestión Administrativa. </w:t>
            </w:r>
          </w:p>
          <w:p w14:paraId="7C3002D1" w14:textId="77777777" w:rsidR="00383640" w:rsidRDefault="00383640" w:rsidP="00383640">
            <w:pPr>
              <w:pStyle w:val="Prrafodelista"/>
              <w:spacing w:after="0"/>
              <w:jc w:val="both"/>
              <w:rPr>
                <w:rFonts w:ascii="Arial" w:hAnsi="Arial" w:cs="Arial"/>
              </w:rPr>
            </w:pPr>
          </w:p>
          <w:p w14:paraId="58E9193D" w14:textId="46616AD7" w:rsidR="00383640" w:rsidRDefault="00383640" w:rsidP="00937C91">
            <w:pPr>
              <w:pStyle w:val="Prrafodelista"/>
              <w:numPr>
                <w:ilvl w:val="2"/>
                <w:numId w:val="41"/>
              </w:numPr>
              <w:spacing w:after="0"/>
              <w:jc w:val="both"/>
              <w:rPr>
                <w:rFonts w:ascii="Arial" w:hAnsi="Arial" w:cs="Arial"/>
              </w:rPr>
            </w:pPr>
            <w:r w:rsidRPr="00815B37">
              <w:rPr>
                <w:rFonts w:ascii="Arial" w:hAnsi="Arial" w:cs="Arial"/>
              </w:rPr>
              <w:lastRenderedPageBreak/>
              <w:t xml:space="preserve">La coordinación del DATC, ingresa la solicitud </w:t>
            </w:r>
            <w:r w:rsidRPr="007539DD">
              <w:rPr>
                <w:rFonts w:ascii="Arial" w:hAnsi="Arial" w:cs="Arial"/>
              </w:rPr>
              <w:t>y documentación presentada por el usuario interno o externo para la resolución de inve</w:t>
            </w:r>
            <w:r>
              <w:rPr>
                <w:rFonts w:ascii="Arial" w:hAnsi="Arial" w:cs="Arial"/>
              </w:rPr>
              <w:t>stigación de convalidaciones</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017A292F" w14:textId="77777777" w:rsidR="00383640" w:rsidRPr="00815B37" w:rsidRDefault="00383640" w:rsidP="00383640">
            <w:pPr>
              <w:pStyle w:val="Prrafodelista"/>
              <w:rPr>
                <w:rFonts w:ascii="Arial" w:hAnsi="Arial" w:cs="Arial"/>
              </w:rPr>
            </w:pPr>
          </w:p>
          <w:p w14:paraId="468A9264" w14:textId="563FF98F" w:rsidR="00383640" w:rsidRDefault="00383640" w:rsidP="00937C91">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la </w:t>
            </w:r>
            <w:r w:rsidRPr="007539DD">
              <w:rPr>
                <w:rFonts w:ascii="Arial" w:hAnsi="Arial" w:cs="Arial"/>
              </w:rPr>
              <w:t>resolución de inve</w:t>
            </w:r>
            <w:r>
              <w:rPr>
                <w:rFonts w:ascii="Arial" w:hAnsi="Arial" w:cs="Arial"/>
              </w:rPr>
              <w:t>stigación de convalidaciones</w:t>
            </w:r>
            <w:r w:rsidRPr="00815B37">
              <w:rPr>
                <w:rFonts w:ascii="Arial" w:hAnsi="Arial" w:cs="Arial"/>
              </w:rPr>
              <w:t xml:space="preserve"> al o los analistas responsables. </w:t>
            </w:r>
          </w:p>
          <w:p w14:paraId="4D1EE783" w14:textId="77777777" w:rsidR="00383640" w:rsidRPr="00815B37" w:rsidRDefault="00383640" w:rsidP="00383640">
            <w:pPr>
              <w:pStyle w:val="Prrafodelista"/>
              <w:rPr>
                <w:rFonts w:ascii="Arial" w:hAnsi="Arial" w:cs="Arial"/>
              </w:rPr>
            </w:pPr>
          </w:p>
          <w:p w14:paraId="35A46215" w14:textId="77777777" w:rsidR="00383640" w:rsidRDefault="00383640" w:rsidP="00937C91">
            <w:pPr>
              <w:pStyle w:val="Prrafodelista"/>
              <w:numPr>
                <w:ilvl w:val="2"/>
                <w:numId w:val="41"/>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7E53A321" w14:textId="77777777" w:rsidR="00383640" w:rsidRPr="00815B37" w:rsidRDefault="00383640" w:rsidP="00383640">
            <w:pPr>
              <w:pStyle w:val="Prrafodelista"/>
              <w:rPr>
                <w:rFonts w:ascii="Arial" w:hAnsi="Arial" w:cs="Arial"/>
              </w:rPr>
            </w:pPr>
          </w:p>
          <w:p w14:paraId="69A63195" w14:textId="3E0F3542" w:rsidR="00383640" w:rsidRDefault="00383640"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w:t>
            </w:r>
            <w:r>
              <w:rPr>
                <w:rFonts w:ascii="Arial" w:hAnsi="Arial" w:cs="Arial"/>
              </w:rPr>
              <w:t>el usuario interno o externo de</w:t>
            </w:r>
            <w:r w:rsidRPr="00815B37">
              <w:rPr>
                <w:rFonts w:ascii="Arial" w:hAnsi="Arial" w:cs="Arial"/>
              </w:rPr>
              <w:t xml:space="preserve"> parte de la coordinación</w:t>
            </w:r>
          </w:p>
          <w:p w14:paraId="27C90011" w14:textId="77777777" w:rsidR="00383640" w:rsidRPr="00815B37" w:rsidRDefault="00383640" w:rsidP="00383640">
            <w:pPr>
              <w:pStyle w:val="Prrafodelista"/>
              <w:rPr>
                <w:rFonts w:ascii="Arial" w:hAnsi="Arial" w:cs="Arial"/>
              </w:rPr>
            </w:pPr>
          </w:p>
          <w:p w14:paraId="651444F8" w14:textId="77777777" w:rsidR="00383640" w:rsidRPr="00815B37" w:rsidRDefault="00383640"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 xml:space="preserve">la normativa. </w:t>
            </w:r>
          </w:p>
          <w:p w14:paraId="55A6D228" w14:textId="77777777" w:rsidR="00383640" w:rsidRPr="00B60CB5" w:rsidRDefault="00383640" w:rsidP="00383640">
            <w:pPr>
              <w:pStyle w:val="Prrafodelista"/>
              <w:spacing w:after="0"/>
              <w:ind w:left="1080"/>
              <w:jc w:val="both"/>
              <w:rPr>
                <w:rFonts w:ascii="Arial" w:hAnsi="Arial" w:cs="Arial"/>
                <w:color w:val="000000" w:themeColor="text1"/>
              </w:rPr>
            </w:pPr>
          </w:p>
          <w:p w14:paraId="7BD9303B" w14:textId="77777777" w:rsidR="00383640" w:rsidRDefault="00383640" w:rsidP="00937C91">
            <w:pPr>
              <w:pStyle w:val="Prrafodelista"/>
              <w:numPr>
                <w:ilvl w:val="2"/>
                <w:numId w:val="41"/>
              </w:numPr>
              <w:spacing w:after="0"/>
              <w:jc w:val="both"/>
              <w:rPr>
                <w:rFonts w:ascii="Arial" w:hAnsi="Arial" w:cs="Arial"/>
                <w:color w:val="000000" w:themeColor="text1"/>
              </w:rPr>
            </w:pPr>
            <w:r w:rsidRPr="00324D01">
              <w:rPr>
                <w:rFonts w:ascii="Arial" w:hAnsi="Arial" w:cs="Arial"/>
                <w:color w:val="000000" w:themeColor="text1"/>
              </w:rPr>
              <w:t xml:space="preserve">El analista responsable elabora </w:t>
            </w:r>
            <w:r>
              <w:rPr>
                <w:rFonts w:ascii="Arial" w:hAnsi="Arial" w:cs="Arial"/>
                <w:color w:val="000000" w:themeColor="text1"/>
              </w:rPr>
              <w:t>oficio de recepción del trámite al usuario interno o externo,</w:t>
            </w:r>
            <w:r w:rsidRPr="00324D01">
              <w:rPr>
                <w:rFonts w:ascii="Arial" w:hAnsi="Arial" w:cs="Arial"/>
                <w:color w:val="000000" w:themeColor="text1"/>
              </w:rPr>
              <w:t xml:space="preserve"> remite vía correo electrónico a </w:t>
            </w:r>
            <w:r>
              <w:rPr>
                <w:rFonts w:ascii="Arial" w:hAnsi="Arial" w:cs="Arial"/>
                <w:color w:val="000000" w:themeColor="text1"/>
              </w:rPr>
              <w:t xml:space="preserve">la </w:t>
            </w:r>
            <w:r w:rsidRPr="00324D01">
              <w:rPr>
                <w:rFonts w:ascii="Arial" w:hAnsi="Arial" w:cs="Arial"/>
                <w:color w:val="000000" w:themeColor="text1"/>
              </w:rPr>
              <w:t>coordinación del DATC para revisión</w:t>
            </w:r>
            <w:r>
              <w:rPr>
                <w:rFonts w:ascii="Arial" w:hAnsi="Arial" w:cs="Arial"/>
                <w:color w:val="000000" w:themeColor="text1"/>
              </w:rPr>
              <w:t>.</w:t>
            </w:r>
          </w:p>
          <w:p w14:paraId="561C3042" w14:textId="77777777" w:rsidR="00383640" w:rsidRDefault="00383640" w:rsidP="00383640">
            <w:pPr>
              <w:pStyle w:val="Prrafodelista"/>
              <w:spacing w:after="0"/>
              <w:jc w:val="both"/>
              <w:rPr>
                <w:rFonts w:ascii="Arial" w:hAnsi="Arial" w:cs="Arial"/>
                <w:color w:val="000000" w:themeColor="text1"/>
              </w:rPr>
            </w:pPr>
          </w:p>
          <w:p w14:paraId="12743250" w14:textId="77777777" w:rsidR="00383640" w:rsidRPr="00B623C2" w:rsidRDefault="00383640" w:rsidP="00937C91">
            <w:pPr>
              <w:pStyle w:val="Prrafodelista"/>
              <w:numPr>
                <w:ilvl w:val="2"/>
                <w:numId w:val="41"/>
              </w:numPr>
              <w:spacing w:after="0"/>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color w:val="000000" w:themeColor="text1"/>
              </w:rPr>
              <w:t xml:space="preserve">oficio </w:t>
            </w:r>
            <w:r w:rsidRPr="00B623C2">
              <w:rPr>
                <w:rFonts w:ascii="Arial" w:hAnsi="Arial" w:cs="Arial"/>
              </w:rPr>
              <w:t xml:space="preserve">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0EBAF4D7" w14:textId="77777777" w:rsidR="00383640" w:rsidRPr="002A6E0F" w:rsidRDefault="00383640" w:rsidP="00383640">
            <w:pPr>
              <w:pStyle w:val="Prrafodelista"/>
              <w:spacing w:after="0"/>
              <w:ind w:left="1080"/>
              <w:jc w:val="both"/>
              <w:rPr>
                <w:rFonts w:ascii="Arial" w:hAnsi="Arial" w:cs="Arial"/>
              </w:rPr>
            </w:pPr>
          </w:p>
          <w:p w14:paraId="354FA46A" w14:textId="49F7CFF2" w:rsidR="00383640" w:rsidRDefault="00383640" w:rsidP="00937C91">
            <w:pPr>
              <w:pStyle w:val="Prrafodelista"/>
              <w:numPr>
                <w:ilvl w:val="3"/>
                <w:numId w:val="41"/>
              </w:numPr>
              <w:spacing w:after="0"/>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5.2</w:t>
            </w:r>
            <w:r w:rsidRPr="002A6E0F">
              <w:rPr>
                <w:rFonts w:ascii="Arial" w:hAnsi="Arial" w:cs="Arial"/>
                <w:color w:val="000000" w:themeColor="text1"/>
              </w:rPr>
              <w:t>.9</w:t>
            </w:r>
          </w:p>
          <w:p w14:paraId="4B6334D9" w14:textId="3C4FA056" w:rsidR="00383640" w:rsidRPr="00B623C2" w:rsidRDefault="00383640" w:rsidP="00937C91">
            <w:pPr>
              <w:pStyle w:val="Prrafodelista"/>
              <w:numPr>
                <w:ilvl w:val="3"/>
                <w:numId w:val="41"/>
              </w:numPr>
              <w:spacing w:after="0"/>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5</w:t>
            </w:r>
            <w:r w:rsidRPr="00B623C2">
              <w:rPr>
                <w:rFonts w:ascii="Arial" w:hAnsi="Arial" w:cs="Arial"/>
              </w:rPr>
              <w:t>.</w:t>
            </w:r>
            <w:r>
              <w:rPr>
                <w:rFonts w:ascii="Arial" w:hAnsi="Arial" w:cs="Arial"/>
              </w:rPr>
              <w:t>2</w:t>
            </w:r>
            <w:r w:rsidRPr="00B623C2">
              <w:rPr>
                <w:rFonts w:ascii="Arial" w:hAnsi="Arial" w:cs="Arial"/>
              </w:rPr>
              <w:t>.7</w:t>
            </w:r>
          </w:p>
          <w:p w14:paraId="37EF4778" w14:textId="77777777" w:rsidR="00383640" w:rsidRDefault="00383640" w:rsidP="00383640">
            <w:pPr>
              <w:spacing w:after="0"/>
              <w:jc w:val="both"/>
              <w:rPr>
                <w:rFonts w:ascii="Arial" w:hAnsi="Arial" w:cs="Arial"/>
              </w:rPr>
            </w:pPr>
          </w:p>
          <w:p w14:paraId="719589E0" w14:textId="77777777" w:rsidR="00383640" w:rsidRDefault="00383640"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color w:val="000000" w:themeColor="text1"/>
              </w:rPr>
              <w:t xml:space="preserve">oficio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10D75AED" w14:textId="77777777" w:rsidR="00383640" w:rsidRDefault="00383640" w:rsidP="00383640">
            <w:pPr>
              <w:pStyle w:val="Prrafodelista"/>
              <w:spacing w:after="0"/>
              <w:jc w:val="both"/>
              <w:rPr>
                <w:rFonts w:ascii="Arial" w:hAnsi="Arial" w:cs="Arial"/>
              </w:rPr>
            </w:pPr>
          </w:p>
          <w:p w14:paraId="30C7F603" w14:textId="77777777" w:rsidR="00383640" w:rsidRDefault="00383640" w:rsidP="00937C91">
            <w:pPr>
              <w:pStyle w:val="Prrafodelista"/>
              <w:numPr>
                <w:ilvl w:val="2"/>
                <w:numId w:val="41"/>
              </w:numPr>
              <w:spacing w:after="0"/>
              <w:jc w:val="both"/>
              <w:rPr>
                <w:rFonts w:ascii="Arial" w:hAnsi="Arial" w:cs="Arial"/>
              </w:rPr>
            </w:pPr>
            <w:r w:rsidRPr="00B623C2">
              <w:rPr>
                <w:rFonts w:ascii="Arial" w:hAnsi="Arial" w:cs="Arial"/>
              </w:rPr>
              <w:t xml:space="preserve">El analista responsable recibe vía correo electrónico de la jefatura </w:t>
            </w:r>
            <w:r>
              <w:rPr>
                <w:rFonts w:ascii="Arial" w:hAnsi="Arial" w:cs="Arial"/>
                <w:color w:val="000000" w:themeColor="text1"/>
              </w:rPr>
              <w:t xml:space="preserve">oficio </w:t>
            </w:r>
            <w:r w:rsidRPr="00B623C2">
              <w:rPr>
                <w:rFonts w:ascii="Arial" w:hAnsi="Arial" w:cs="Arial"/>
              </w:rPr>
              <w:t>firmad</w:t>
            </w:r>
            <w:r>
              <w:rPr>
                <w:rFonts w:ascii="Arial" w:hAnsi="Arial" w:cs="Arial"/>
              </w:rPr>
              <w:t>o</w:t>
            </w:r>
            <w:r w:rsidRPr="00B623C2">
              <w:rPr>
                <w:rFonts w:ascii="Arial" w:hAnsi="Arial" w:cs="Arial"/>
              </w:rPr>
              <w:t>, l</w:t>
            </w:r>
            <w:r>
              <w:rPr>
                <w:rFonts w:ascii="Arial" w:hAnsi="Arial" w:cs="Arial"/>
              </w:rPr>
              <w:t>o</w:t>
            </w:r>
            <w:r w:rsidRPr="00B623C2">
              <w:rPr>
                <w:rFonts w:ascii="Arial" w:hAnsi="Arial" w:cs="Arial"/>
              </w:rPr>
              <w:t xml:space="preserve"> remite por el mismo medio </w:t>
            </w:r>
            <w:r>
              <w:rPr>
                <w:rFonts w:ascii="Arial" w:hAnsi="Arial" w:cs="Arial"/>
              </w:rPr>
              <w:t>al usuario interno o externo</w:t>
            </w:r>
            <w:r w:rsidRPr="00B623C2">
              <w:rPr>
                <w:rFonts w:ascii="Arial" w:hAnsi="Arial" w:cs="Arial"/>
              </w:rPr>
              <w:t xml:space="preserve"> con copia a la coordinación y actualiza el trámite en el sistema visión 20/20.</w:t>
            </w:r>
          </w:p>
          <w:p w14:paraId="0235A89C" w14:textId="77777777" w:rsidR="00383640" w:rsidRPr="003B1052" w:rsidRDefault="00383640" w:rsidP="00383640">
            <w:pPr>
              <w:pStyle w:val="Prrafodelista"/>
              <w:rPr>
                <w:rFonts w:ascii="Arial" w:hAnsi="Arial" w:cs="Arial"/>
              </w:rPr>
            </w:pPr>
          </w:p>
          <w:p w14:paraId="5F922224" w14:textId="77777777" w:rsidR="00383640" w:rsidRDefault="00383640"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elabora oficios de solicitud de información requerida a las instancias involucradas y los remite vía correo electrónico a la coordinación del DATC para revisión. </w:t>
            </w:r>
          </w:p>
          <w:p w14:paraId="0434A523" w14:textId="77777777" w:rsidR="00383640" w:rsidRPr="003B1052" w:rsidRDefault="00383640" w:rsidP="00383640">
            <w:pPr>
              <w:pStyle w:val="Prrafodelista"/>
              <w:rPr>
                <w:rFonts w:ascii="Arial" w:hAnsi="Arial" w:cs="Arial"/>
              </w:rPr>
            </w:pPr>
          </w:p>
          <w:p w14:paraId="72AFE2F7" w14:textId="77777777" w:rsidR="00383640" w:rsidRPr="003B1052" w:rsidRDefault="00383640" w:rsidP="00937C91">
            <w:pPr>
              <w:pStyle w:val="Prrafodelista"/>
              <w:numPr>
                <w:ilvl w:val="2"/>
                <w:numId w:val="41"/>
              </w:numPr>
              <w:spacing w:after="0"/>
              <w:jc w:val="both"/>
              <w:rPr>
                <w:rFonts w:ascii="Arial" w:hAnsi="Arial" w:cs="Arial"/>
              </w:rPr>
            </w:pPr>
            <w:r w:rsidRPr="003B1052">
              <w:rPr>
                <w:rFonts w:ascii="Arial" w:hAnsi="Arial" w:cs="Arial"/>
              </w:rPr>
              <w:t xml:space="preserve">La coordinación del DATC recibe y revisa los oficios de solicitud requeridos vía correo electrónico de parte del analista responsable </w:t>
            </w:r>
            <w:r w:rsidRPr="003B1052">
              <w:rPr>
                <w:rFonts w:ascii="Arial" w:hAnsi="Arial" w:cs="Arial"/>
                <w:color w:val="000000" w:themeColor="text1"/>
              </w:rPr>
              <w:t>y los remite a la jefatura</w:t>
            </w:r>
            <w:r w:rsidRPr="003B1052">
              <w:rPr>
                <w:rFonts w:ascii="Arial" w:hAnsi="Arial" w:cs="Arial"/>
              </w:rPr>
              <w:t>.</w:t>
            </w:r>
          </w:p>
          <w:p w14:paraId="60A300DC" w14:textId="77777777" w:rsidR="00383640" w:rsidRDefault="00383640" w:rsidP="00383640">
            <w:pPr>
              <w:pStyle w:val="Prrafodelista"/>
              <w:tabs>
                <w:tab w:val="left" w:pos="2439"/>
                <w:tab w:val="left" w:pos="2581"/>
              </w:tabs>
              <w:spacing w:after="0"/>
              <w:ind w:left="1080"/>
              <w:jc w:val="both"/>
              <w:rPr>
                <w:rFonts w:ascii="Arial" w:hAnsi="Arial" w:cs="Arial"/>
              </w:rPr>
            </w:pPr>
          </w:p>
          <w:p w14:paraId="6864DDBF" w14:textId="46FFD89D" w:rsidR="00383640" w:rsidRDefault="00383640"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continua al paso N°5.</w:t>
            </w:r>
            <w:r>
              <w:rPr>
                <w:rFonts w:ascii="Arial" w:hAnsi="Arial" w:cs="Arial"/>
              </w:rPr>
              <w:t>2.</w:t>
            </w:r>
            <w:r w:rsidRPr="003B1052">
              <w:rPr>
                <w:rFonts w:ascii="Arial" w:hAnsi="Arial" w:cs="Arial"/>
              </w:rPr>
              <w:t xml:space="preserve">13 </w:t>
            </w:r>
          </w:p>
          <w:p w14:paraId="009BE2D3" w14:textId="280C0EE4" w:rsidR="00383640" w:rsidRPr="003B1052" w:rsidRDefault="00383640"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w:t>
            </w:r>
            <w:r>
              <w:rPr>
                <w:rFonts w:ascii="Arial" w:hAnsi="Arial" w:cs="Arial"/>
              </w:rPr>
              <w:t>2</w:t>
            </w:r>
            <w:r w:rsidRPr="003B1052">
              <w:rPr>
                <w:rFonts w:ascii="Arial" w:hAnsi="Arial" w:cs="Arial"/>
              </w:rPr>
              <w:t>.11</w:t>
            </w:r>
          </w:p>
          <w:p w14:paraId="7759647B" w14:textId="77777777" w:rsidR="00383640" w:rsidRDefault="00383640" w:rsidP="00383640">
            <w:pPr>
              <w:pStyle w:val="Prrafodelista"/>
              <w:spacing w:after="0"/>
              <w:jc w:val="both"/>
              <w:rPr>
                <w:rFonts w:ascii="Arial" w:hAnsi="Arial" w:cs="Arial"/>
              </w:rPr>
            </w:pPr>
          </w:p>
          <w:p w14:paraId="3B70CCDA" w14:textId="77777777" w:rsidR="00383640" w:rsidRDefault="00383640" w:rsidP="00937C91">
            <w:pPr>
              <w:pStyle w:val="Prrafodelista"/>
              <w:numPr>
                <w:ilvl w:val="2"/>
                <w:numId w:val="41"/>
              </w:numPr>
              <w:spacing w:after="0"/>
              <w:jc w:val="both"/>
              <w:rPr>
                <w:rFonts w:ascii="Arial" w:hAnsi="Arial" w:cs="Arial"/>
              </w:rPr>
            </w:pPr>
            <w:r w:rsidRPr="00E27172">
              <w:rPr>
                <w:rFonts w:ascii="Arial" w:hAnsi="Arial" w:cs="Arial"/>
              </w:rPr>
              <w:lastRenderedPageBreak/>
              <w:t xml:space="preserve">La </w:t>
            </w:r>
            <w:r>
              <w:rPr>
                <w:rFonts w:ascii="Arial" w:hAnsi="Arial" w:cs="Arial"/>
              </w:rPr>
              <w:t>jefatura</w:t>
            </w:r>
            <w:r w:rsidRPr="00E27172">
              <w:rPr>
                <w:rFonts w:ascii="Arial" w:hAnsi="Arial" w:cs="Arial"/>
              </w:rPr>
              <w:t xml:space="preserve"> recibe </w:t>
            </w:r>
            <w:r>
              <w:rPr>
                <w:rFonts w:ascii="Arial" w:hAnsi="Arial" w:cs="Arial"/>
              </w:rPr>
              <w:t xml:space="preserve">y revisa los oficios de solicitud de información requerida </w:t>
            </w:r>
            <w:r w:rsidRPr="00E27172">
              <w:rPr>
                <w:rFonts w:ascii="Arial" w:hAnsi="Arial" w:cs="Arial"/>
              </w:rPr>
              <w:t>vía correo electrónico de parte de</w:t>
            </w:r>
            <w:r>
              <w:rPr>
                <w:rFonts w:ascii="Arial" w:hAnsi="Arial" w:cs="Arial"/>
              </w:rPr>
              <w:t xml:space="preserve"> </w:t>
            </w:r>
            <w:r w:rsidRPr="00E27172">
              <w:rPr>
                <w:rFonts w:ascii="Arial" w:hAnsi="Arial" w:cs="Arial"/>
              </w:rPr>
              <w:t>l</w:t>
            </w:r>
            <w:r>
              <w:rPr>
                <w:rFonts w:ascii="Arial" w:hAnsi="Arial" w:cs="Arial"/>
              </w:rPr>
              <w:t>a</w:t>
            </w:r>
            <w:r w:rsidRPr="00E27172">
              <w:rPr>
                <w:rFonts w:ascii="Arial" w:hAnsi="Arial" w:cs="Arial"/>
              </w:rPr>
              <w:t xml:space="preserve"> </w:t>
            </w:r>
            <w:r>
              <w:rPr>
                <w:rFonts w:ascii="Arial" w:hAnsi="Arial" w:cs="Arial"/>
              </w:rPr>
              <w:t>coordinación,</w:t>
            </w:r>
            <w:r w:rsidRPr="00E27172">
              <w:rPr>
                <w:rFonts w:ascii="Arial" w:hAnsi="Arial" w:cs="Arial"/>
              </w:rPr>
              <w:t xml:space="preserve"> </w:t>
            </w:r>
            <w:r>
              <w:rPr>
                <w:rFonts w:ascii="Arial" w:hAnsi="Arial" w:cs="Arial"/>
              </w:rPr>
              <w:t>firma y remite a</w:t>
            </w:r>
            <w:r w:rsidRPr="004E7C47">
              <w:rPr>
                <w:rFonts w:ascii="Arial" w:hAnsi="Arial" w:cs="Arial"/>
              </w:rPr>
              <w:t xml:space="preserve">l </w:t>
            </w:r>
            <w:r>
              <w:rPr>
                <w:rFonts w:ascii="Arial" w:hAnsi="Arial" w:cs="Arial"/>
              </w:rPr>
              <w:t>a</w:t>
            </w:r>
            <w:r w:rsidRPr="004E7C47">
              <w:rPr>
                <w:rFonts w:ascii="Arial" w:hAnsi="Arial" w:cs="Arial"/>
              </w:rPr>
              <w:t xml:space="preserve">nalista </w:t>
            </w:r>
            <w:r>
              <w:rPr>
                <w:rFonts w:ascii="Arial" w:hAnsi="Arial" w:cs="Arial"/>
              </w:rPr>
              <w:t>responsable con copia a la coordinación.</w:t>
            </w:r>
            <w:r w:rsidRPr="00B623C2">
              <w:rPr>
                <w:rFonts w:ascii="Arial" w:hAnsi="Arial" w:cs="Arial"/>
              </w:rPr>
              <w:t xml:space="preserve"> </w:t>
            </w:r>
          </w:p>
          <w:p w14:paraId="716FAA79" w14:textId="77777777" w:rsidR="00383640" w:rsidRDefault="00383640" w:rsidP="00383640">
            <w:pPr>
              <w:pStyle w:val="Prrafodelista"/>
              <w:spacing w:after="0"/>
              <w:jc w:val="both"/>
              <w:rPr>
                <w:rFonts w:ascii="Arial" w:hAnsi="Arial" w:cs="Arial"/>
              </w:rPr>
            </w:pPr>
          </w:p>
          <w:p w14:paraId="63EBD7A5" w14:textId="77777777" w:rsidR="00383640" w:rsidRDefault="00383640" w:rsidP="00937C91">
            <w:pPr>
              <w:pStyle w:val="Prrafodelista"/>
              <w:numPr>
                <w:ilvl w:val="2"/>
                <w:numId w:val="41"/>
              </w:numPr>
              <w:spacing w:after="0"/>
              <w:jc w:val="both"/>
              <w:rPr>
                <w:rFonts w:ascii="Arial" w:hAnsi="Arial" w:cs="Arial"/>
              </w:rPr>
            </w:pPr>
            <w:r w:rsidRPr="003B1052">
              <w:rPr>
                <w:rFonts w:ascii="Arial" w:hAnsi="Arial" w:cs="Arial"/>
              </w:rPr>
              <w:t>El analista responsable recibe vía correo electrónico de la jefatura los oficios de solicitud de información requerida firmados, los remite por el mismo medio a las entidades involucradas con copia a la coordinación, actualiza el trámite en el sistema visión 20/20.</w:t>
            </w:r>
          </w:p>
          <w:p w14:paraId="69BCC029" w14:textId="77777777" w:rsidR="00383640" w:rsidRPr="003B1052" w:rsidRDefault="00383640" w:rsidP="00383640">
            <w:pPr>
              <w:pStyle w:val="Prrafodelista"/>
              <w:rPr>
                <w:rFonts w:ascii="Arial" w:hAnsi="Arial" w:cs="Arial"/>
              </w:rPr>
            </w:pPr>
          </w:p>
          <w:p w14:paraId="0924E254" w14:textId="77777777" w:rsidR="00383640" w:rsidRDefault="00383640"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recibe vía correo electrónico del Departamento de Gestión Administrativa respuesta </w:t>
            </w:r>
            <w:r>
              <w:rPr>
                <w:rFonts w:ascii="Arial" w:hAnsi="Arial" w:cs="Arial"/>
              </w:rPr>
              <w:t>a los oficios de solicitud de información requerida de las</w:t>
            </w:r>
            <w:r w:rsidRPr="003A4E23">
              <w:rPr>
                <w:rFonts w:ascii="Arial" w:hAnsi="Arial" w:cs="Arial"/>
              </w:rPr>
              <w:t xml:space="preserve"> </w:t>
            </w:r>
            <w:r>
              <w:rPr>
                <w:rFonts w:ascii="Arial" w:hAnsi="Arial" w:cs="Arial"/>
              </w:rPr>
              <w:t>entidades involucradas</w:t>
            </w:r>
            <w:r w:rsidRPr="003B1052">
              <w:rPr>
                <w:rFonts w:ascii="Arial" w:hAnsi="Arial" w:cs="Arial"/>
              </w:rPr>
              <w:t>.</w:t>
            </w:r>
          </w:p>
          <w:p w14:paraId="670B6689" w14:textId="77777777" w:rsidR="00383640" w:rsidRPr="003B1052" w:rsidRDefault="00383640" w:rsidP="00383640">
            <w:pPr>
              <w:pStyle w:val="Prrafodelista"/>
              <w:rPr>
                <w:rFonts w:ascii="Arial" w:hAnsi="Arial" w:cs="Arial"/>
              </w:rPr>
            </w:pPr>
          </w:p>
          <w:p w14:paraId="3B69948C" w14:textId="77777777" w:rsidR="00383640" w:rsidRDefault="00383640" w:rsidP="00937C91">
            <w:pPr>
              <w:pStyle w:val="Prrafodelista"/>
              <w:numPr>
                <w:ilvl w:val="2"/>
                <w:numId w:val="41"/>
              </w:numPr>
              <w:spacing w:after="0"/>
              <w:jc w:val="both"/>
              <w:rPr>
                <w:rFonts w:ascii="Arial" w:hAnsi="Arial" w:cs="Arial"/>
              </w:rPr>
            </w:pPr>
            <w:r w:rsidRPr="003B1052">
              <w:rPr>
                <w:rFonts w:ascii="Arial" w:hAnsi="Arial" w:cs="Arial"/>
              </w:rPr>
              <w:t>El analista responsable elabora informe preliminar con información recabada para solicitud de criterio a los especialistas (legal, curricular, inspección u otro).</w:t>
            </w:r>
          </w:p>
          <w:p w14:paraId="5C74A596" w14:textId="77777777" w:rsidR="00383640" w:rsidRPr="003B1052" w:rsidRDefault="00383640" w:rsidP="00383640">
            <w:pPr>
              <w:pStyle w:val="Prrafodelista"/>
              <w:rPr>
                <w:rFonts w:ascii="Arial" w:hAnsi="Arial" w:cs="Arial"/>
              </w:rPr>
            </w:pPr>
          </w:p>
          <w:p w14:paraId="02014676" w14:textId="77777777" w:rsidR="00383640" w:rsidRPr="003B1052" w:rsidRDefault="00383640" w:rsidP="00937C91">
            <w:pPr>
              <w:pStyle w:val="Prrafodelista"/>
              <w:numPr>
                <w:ilvl w:val="2"/>
                <w:numId w:val="41"/>
              </w:numPr>
              <w:spacing w:after="0"/>
              <w:jc w:val="both"/>
              <w:rPr>
                <w:rFonts w:ascii="Arial" w:hAnsi="Arial" w:cs="Arial"/>
              </w:rPr>
            </w:pPr>
            <w:r w:rsidRPr="003B1052">
              <w:rPr>
                <w:rFonts w:ascii="Arial" w:hAnsi="Arial" w:cs="Arial"/>
              </w:rPr>
              <w:t>El analista responsable elabora solicitudes de criterio de especialistas internos y externos según corresponda, adjunta informe preliminar y las remite vía correo electrónico a la coordinación del DATC para revisión.</w:t>
            </w:r>
          </w:p>
          <w:p w14:paraId="05F8BD9D" w14:textId="77777777" w:rsidR="00383640" w:rsidRPr="00614981" w:rsidRDefault="00383640" w:rsidP="00383640">
            <w:pPr>
              <w:pStyle w:val="Prrafodelista"/>
              <w:rPr>
                <w:rFonts w:ascii="Arial" w:hAnsi="Arial" w:cs="Arial"/>
              </w:rPr>
            </w:pPr>
          </w:p>
          <w:p w14:paraId="328EF1FA" w14:textId="77777777" w:rsidR="00383640" w:rsidRDefault="00383640" w:rsidP="00937C91">
            <w:pPr>
              <w:pStyle w:val="Prrafodelista"/>
              <w:numPr>
                <w:ilvl w:val="2"/>
                <w:numId w:val="41"/>
              </w:numPr>
              <w:spacing w:after="0"/>
              <w:jc w:val="both"/>
              <w:rPr>
                <w:rFonts w:ascii="Arial" w:hAnsi="Arial" w:cs="Arial"/>
              </w:rPr>
            </w:pPr>
            <w:r w:rsidRPr="00614981">
              <w:rPr>
                <w:rFonts w:ascii="Arial" w:hAnsi="Arial" w:cs="Arial"/>
              </w:rPr>
              <w:t xml:space="preserve">La </w:t>
            </w:r>
            <w:r>
              <w:rPr>
                <w:rFonts w:ascii="Arial" w:hAnsi="Arial" w:cs="Arial"/>
              </w:rPr>
              <w:t>c</w:t>
            </w:r>
            <w:r w:rsidRPr="00614981">
              <w:rPr>
                <w:rFonts w:ascii="Arial" w:hAnsi="Arial" w:cs="Arial"/>
              </w:rPr>
              <w:t>oordinación de</w:t>
            </w:r>
            <w:r>
              <w:rPr>
                <w:rFonts w:ascii="Arial" w:hAnsi="Arial" w:cs="Arial"/>
              </w:rPr>
              <w:t>l</w:t>
            </w:r>
            <w:r w:rsidRPr="00614981">
              <w:rPr>
                <w:rFonts w:ascii="Arial" w:hAnsi="Arial" w:cs="Arial"/>
              </w:rPr>
              <w:t xml:space="preserve"> </w:t>
            </w:r>
            <w:r>
              <w:rPr>
                <w:rFonts w:ascii="Arial" w:hAnsi="Arial" w:cs="Arial"/>
              </w:rPr>
              <w:t>DATC</w:t>
            </w:r>
            <w:r w:rsidRPr="00614981">
              <w:rPr>
                <w:rFonts w:ascii="Arial" w:hAnsi="Arial" w:cs="Arial"/>
              </w:rPr>
              <w:t xml:space="preserve"> recibe vía correo electrónico de parte del </w:t>
            </w:r>
            <w:r>
              <w:rPr>
                <w:rFonts w:ascii="Arial" w:hAnsi="Arial" w:cs="Arial"/>
              </w:rPr>
              <w:t>a</w:t>
            </w:r>
            <w:r w:rsidRPr="00614981">
              <w:rPr>
                <w:rFonts w:ascii="Arial" w:hAnsi="Arial" w:cs="Arial"/>
              </w:rPr>
              <w:t xml:space="preserve">nalista </w:t>
            </w:r>
            <w:r>
              <w:rPr>
                <w:rFonts w:ascii="Arial" w:hAnsi="Arial" w:cs="Arial"/>
              </w:rPr>
              <w:t>responsable</w:t>
            </w:r>
            <w:r w:rsidRPr="00614981">
              <w:rPr>
                <w:rFonts w:ascii="Arial" w:hAnsi="Arial" w:cs="Arial"/>
              </w:rPr>
              <w:t xml:space="preserve"> solicitudes de criterio</w:t>
            </w:r>
            <w:r>
              <w:rPr>
                <w:rFonts w:ascii="Arial" w:hAnsi="Arial" w:cs="Arial"/>
              </w:rPr>
              <w:t xml:space="preserve"> e informe preliminar, </w:t>
            </w:r>
            <w:r w:rsidRPr="00614981">
              <w:rPr>
                <w:rFonts w:ascii="Arial" w:hAnsi="Arial" w:cs="Arial"/>
              </w:rPr>
              <w:t>las revisa</w:t>
            </w:r>
            <w:r>
              <w:rPr>
                <w:rFonts w:ascii="Arial" w:hAnsi="Arial" w:cs="Arial"/>
              </w:rPr>
              <w:t xml:space="preserve"> y remite a la jefatura</w:t>
            </w:r>
          </w:p>
          <w:p w14:paraId="30E5C84C" w14:textId="77777777" w:rsidR="00383640" w:rsidRDefault="00383640" w:rsidP="00383640">
            <w:pPr>
              <w:pStyle w:val="Prrafodelista"/>
              <w:tabs>
                <w:tab w:val="left" w:pos="2439"/>
                <w:tab w:val="left" w:pos="2581"/>
              </w:tabs>
              <w:spacing w:after="0"/>
              <w:ind w:left="1080"/>
              <w:jc w:val="both"/>
              <w:rPr>
                <w:rFonts w:ascii="Arial" w:hAnsi="Arial" w:cs="Arial"/>
              </w:rPr>
            </w:pPr>
          </w:p>
          <w:p w14:paraId="7A41D6F2" w14:textId="5096D696" w:rsidR="00383640" w:rsidRDefault="00383640"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continúa al paso N°5.</w:t>
            </w:r>
            <w:r w:rsidR="008A097C">
              <w:rPr>
                <w:rFonts w:ascii="Arial" w:hAnsi="Arial" w:cs="Arial"/>
              </w:rPr>
              <w:t>2</w:t>
            </w:r>
            <w:r>
              <w:rPr>
                <w:rFonts w:ascii="Arial" w:hAnsi="Arial" w:cs="Arial"/>
              </w:rPr>
              <w:t>.</w:t>
            </w:r>
            <w:r w:rsidRPr="003B1052">
              <w:rPr>
                <w:rFonts w:ascii="Arial" w:hAnsi="Arial" w:cs="Arial"/>
              </w:rPr>
              <w:t>19.</w:t>
            </w:r>
          </w:p>
          <w:p w14:paraId="4AE00779" w14:textId="04319D44" w:rsidR="00383640" w:rsidRPr="003B1052" w:rsidRDefault="00383640"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w:t>
            </w:r>
            <w:r w:rsidR="008A097C">
              <w:rPr>
                <w:rFonts w:ascii="Arial" w:hAnsi="Arial" w:cs="Arial"/>
              </w:rPr>
              <w:t>2</w:t>
            </w:r>
            <w:r>
              <w:rPr>
                <w:rFonts w:ascii="Arial" w:hAnsi="Arial" w:cs="Arial"/>
              </w:rPr>
              <w:t>.</w:t>
            </w:r>
            <w:r w:rsidRPr="003B1052">
              <w:rPr>
                <w:rFonts w:ascii="Arial" w:hAnsi="Arial" w:cs="Arial"/>
              </w:rPr>
              <w:t>17.</w:t>
            </w:r>
          </w:p>
          <w:p w14:paraId="0F8B9170" w14:textId="77777777" w:rsidR="00383640" w:rsidRDefault="00383640" w:rsidP="00383640">
            <w:pPr>
              <w:pStyle w:val="Prrafodelista"/>
              <w:ind w:left="1080"/>
              <w:rPr>
                <w:rFonts w:ascii="Arial" w:hAnsi="Arial" w:cs="Arial"/>
              </w:rPr>
            </w:pPr>
          </w:p>
          <w:p w14:paraId="78573F6A" w14:textId="77777777" w:rsidR="00383640" w:rsidRDefault="00383640"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La jefatura recibe y revisa solicitudes de criterio e informe preliminar vía correo electrónico de parte de la coordinación, firma y remite al analista responsable con copia a la coordinación.</w:t>
            </w:r>
          </w:p>
          <w:p w14:paraId="4628BB85" w14:textId="77777777" w:rsidR="00383640" w:rsidRDefault="00383640" w:rsidP="00383640">
            <w:pPr>
              <w:pStyle w:val="Prrafodelista"/>
              <w:tabs>
                <w:tab w:val="left" w:pos="880"/>
              </w:tabs>
              <w:spacing w:after="0"/>
              <w:jc w:val="both"/>
              <w:rPr>
                <w:rFonts w:ascii="Arial" w:hAnsi="Arial" w:cs="Arial"/>
              </w:rPr>
            </w:pPr>
          </w:p>
          <w:p w14:paraId="23AEBA74" w14:textId="77777777" w:rsidR="00383640" w:rsidRPr="003B1052" w:rsidRDefault="00383640"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El analista responsable recibe vía correo electrónico de la jefatura solicitudes de criterio e informe preliminar firmados, las remite por el mismo medio a los especialistas con copia a la coordinación y al analista curricular (según sea el caso), actualiza el trámite en el sistema visión 20/20.</w:t>
            </w:r>
          </w:p>
          <w:p w14:paraId="0133C584" w14:textId="77777777" w:rsidR="00383640" w:rsidRDefault="00383640" w:rsidP="00383640">
            <w:pPr>
              <w:pStyle w:val="Prrafodelista"/>
              <w:spacing w:after="0"/>
              <w:jc w:val="both"/>
              <w:rPr>
                <w:rFonts w:ascii="Arial" w:hAnsi="Arial" w:cs="Arial"/>
              </w:rPr>
            </w:pPr>
            <w:r w:rsidRPr="00B623C2">
              <w:rPr>
                <w:rFonts w:ascii="Arial" w:hAnsi="Arial" w:cs="Arial"/>
              </w:rPr>
              <w:t xml:space="preserve">. </w:t>
            </w:r>
          </w:p>
          <w:p w14:paraId="3A2D1678" w14:textId="77777777" w:rsidR="00383640" w:rsidRDefault="00383640" w:rsidP="00937C91">
            <w:pPr>
              <w:pStyle w:val="Prrafodelista"/>
              <w:numPr>
                <w:ilvl w:val="2"/>
                <w:numId w:val="41"/>
              </w:numPr>
              <w:spacing w:after="0"/>
              <w:jc w:val="both"/>
              <w:rPr>
                <w:rFonts w:ascii="Arial" w:hAnsi="Arial" w:cs="Arial"/>
              </w:rPr>
            </w:pPr>
            <w:r>
              <w:rPr>
                <w:rFonts w:ascii="Arial" w:hAnsi="Arial" w:cs="Arial"/>
              </w:rPr>
              <w:t>En caso de requerirse, e</w:t>
            </w:r>
            <w:r w:rsidRPr="004E7C47">
              <w:rPr>
                <w:rFonts w:ascii="Arial" w:hAnsi="Arial" w:cs="Arial"/>
              </w:rPr>
              <w:t xml:space="preserve">l </w:t>
            </w:r>
            <w:r>
              <w:rPr>
                <w:rFonts w:ascii="Arial" w:hAnsi="Arial" w:cs="Arial"/>
              </w:rPr>
              <w:t>a</w:t>
            </w:r>
            <w:r w:rsidRPr="004E7C47">
              <w:rPr>
                <w:rFonts w:ascii="Arial" w:hAnsi="Arial" w:cs="Arial"/>
              </w:rPr>
              <w:t>nalista</w:t>
            </w:r>
            <w:r>
              <w:rPr>
                <w:rFonts w:ascii="Arial" w:hAnsi="Arial" w:cs="Arial"/>
              </w:rPr>
              <w:t xml:space="preserve"> curricular elabora </w:t>
            </w:r>
            <w:r w:rsidRPr="00857DD0">
              <w:rPr>
                <w:rFonts w:ascii="Arial" w:hAnsi="Arial" w:cs="Arial"/>
              </w:rPr>
              <w:t>análisis</w:t>
            </w:r>
            <w:r>
              <w:rPr>
                <w:rFonts w:ascii="Arial" w:hAnsi="Arial" w:cs="Arial"/>
              </w:rPr>
              <w:t xml:space="preserve"> de criterio</w:t>
            </w:r>
            <w:r w:rsidRPr="00857DD0">
              <w:rPr>
                <w:rFonts w:ascii="Arial" w:hAnsi="Arial" w:cs="Arial"/>
              </w:rPr>
              <w:t xml:space="preserve"> curricular</w:t>
            </w:r>
            <w:r>
              <w:rPr>
                <w:rFonts w:ascii="Arial" w:hAnsi="Arial" w:cs="Arial"/>
              </w:rPr>
              <w:t xml:space="preserve"> y lo remite vía correo electrónico </w:t>
            </w:r>
            <w:r w:rsidRPr="00B623C2">
              <w:rPr>
                <w:rFonts w:ascii="Arial" w:hAnsi="Arial" w:cs="Arial"/>
              </w:rPr>
              <w:t>a la jefatura para revisión y visto bueno con copia a la coordinación</w:t>
            </w:r>
            <w:r>
              <w:rPr>
                <w:rFonts w:ascii="Arial" w:hAnsi="Arial" w:cs="Arial"/>
              </w:rPr>
              <w:t>.</w:t>
            </w:r>
          </w:p>
          <w:p w14:paraId="6EC3D84D" w14:textId="77777777" w:rsidR="00383640" w:rsidRPr="003B1052" w:rsidRDefault="00383640" w:rsidP="00383640">
            <w:pPr>
              <w:spacing w:after="0"/>
              <w:jc w:val="both"/>
              <w:rPr>
                <w:rFonts w:ascii="Arial" w:hAnsi="Arial" w:cs="Arial"/>
              </w:rPr>
            </w:pPr>
          </w:p>
          <w:p w14:paraId="6A4DFE0D" w14:textId="77777777" w:rsidR="00383640" w:rsidRPr="00B623C2" w:rsidRDefault="00383640" w:rsidP="00937C91">
            <w:pPr>
              <w:pStyle w:val="Prrafodelista"/>
              <w:numPr>
                <w:ilvl w:val="2"/>
                <w:numId w:val="41"/>
              </w:numPr>
              <w:jc w:val="both"/>
              <w:rPr>
                <w:rFonts w:ascii="Arial" w:hAnsi="Arial" w:cs="Arial"/>
              </w:rPr>
            </w:pPr>
            <w:r w:rsidRPr="00B623C2">
              <w:rPr>
                <w:rFonts w:ascii="Arial" w:hAnsi="Arial" w:cs="Arial"/>
              </w:rPr>
              <w:t xml:space="preserve">La jefatura recibe y revisa </w:t>
            </w:r>
            <w:r w:rsidRPr="00B623C2">
              <w:rPr>
                <w:rFonts w:ascii="Arial" w:hAnsi="Arial" w:cs="Arial"/>
                <w:color w:val="000000" w:themeColor="text1"/>
              </w:rPr>
              <w:t xml:space="preserve">análisis </w:t>
            </w:r>
            <w:r w:rsidRPr="00B623C2">
              <w:rPr>
                <w:rFonts w:ascii="Arial" w:hAnsi="Arial" w:cs="Arial"/>
              </w:rPr>
              <w:t xml:space="preserve">curricular vía correo electrónico de parte del analista curricular, brinda visto bueno y </w:t>
            </w:r>
            <w:r w:rsidRPr="00B623C2">
              <w:rPr>
                <w:rFonts w:ascii="Arial" w:hAnsi="Arial" w:cs="Arial"/>
                <w:color w:val="000000" w:themeColor="text1"/>
              </w:rPr>
              <w:t>remite al analista curricular con copia a la coordinación del DATC</w:t>
            </w:r>
            <w:r w:rsidRPr="00B623C2">
              <w:rPr>
                <w:rFonts w:ascii="Arial" w:hAnsi="Arial" w:cs="Arial"/>
                <w:color w:val="FF0000"/>
              </w:rPr>
              <w:t>.</w:t>
            </w:r>
          </w:p>
          <w:p w14:paraId="4D183122" w14:textId="77777777" w:rsidR="00383640" w:rsidRDefault="00383640" w:rsidP="00383640">
            <w:pPr>
              <w:pStyle w:val="Prrafodelista"/>
              <w:tabs>
                <w:tab w:val="left" w:pos="1178"/>
                <w:tab w:val="left" w:pos="1461"/>
                <w:tab w:val="left" w:pos="1603"/>
              </w:tabs>
              <w:spacing w:after="0"/>
              <w:ind w:left="1080"/>
              <w:jc w:val="both"/>
              <w:rPr>
                <w:rFonts w:ascii="Arial" w:hAnsi="Arial" w:cs="Arial"/>
              </w:rPr>
            </w:pPr>
          </w:p>
          <w:p w14:paraId="3421BB38" w14:textId="68F41A0B" w:rsidR="00383640" w:rsidRDefault="00383640"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rPr>
              <w:t xml:space="preserve">Si cumple, </w:t>
            </w:r>
            <w:r w:rsidRPr="00B623C2">
              <w:rPr>
                <w:rFonts w:ascii="Arial" w:hAnsi="Arial" w:cs="Arial"/>
                <w:color w:val="000000" w:themeColor="text1"/>
              </w:rPr>
              <w:t xml:space="preserve">continúa al paso </w:t>
            </w:r>
            <w:r w:rsidRPr="00B623C2">
              <w:rPr>
                <w:rFonts w:ascii="Arial" w:hAnsi="Arial" w:cs="Arial"/>
              </w:rPr>
              <w:t>N°</w:t>
            </w:r>
            <w:r>
              <w:rPr>
                <w:rFonts w:ascii="Arial" w:hAnsi="Arial" w:cs="Arial"/>
              </w:rPr>
              <w:t>5.</w:t>
            </w:r>
            <w:r w:rsidR="008A097C">
              <w:rPr>
                <w:rFonts w:ascii="Arial" w:hAnsi="Arial" w:cs="Arial"/>
              </w:rPr>
              <w:t>2</w:t>
            </w:r>
            <w:r w:rsidRPr="00B623C2">
              <w:rPr>
                <w:rFonts w:ascii="Arial" w:hAnsi="Arial" w:cs="Arial"/>
              </w:rPr>
              <w:t>.2</w:t>
            </w:r>
            <w:r>
              <w:rPr>
                <w:rFonts w:ascii="Arial" w:hAnsi="Arial" w:cs="Arial"/>
              </w:rPr>
              <w:t>3</w:t>
            </w:r>
          </w:p>
          <w:p w14:paraId="0D183355" w14:textId="723AE83C" w:rsidR="00383640" w:rsidRPr="00B623C2" w:rsidRDefault="00383640"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color w:val="000000" w:themeColor="text1"/>
              </w:rPr>
              <w:t>Si no cumple</w:t>
            </w:r>
            <w:r w:rsidRPr="00B623C2">
              <w:rPr>
                <w:rFonts w:ascii="Arial" w:hAnsi="Arial" w:cs="Arial"/>
              </w:rPr>
              <w:t>, regresa al paso N°</w:t>
            </w:r>
            <w:r>
              <w:rPr>
                <w:rFonts w:ascii="Arial" w:hAnsi="Arial" w:cs="Arial"/>
              </w:rPr>
              <w:t>5.</w:t>
            </w:r>
            <w:r w:rsidR="004074A0">
              <w:rPr>
                <w:rFonts w:ascii="Arial" w:hAnsi="Arial" w:cs="Arial"/>
              </w:rPr>
              <w:t>2</w:t>
            </w:r>
            <w:r w:rsidRPr="00B623C2">
              <w:rPr>
                <w:rFonts w:ascii="Arial" w:hAnsi="Arial" w:cs="Arial"/>
              </w:rPr>
              <w:t>.2</w:t>
            </w:r>
            <w:r>
              <w:rPr>
                <w:rFonts w:ascii="Arial" w:hAnsi="Arial" w:cs="Arial"/>
              </w:rPr>
              <w:t>1</w:t>
            </w:r>
          </w:p>
          <w:p w14:paraId="1CAC5ED4" w14:textId="77777777" w:rsidR="008A097C" w:rsidRDefault="008A097C" w:rsidP="00383640">
            <w:pPr>
              <w:spacing w:after="0"/>
              <w:jc w:val="both"/>
              <w:rPr>
                <w:rFonts w:ascii="Arial" w:hAnsi="Arial" w:cs="Arial"/>
              </w:rPr>
            </w:pPr>
          </w:p>
          <w:p w14:paraId="01E905AF" w14:textId="77777777" w:rsidR="00383640" w:rsidRDefault="00383640" w:rsidP="00937C91">
            <w:pPr>
              <w:pStyle w:val="Prrafodelista"/>
              <w:numPr>
                <w:ilvl w:val="2"/>
                <w:numId w:val="41"/>
              </w:numPr>
              <w:spacing w:after="0"/>
              <w:jc w:val="both"/>
              <w:rPr>
                <w:rFonts w:ascii="Arial" w:hAnsi="Arial" w:cs="Arial"/>
              </w:rPr>
            </w:pPr>
            <w:r w:rsidRPr="00B623C2">
              <w:rPr>
                <w:rFonts w:ascii="Arial" w:hAnsi="Arial" w:cs="Arial"/>
                <w:color w:val="000000" w:themeColor="text1"/>
              </w:rPr>
              <w:lastRenderedPageBreak/>
              <w:t xml:space="preserve">El analista curricular incorpora </w:t>
            </w:r>
            <w:r w:rsidRPr="00B623C2">
              <w:rPr>
                <w:rFonts w:ascii="Arial" w:hAnsi="Arial" w:cs="Arial"/>
              </w:rPr>
              <w:t xml:space="preserve">el </w:t>
            </w:r>
            <w:r w:rsidRPr="00B623C2">
              <w:rPr>
                <w:rFonts w:ascii="Arial" w:hAnsi="Arial" w:cs="Arial"/>
                <w:color w:val="000000" w:themeColor="text1"/>
              </w:rPr>
              <w:t xml:space="preserve">análisis curricular </w:t>
            </w:r>
            <w:r w:rsidRPr="00B623C2">
              <w:rPr>
                <w:rFonts w:ascii="Arial" w:hAnsi="Arial" w:cs="Arial"/>
              </w:rPr>
              <w:t>en el sistema visión 20/20 o lo traslada al analista responsable, según sea el caso, para su inclusión en el sistema visión 20/20.</w:t>
            </w:r>
          </w:p>
          <w:p w14:paraId="638BC877" w14:textId="77777777" w:rsidR="00383640" w:rsidRDefault="00383640" w:rsidP="00383640">
            <w:pPr>
              <w:pStyle w:val="Prrafodelista"/>
              <w:spacing w:after="0"/>
              <w:jc w:val="both"/>
              <w:rPr>
                <w:rFonts w:ascii="Arial" w:hAnsi="Arial" w:cs="Arial"/>
              </w:rPr>
            </w:pPr>
          </w:p>
          <w:p w14:paraId="0496586D" w14:textId="77777777" w:rsidR="00383640" w:rsidRPr="00D11A2F" w:rsidRDefault="00383640"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3"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16CAF3E4" w14:textId="77777777" w:rsidR="00383640" w:rsidRPr="00D11A2F" w:rsidRDefault="00383640" w:rsidP="00383640">
            <w:pPr>
              <w:pStyle w:val="Prrafodelista"/>
              <w:rPr>
                <w:rFonts w:ascii="Arial" w:hAnsi="Arial" w:cs="Arial"/>
              </w:rPr>
            </w:pPr>
          </w:p>
          <w:p w14:paraId="02FB1E57" w14:textId="6EFE9EB0" w:rsidR="00383640" w:rsidRPr="00D11A2F" w:rsidRDefault="00383640" w:rsidP="00937C91">
            <w:pPr>
              <w:pStyle w:val="Prrafodelista"/>
              <w:numPr>
                <w:ilvl w:val="2"/>
                <w:numId w:val="41"/>
              </w:numPr>
              <w:jc w:val="both"/>
              <w:rPr>
                <w:rFonts w:ascii="Arial" w:hAnsi="Arial" w:cs="Arial"/>
                <w:color w:val="000000" w:themeColor="text1"/>
              </w:rPr>
            </w:pPr>
            <w:r w:rsidRPr="00D11A2F">
              <w:rPr>
                <w:rFonts w:ascii="Arial" w:hAnsi="Arial" w:cs="Arial"/>
              </w:rPr>
              <w:t xml:space="preserve">El analista responsable elabora informe de investigación de </w:t>
            </w:r>
            <w:r w:rsidR="008A097C">
              <w:rPr>
                <w:rFonts w:ascii="Arial" w:hAnsi="Arial" w:cs="Arial"/>
              </w:rPr>
              <w:t>convalidación</w:t>
            </w:r>
            <w:r w:rsidRPr="00D11A2F">
              <w:rPr>
                <w:rFonts w:ascii="Arial" w:hAnsi="Arial" w:cs="Arial"/>
              </w:rPr>
              <w:t xml:space="preserve"> y lo remite vía correo electrónico a la coordinación del DATC para revisión</w:t>
            </w:r>
          </w:p>
          <w:p w14:paraId="76C79F08" w14:textId="77777777" w:rsidR="00383640" w:rsidRPr="00D11A2F" w:rsidRDefault="00383640" w:rsidP="00383640">
            <w:pPr>
              <w:pStyle w:val="Prrafodelista"/>
              <w:jc w:val="both"/>
              <w:rPr>
                <w:rFonts w:ascii="Arial" w:hAnsi="Arial" w:cs="Arial"/>
                <w:color w:val="000000" w:themeColor="text1"/>
              </w:rPr>
            </w:pPr>
          </w:p>
          <w:p w14:paraId="632CF549" w14:textId="371A2132" w:rsidR="00383640" w:rsidRPr="00B623C2" w:rsidRDefault="00383640"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rPr>
              <w:t xml:space="preserve">informe de investigación de </w:t>
            </w:r>
            <w:r w:rsidR="008A097C">
              <w:rPr>
                <w:rFonts w:ascii="Arial" w:hAnsi="Arial" w:cs="Arial"/>
              </w:rPr>
              <w:t>convalidación</w:t>
            </w:r>
            <w:r>
              <w:rPr>
                <w:rFonts w:ascii="Arial" w:hAnsi="Arial" w:cs="Arial"/>
              </w:rPr>
              <w:t xml:space="preserve">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4ECADA58" w14:textId="77777777" w:rsidR="00383640" w:rsidRDefault="00383640" w:rsidP="00383640">
            <w:pPr>
              <w:pStyle w:val="Prrafodelista"/>
              <w:spacing w:after="0"/>
              <w:ind w:left="1080"/>
              <w:jc w:val="both"/>
              <w:rPr>
                <w:rFonts w:ascii="Arial" w:hAnsi="Arial" w:cs="Arial"/>
              </w:rPr>
            </w:pPr>
          </w:p>
          <w:p w14:paraId="5727403A" w14:textId="541FAF5D" w:rsidR="00383640" w:rsidRDefault="00383640" w:rsidP="00937C91">
            <w:pPr>
              <w:pStyle w:val="Prrafodelista"/>
              <w:numPr>
                <w:ilvl w:val="3"/>
                <w:numId w:val="41"/>
              </w:numPr>
              <w:spacing w:after="0"/>
              <w:jc w:val="both"/>
              <w:rPr>
                <w:rFonts w:ascii="Arial" w:hAnsi="Arial" w:cs="Arial"/>
              </w:rPr>
            </w:pPr>
            <w:r w:rsidRPr="00B623C2">
              <w:rPr>
                <w:rFonts w:ascii="Arial" w:hAnsi="Arial" w:cs="Arial"/>
              </w:rPr>
              <w:t>Si cumple, continúa al paso N°</w:t>
            </w:r>
            <w:r>
              <w:rPr>
                <w:rFonts w:ascii="Arial" w:hAnsi="Arial" w:cs="Arial"/>
              </w:rPr>
              <w:t>5.</w:t>
            </w:r>
            <w:r w:rsidR="008A097C">
              <w:rPr>
                <w:rFonts w:ascii="Arial" w:hAnsi="Arial" w:cs="Arial"/>
              </w:rPr>
              <w:t>2</w:t>
            </w:r>
            <w:r w:rsidRPr="00B623C2">
              <w:rPr>
                <w:rFonts w:ascii="Arial" w:hAnsi="Arial" w:cs="Arial"/>
              </w:rPr>
              <w:t>.</w:t>
            </w:r>
            <w:r>
              <w:rPr>
                <w:rFonts w:ascii="Arial" w:hAnsi="Arial" w:cs="Arial"/>
              </w:rPr>
              <w:t>27.</w:t>
            </w:r>
          </w:p>
          <w:p w14:paraId="17D7DE3E" w14:textId="6F78BB6A" w:rsidR="00383640" w:rsidRPr="00B623C2" w:rsidRDefault="00383640" w:rsidP="00937C91">
            <w:pPr>
              <w:pStyle w:val="Prrafodelista"/>
              <w:numPr>
                <w:ilvl w:val="3"/>
                <w:numId w:val="41"/>
              </w:numPr>
              <w:spacing w:after="0"/>
              <w:jc w:val="both"/>
              <w:rPr>
                <w:rFonts w:ascii="Arial" w:hAnsi="Arial" w:cs="Arial"/>
              </w:rPr>
            </w:pPr>
            <w:r w:rsidRPr="00B623C2">
              <w:rPr>
                <w:rFonts w:ascii="Arial" w:hAnsi="Arial" w:cs="Arial"/>
              </w:rPr>
              <w:t>Si no cumple, regresa al paso N°</w:t>
            </w:r>
            <w:r>
              <w:rPr>
                <w:rFonts w:ascii="Arial" w:hAnsi="Arial" w:cs="Arial"/>
              </w:rPr>
              <w:t>5.</w:t>
            </w:r>
            <w:r w:rsidR="008A097C">
              <w:rPr>
                <w:rFonts w:ascii="Arial" w:hAnsi="Arial" w:cs="Arial"/>
              </w:rPr>
              <w:t>2</w:t>
            </w:r>
            <w:r w:rsidRPr="00B623C2">
              <w:rPr>
                <w:rFonts w:ascii="Arial" w:hAnsi="Arial" w:cs="Arial"/>
              </w:rPr>
              <w:t>.2</w:t>
            </w:r>
            <w:r>
              <w:rPr>
                <w:rFonts w:ascii="Arial" w:hAnsi="Arial" w:cs="Arial"/>
              </w:rPr>
              <w:t>5</w:t>
            </w:r>
          </w:p>
          <w:p w14:paraId="4F75BCF3" w14:textId="77777777" w:rsidR="00383640" w:rsidRDefault="00383640" w:rsidP="00383640">
            <w:pPr>
              <w:spacing w:after="0"/>
              <w:jc w:val="both"/>
              <w:rPr>
                <w:rFonts w:ascii="Arial" w:hAnsi="Arial" w:cs="Arial"/>
              </w:rPr>
            </w:pPr>
          </w:p>
          <w:p w14:paraId="72DE9A9B" w14:textId="2F85A87B" w:rsidR="00383640" w:rsidRDefault="00383640"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rPr>
              <w:t xml:space="preserve">informe de investigación de </w:t>
            </w:r>
            <w:r w:rsidR="008A097C">
              <w:rPr>
                <w:rFonts w:ascii="Arial" w:hAnsi="Arial" w:cs="Arial"/>
              </w:rPr>
              <w:t>convalidación</w:t>
            </w:r>
            <w:r>
              <w:rPr>
                <w:rFonts w:ascii="Arial" w:hAnsi="Arial" w:cs="Arial"/>
              </w:rPr>
              <w:t xml:space="preserve"> </w:t>
            </w:r>
            <w:r w:rsidRPr="00B623C2">
              <w:rPr>
                <w:rFonts w:ascii="Arial" w:hAnsi="Arial" w:cs="Arial"/>
              </w:rPr>
              <w:t xml:space="preserve">vía correo electrónico de parte de la coordinación, </w:t>
            </w:r>
            <w:r>
              <w:rPr>
                <w:rFonts w:ascii="Arial" w:hAnsi="Arial" w:cs="Arial"/>
              </w:rPr>
              <w:t>brinda visto bueno</w:t>
            </w:r>
            <w:r w:rsidRPr="00B623C2">
              <w:rPr>
                <w:rFonts w:ascii="Arial" w:hAnsi="Arial" w:cs="Arial"/>
              </w:rPr>
              <w:t xml:space="preserve">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60DE0E77" w14:textId="77777777" w:rsidR="00383640" w:rsidRDefault="00383640" w:rsidP="00383640">
            <w:pPr>
              <w:pStyle w:val="Prrafodelista"/>
              <w:spacing w:after="0"/>
              <w:jc w:val="both"/>
              <w:rPr>
                <w:rFonts w:ascii="Arial" w:hAnsi="Arial" w:cs="Arial"/>
              </w:rPr>
            </w:pPr>
          </w:p>
          <w:p w14:paraId="41DDC345" w14:textId="32E14401" w:rsidR="00383640" w:rsidRDefault="00383640"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5.</w:t>
            </w:r>
            <w:r w:rsidR="008A097C">
              <w:rPr>
                <w:rFonts w:ascii="Arial" w:hAnsi="Arial" w:cs="Arial"/>
              </w:rPr>
              <w:t>2</w:t>
            </w:r>
            <w:r w:rsidRPr="00A935D1">
              <w:rPr>
                <w:rFonts w:ascii="Arial" w:hAnsi="Arial" w:cs="Arial"/>
              </w:rPr>
              <w:t>.</w:t>
            </w:r>
            <w:r>
              <w:rPr>
                <w:rFonts w:ascii="Arial" w:hAnsi="Arial" w:cs="Arial"/>
              </w:rPr>
              <w:t>2</w:t>
            </w:r>
            <w:r w:rsidRPr="00A935D1">
              <w:rPr>
                <w:rFonts w:ascii="Arial" w:hAnsi="Arial" w:cs="Arial"/>
              </w:rPr>
              <w:t>8</w:t>
            </w:r>
          </w:p>
          <w:p w14:paraId="73991850" w14:textId="5B197DFA" w:rsidR="00383640" w:rsidRPr="00A935D1" w:rsidRDefault="00383640"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5.</w:t>
            </w:r>
            <w:r w:rsidR="008A097C">
              <w:rPr>
                <w:rFonts w:ascii="Arial" w:hAnsi="Arial" w:cs="Arial"/>
                <w:color w:val="000000" w:themeColor="text1"/>
              </w:rPr>
              <w:t>2</w:t>
            </w:r>
            <w:r w:rsidRPr="00A935D1">
              <w:rPr>
                <w:rFonts w:ascii="Arial" w:hAnsi="Arial" w:cs="Arial"/>
                <w:color w:val="000000" w:themeColor="text1"/>
              </w:rPr>
              <w:t>.</w:t>
            </w:r>
            <w:r>
              <w:rPr>
                <w:rFonts w:ascii="Arial" w:hAnsi="Arial" w:cs="Arial"/>
                <w:color w:val="000000" w:themeColor="text1"/>
              </w:rPr>
              <w:t>25</w:t>
            </w:r>
          </w:p>
          <w:p w14:paraId="5346A4A1" w14:textId="77777777" w:rsidR="00383640" w:rsidRPr="00922B36" w:rsidRDefault="00383640" w:rsidP="00383640">
            <w:pPr>
              <w:spacing w:after="0"/>
              <w:jc w:val="both"/>
              <w:rPr>
                <w:rFonts w:ascii="Arial" w:hAnsi="Arial" w:cs="Arial"/>
                <w:sz w:val="24"/>
                <w:szCs w:val="24"/>
              </w:rPr>
            </w:pPr>
          </w:p>
          <w:p w14:paraId="37EF2B93" w14:textId="77777777" w:rsidR="008A097C" w:rsidRPr="008A097C" w:rsidRDefault="00383640" w:rsidP="00937C91">
            <w:pPr>
              <w:pStyle w:val="Prrafodelista"/>
              <w:numPr>
                <w:ilvl w:val="2"/>
                <w:numId w:val="41"/>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374AD536" w14:textId="77777777" w:rsidR="008A097C" w:rsidRPr="008A097C" w:rsidRDefault="008A097C" w:rsidP="008A097C">
            <w:pPr>
              <w:pStyle w:val="Prrafodelista"/>
              <w:spacing w:after="0"/>
              <w:jc w:val="both"/>
              <w:rPr>
                <w:rFonts w:ascii="Arial" w:hAnsi="Arial" w:cs="Arial"/>
              </w:rPr>
            </w:pPr>
          </w:p>
          <w:p w14:paraId="7ADE31CB" w14:textId="6D678449" w:rsidR="00383640" w:rsidRPr="008A097C" w:rsidRDefault="00383640" w:rsidP="00937C91">
            <w:pPr>
              <w:pStyle w:val="Prrafodelista"/>
              <w:numPr>
                <w:ilvl w:val="2"/>
                <w:numId w:val="41"/>
              </w:numPr>
              <w:spacing w:after="0"/>
              <w:jc w:val="both"/>
              <w:rPr>
                <w:rFonts w:ascii="Arial" w:hAnsi="Arial" w:cs="Arial"/>
              </w:rPr>
            </w:pPr>
            <w:r w:rsidRPr="008A097C">
              <w:rPr>
                <w:rFonts w:ascii="Arial" w:hAnsi="Arial" w:cs="Arial"/>
                <w:color w:val="000000" w:themeColor="text1"/>
              </w:rPr>
              <w:t>La coordinación del DATC ingresa a la carpeta compartida ubicada en la siguiente dirección electrónica: \\dominiomep\compartidas\Conesup AT\</w:t>
            </w:r>
            <w:proofErr w:type="spellStart"/>
            <w:r w:rsidRPr="008A097C">
              <w:rPr>
                <w:rFonts w:ascii="Arial" w:hAnsi="Arial" w:cs="Arial"/>
                <w:color w:val="000000" w:themeColor="text1"/>
              </w:rPr>
              <w:t>Info</w:t>
            </w:r>
            <w:proofErr w:type="spellEnd"/>
            <w:r w:rsidRPr="008A097C">
              <w:rPr>
                <w:rFonts w:ascii="Arial" w:hAnsi="Arial" w:cs="Arial"/>
                <w:color w:val="000000" w:themeColor="text1"/>
              </w:rPr>
              <w:t>-Final y traslada el informe final a la Secretaría de Actas.</w:t>
            </w:r>
          </w:p>
          <w:p w14:paraId="229617C3" w14:textId="77777777" w:rsidR="008A097C" w:rsidRDefault="008A097C" w:rsidP="002C2F91">
            <w:pPr>
              <w:spacing w:after="0" w:line="240" w:lineRule="auto"/>
              <w:jc w:val="both"/>
              <w:rPr>
                <w:rFonts w:ascii="Arial" w:hAnsi="Arial" w:cs="Arial"/>
                <w:b/>
                <w:bCs/>
                <w:u w:val="single"/>
              </w:rPr>
            </w:pPr>
          </w:p>
          <w:p w14:paraId="0126923D" w14:textId="5DF90D71" w:rsidR="008A097C" w:rsidRPr="004074A0" w:rsidRDefault="008A097C" w:rsidP="00937C91">
            <w:pPr>
              <w:pStyle w:val="xmsolistparagraph"/>
              <w:numPr>
                <w:ilvl w:val="1"/>
                <w:numId w:val="41"/>
              </w:numPr>
              <w:tabs>
                <w:tab w:val="left" w:pos="437"/>
              </w:tabs>
              <w:jc w:val="both"/>
              <w:rPr>
                <w:rFonts w:ascii="Arial" w:eastAsia="Times New Roman" w:hAnsi="Arial" w:cs="Arial"/>
                <w:b/>
                <w:bCs/>
                <w:color w:val="000000"/>
              </w:rPr>
            </w:pPr>
            <w:r w:rsidRPr="004074A0">
              <w:rPr>
                <w:rFonts w:ascii="Arial" w:eastAsia="Times New Roman" w:hAnsi="Arial" w:cs="Arial"/>
                <w:b/>
                <w:bCs/>
                <w:color w:val="000000"/>
              </w:rPr>
              <w:t>Validez de título de secundaria</w:t>
            </w:r>
          </w:p>
          <w:p w14:paraId="16E72ACB" w14:textId="530CD1D1" w:rsidR="008A097C" w:rsidRDefault="008A097C" w:rsidP="008A097C">
            <w:pPr>
              <w:pStyle w:val="xmsolistparagraph"/>
              <w:tabs>
                <w:tab w:val="left" w:pos="437"/>
              </w:tabs>
              <w:ind w:left="0"/>
              <w:jc w:val="both"/>
              <w:rPr>
                <w:rFonts w:ascii="Arial" w:eastAsia="Times New Roman" w:hAnsi="Arial" w:cs="Arial"/>
                <w:b/>
                <w:bCs/>
                <w:color w:val="000000"/>
              </w:rPr>
            </w:pPr>
          </w:p>
          <w:p w14:paraId="3912CECB" w14:textId="3BBDAF06" w:rsidR="008A097C" w:rsidRPr="00D641B9" w:rsidRDefault="008A097C" w:rsidP="00937C91">
            <w:pPr>
              <w:pStyle w:val="Prrafodelista"/>
              <w:numPr>
                <w:ilvl w:val="2"/>
                <w:numId w:val="41"/>
              </w:numPr>
              <w:spacing w:after="0"/>
              <w:jc w:val="both"/>
              <w:rPr>
                <w:rFonts w:ascii="Arial" w:hAnsi="Arial" w:cs="Arial"/>
              </w:rPr>
            </w:pPr>
            <w:r w:rsidRPr="00D641B9">
              <w:rPr>
                <w:rFonts w:ascii="Arial" w:hAnsi="Arial" w:cs="Arial"/>
              </w:rPr>
              <w:t xml:space="preserve">La coordinación del DATC, recibe vía correo electrónico la solicitud y documentación presentada por el usuario interno o externo para la resolución de investigación de </w:t>
            </w:r>
            <w:r w:rsidR="00937C91">
              <w:rPr>
                <w:rFonts w:ascii="Arial" w:hAnsi="Arial" w:cs="Arial"/>
              </w:rPr>
              <w:t>validez de título de secundaria</w:t>
            </w:r>
            <w:r>
              <w:rPr>
                <w:rFonts w:ascii="Arial" w:hAnsi="Arial" w:cs="Arial"/>
              </w:rPr>
              <w:t xml:space="preserve"> </w:t>
            </w:r>
            <w:r w:rsidRPr="00D641B9">
              <w:rPr>
                <w:rFonts w:ascii="Arial" w:hAnsi="Arial" w:cs="Arial"/>
              </w:rPr>
              <w:t xml:space="preserve">de parte del Departamento de Gestión Administrativa. </w:t>
            </w:r>
          </w:p>
          <w:p w14:paraId="21940BB4" w14:textId="77777777" w:rsidR="008A097C" w:rsidRDefault="008A097C" w:rsidP="008A097C">
            <w:pPr>
              <w:pStyle w:val="Prrafodelista"/>
              <w:spacing w:after="0"/>
              <w:jc w:val="both"/>
              <w:rPr>
                <w:rFonts w:ascii="Arial" w:hAnsi="Arial" w:cs="Arial"/>
              </w:rPr>
            </w:pPr>
          </w:p>
          <w:p w14:paraId="4791B695" w14:textId="77AEB072" w:rsidR="008A097C" w:rsidRDefault="008A097C" w:rsidP="00937C91">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la solicitud </w:t>
            </w:r>
            <w:r w:rsidRPr="007539DD">
              <w:rPr>
                <w:rFonts w:ascii="Arial" w:hAnsi="Arial" w:cs="Arial"/>
              </w:rPr>
              <w:t>y documentación presentada por el usuario interno o externo para la resolución de inve</w:t>
            </w:r>
            <w:r>
              <w:rPr>
                <w:rFonts w:ascii="Arial" w:hAnsi="Arial" w:cs="Arial"/>
              </w:rPr>
              <w:t xml:space="preserve">stigación de </w:t>
            </w:r>
            <w:r w:rsidR="00937C91">
              <w:rPr>
                <w:rFonts w:ascii="Arial" w:hAnsi="Arial" w:cs="Arial"/>
              </w:rPr>
              <w:t>validez de título de secundaria</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3C1642D4" w14:textId="77777777" w:rsidR="008A097C" w:rsidRPr="00815B37" w:rsidRDefault="008A097C" w:rsidP="008A097C">
            <w:pPr>
              <w:pStyle w:val="Prrafodelista"/>
              <w:rPr>
                <w:rFonts w:ascii="Arial" w:hAnsi="Arial" w:cs="Arial"/>
              </w:rPr>
            </w:pPr>
          </w:p>
          <w:p w14:paraId="3D0E8A8B" w14:textId="2D81B90E" w:rsidR="008A097C" w:rsidRDefault="008A097C" w:rsidP="00937C91">
            <w:pPr>
              <w:pStyle w:val="Prrafodelista"/>
              <w:numPr>
                <w:ilvl w:val="2"/>
                <w:numId w:val="41"/>
              </w:numPr>
              <w:spacing w:after="0"/>
              <w:jc w:val="both"/>
              <w:rPr>
                <w:rFonts w:ascii="Arial" w:hAnsi="Arial" w:cs="Arial"/>
              </w:rPr>
            </w:pPr>
            <w:r w:rsidRPr="00815B37">
              <w:rPr>
                <w:rFonts w:ascii="Arial" w:hAnsi="Arial" w:cs="Arial"/>
              </w:rPr>
              <w:lastRenderedPageBreak/>
              <w:t xml:space="preserve">La coordinación del DATC, ingresa al sistema visión 20/20 y designa en el sistema la solicitud para la </w:t>
            </w:r>
            <w:r w:rsidRPr="007539DD">
              <w:rPr>
                <w:rFonts w:ascii="Arial" w:hAnsi="Arial" w:cs="Arial"/>
              </w:rPr>
              <w:t>resolución de inve</w:t>
            </w:r>
            <w:r>
              <w:rPr>
                <w:rFonts w:ascii="Arial" w:hAnsi="Arial" w:cs="Arial"/>
              </w:rPr>
              <w:t xml:space="preserve">stigación de </w:t>
            </w:r>
            <w:r w:rsidR="00937C91">
              <w:rPr>
                <w:rFonts w:ascii="Arial" w:hAnsi="Arial" w:cs="Arial"/>
              </w:rPr>
              <w:t>validez de título de secundaria</w:t>
            </w:r>
            <w:r w:rsidRPr="00815B37">
              <w:rPr>
                <w:rFonts w:ascii="Arial" w:hAnsi="Arial" w:cs="Arial"/>
              </w:rPr>
              <w:t xml:space="preserve"> al o los analistas responsables. </w:t>
            </w:r>
          </w:p>
          <w:p w14:paraId="71E5D3EE" w14:textId="77777777" w:rsidR="008A097C" w:rsidRPr="00815B37" w:rsidRDefault="008A097C" w:rsidP="008A097C">
            <w:pPr>
              <w:pStyle w:val="Prrafodelista"/>
              <w:rPr>
                <w:rFonts w:ascii="Arial" w:hAnsi="Arial" w:cs="Arial"/>
              </w:rPr>
            </w:pPr>
          </w:p>
          <w:p w14:paraId="19003EB6" w14:textId="77777777" w:rsidR="008A097C" w:rsidRDefault="008A097C" w:rsidP="00937C91">
            <w:pPr>
              <w:pStyle w:val="Prrafodelista"/>
              <w:numPr>
                <w:ilvl w:val="2"/>
                <w:numId w:val="41"/>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3972794D" w14:textId="77777777" w:rsidR="008A097C" w:rsidRPr="00815B37" w:rsidRDefault="008A097C" w:rsidP="008A097C">
            <w:pPr>
              <w:pStyle w:val="Prrafodelista"/>
              <w:rPr>
                <w:rFonts w:ascii="Arial" w:hAnsi="Arial" w:cs="Arial"/>
              </w:rPr>
            </w:pPr>
          </w:p>
          <w:p w14:paraId="77A446C0" w14:textId="77777777" w:rsidR="008A097C" w:rsidRDefault="008A097C"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w:t>
            </w:r>
            <w:r>
              <w:rPr>
                <w:rFonts w:ascii="Arial" w:hAnsi="Arial" w:cs="Arial"/>
              </w:rPr>
              <w:t>el usuario interno o externo de</w:t>
            </w:r>
            <w:r w:rsidRPr="00815B37">
              <w:rPr>
                <w:rFonts w:ascii="Arial" w:hAnsi="Arial" w:cs="Arial"/>
              </w:rPr>
              <w:t xml:space="preserve"> parte de la coordinación</w:t>
            </w:r>
          </w:p>
          <w:p w14:paraId="743B3466" w14:textId="77777777" w:rsidR="008A097C" w:rsidRPr="00815B37" w:rsidRDefault="008A097C" w:rsidP="008A097C">
            <w:pPr>
              <w:pStyle w:val="Prrafodelista"/>
              <w:rPr>
                <w:rFonts w:ascii="Arial" w:hAnsi="Arial" w:cs="Arial"/>
              </w:rPr>
            </w:pPr>
          </w:p>
          <w:p w14:paraId="1E56289D" w14:textId="77777777" w:rsidR="008A097C" w:rsidRPr="00815B37" w:rsidRDefault="008A097C"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 xml:space="preserve">la normativa. </w:t>
            </w:r>
          </w:p>
          <w:p w14:paraId="6A60D6BD" w14:textId="77777777" w:rsidR="008A097C" w:rsidRPr="00B60CB5" w:rsidRDefault="008A097C" w:rsidP="008A097C">
            <w:pPr>
              <w:pStyle w:val="Prrafodelista"/>
              <w:spacing w:after="0"/>
              <w:ind w:left="1080"/>
              <w:jc w:val="both"/>
              <w:rPr>
                <w:rFonts w:ascii="Arial" w:hAnsi="Arial" w:cs="Arial"/>
                <w:color w:val="000000" w:themeColor="text1"/>
              </w:rPr>
            </w:pPr>
          </w:p>
          <w:p w14:paraId="201B0A59" w14:textId="77777777" w:rsidR="008A097C" w:rsidRDefault="008A097C" w:rsidP="00937C91">
            <w:pPr>
              <w:pStyle w:val="Prrafodelista"/>
              <w:numPr>
                <w:ilvl w:val="2"/>
                <w:numId w:val="41"/>
              </w:numPr>
              <w:spacing w:after="0"/>
              <w:jc w:val="both"/>
              <w:rPr>
                <w:rFonts w:ascii="Arial" w:hAnsi="Arial" w:cs="Arial"/>
                <w:color w:val="000000" w:themeColor="text1"/>
              </w:rPr>
            </w:pPr>
            <w:r w:rsidRPr="00324D01">
              <w:rPr>
                <w:rFonts w:ascii="Arial" w:hAnsi="Arial" w:cs="Arial"/>
                <w:color w:val="000000" w:themeColor="text1"/>
              </w:rPr>
              <w:t xml:space="preserve">El analista responsable elabora </w:t>
            </w:r>
            <w:r>
              <w:rPr>
                <w:rFonts w:ascii="Arial" w:hAnsi="Arial" w:cs="Arial"/>
                <w:color w:val="000000" w:themeColor="text1"/>
              </w:rPr>
              <w:t>oficio de recepción del trámite al usuario interno o externo,</w:t>
            </w:r>
            <w:r w:rsidRPr="00324D01">
              <w:rPr>
                <w:rFonts w:ascii="Arial" w:hAnsi="Arial" w:cs="Arial"/>
                <w:color w:val="000000" w:themeColor="text1"/>
              </w:rPr>
              <w:t xml:space="preserve"> remite vía correo electrónico a </w:t>
            </w:r>
            <w:r>
              <w:rPr>
                <w:rFonts w:ascii="Arial" w:hAnsi="Arial" w:cs="Arial"/>
                <w:color w:val="000000" w:themeColor="text1"/>
              </w:rPr>
              <w:t xml:space="preserve">la </w:t>
            </w:r>
            <w:r w:rsidRPr="00324D01">
              <w:rPr>
                <w:rFonts w:ascii="Arial" w:hAnsi="Arial" w:cs="Arial"/>
                <w:color w:val="000000" w:themeColor="text1"/>
              </w:rPr>
              <w:t>coordinación del DATC para revisión</w:t>
            </w:r>
            <w:r>
              <w:rPr>
                <w:rFonts w:ascii="Arial" w:hAnsi="Arial" w:cs="Arial"/>
                <w:color w:val="000000" w:themeColor="text1"/>
              </w:rPr>
              <w:t>.</w:t>
            </w:r>
          </w:p>
          <w:p w14:paraId="4868AB35" w14:textId="77777777" w:rsidR="008A097C" w:rsidRDefault="008A097C" w:rsidP="008A097C">
            <w:pPr>
              <w:pStyle w:val="Prrafodelista"/>
              <w:spacing w:after="0"/>
              <w:jc w:val="both"/>
              <w:rPr>
                <w:rFonts w:ascii="Arial" w:hAnsi="Arial" w:cs="Arial"/>
                <w:color w:val="000000" w:themeColor="text1"/>
              </w:rPr>
            </w:pPr>
          </w:p>
          <w:p w14:paraId="727CF6E7" w14:textId="77777777" w:rsidR="008A097C" w:rsidRPr="00B623C2" w:rsidRDefault="008A097C" w:rsidP="00937C91">
            <w:pPr>
              <w:pStyle w:val="Prrafodelista"/>
              <w:numPr>
                <w:ilvl w:val="2"/>
                <w:numId w:val="41"/>
              </w:numPr>
              <w:spacing w:after="0"/>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color w:val="000000" w:themeColor="text1"/>
              </w:rPr>
              <w:t xml:space="preserve">oficio </w:t>
            </w:r>
            <w:r w:rsidRPr="00B623C2">
              <w:rPr>
                <w:rFonts w:ascii="Arial" w:hAnsi="Arial" w:cs="Arial"/>
              </w:rPr>
              <w:t xml:space="preserve">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3F18F647" w14:textId="77777777" w:rsidR="008A097C" w:rsidRPr="002A6E0F" w:rsidRDefault="008A097C" w:rsidP="008A097C">
            <w:pPr>
              <w:pStyle w:val="Prrafodelista"/>
              <w:spacing w:after="0"/>
              <w:ind w:left="1080"/>
              <w:jc w:val="both"/>
              <w:rPr>
                <w:rFonts w:ascii="Arial" w:hAnsi="Arial" w:cs="Arial"/>
              </w:rPr>
            </w:pPr>
          </w:p>
          <w:p w14:paraId="3BACCD19" w14:textId="2A84541D" w:rsidR="008A097C" w:rsidRDefault="008A097C" w:rsidP="00937C91">
            <w:pPr>
              <w:pStyle w:val="Prrafodelista"/>
              <w:numPr>
                <w:ilvl w:val="3"/>
                <w:numId w:val="41"/>
              </w:numPr>
              <w:spacing w:after="0"/>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5.</w:t>
            </w:r>
            <w:r w:rsidR="00937C91">
              <w:rPr>
                <w:rFonts w:ascii="Arial" w:hAnsi="Arial" w:cs="Arial"/>
                <w:color w:val="000000" w:themeColor="text1"/>
              </w:rPr>
              <w:t>3</w:t>
            </w:r>
            <w:r w:rsidRPr="002A6E0F">
              <w:rPr>
                <w:rFonts w:ascii="Arial" w:hAnsi="Arial" w:cs="Arial"/>
                <w:color w:val="000000" w:themeColor="text1"/>
              </w:rPr>
              <w:t>.9</w:t>
            </w:r>
          </w:p>
          <w:p w14:paraId="6F45009C" w14:textId="3B96CABB" w:rsidR="008A097C" w:rsidRPr="00B623C2" w:rsidRDefault="008A097C" w:rsidP="00937C91">
            <w:pPr>
              <w:pStyle w:val="Prrafodelista"/>
              <w:numPr>
                <w:ilvl w:val="3"/>
                <w:numId w:val="41"/>
              </w:numPr>
              <w:spacing w:after="0"/>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5</w:t>
            </w:r>
            <w:r w:rsidRPr="00B623C2">
              <w:rPr>
                <w:rFonts w:ascii="Arial" w:hAnsi="Arial" w:cs="Arial"/>
              </w:rPr>
              <w:t>.</w:t>
            </w:r>
            <w:r w:rsidR="00937C91">
              <w:rPr>
                <w:rFonts w:ascii="Arial" w:hAnsi="Arial" w:cs="Arial"/>
              </w:rPr>
              <w:t>3</w:t>
            </w:r>
            <w:r w:rsidRPr="00B623C2">
              <w:rPr>
                <w:rFonts w:ascii="Arial" w:hAnsi="Arial" w:cs="Arial"/>
              </w:rPr>
              <w:t>.7</w:t>
            </w:r>
          </w:p>
          <w:p w14:paraId="45355A48" w14:textId="77777777" w:rsidR="008A097C" w:rsidRDefault="008A097C" w:rsidP="00937C91">
            <w:pPr>
              <w:spacing w:after="0"/>
              <w:ind w:hanging="349"/>
              <w:jc w:val="both"/>
              <w:rPr>
                <w:rFonts w:ascii="Arial" w:hAnsi="Arial" w:cs="Arial"/>
              </w:rPr>
            </w:pPr>
          </w:p>
          <w:p w14:paraId="2AD54E81" w14:textId="77777777" w:rsidR="008A097C" w:rsidRDefault="008A097C"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color w:val="000000" w:themeColor="text1"/>
              </w:rPr>
              <w:t xml:space="preserve">oficio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5431763E" w14:textId="77777777" w:rsidR="008A097C" w:rsidRDefault="008A097C" w:rsidP="008A097C">
            <w:pPr>
              <w:pStyle w:val="Prrafodelista"/>
              <w:spacing w:after="0"/>
              <w:jc w:val="both"/>
              <w:rPr>
                <w:rFonts w:ascii="Arial" w:hAnsi="Arial" w:cs="Arial"/>
              </w:rPr>
            </w:pPr>
          </w:p>
          <w:p w14:paraId="0891F807" w14:textId="77777777" w:rsidR="008A097C" w:rsidRDefault="008A097C" w:rsidP="00937C91">
            <w:pPr>
              <w:pStyle w:val="Prrafodelista"/>
              <w:numPr>
                <w:ilvl w:val="2"/>
                <w:numId w:val="41"/>
              </w:numPr>
              <w:spacing w:after="0"/>
              <w:jc w:val="both"/>
              <w:rPr>
                <w:rFonts w:ascii="Arial" w:hAnsi="Arial" w:cs="Arial"/>
              </w:rPr>
            </w:pPr>
            <w:r w:rsidRPr="00B623C2">
              <w:rPr>
                <w:rFonts w:ascii="Arial" w:hAnsi="Arial" w:cs="Arial"/>
              </w:rPr>
              <w:t xml:space="preserve">El analista responsable recibe vía correo electrónico de la jefatura </w:t>
            </w:r>
            <w:r>
              <w:rPr>
                <w:rFonts w:ascii="Arial" w:hAnsi="Arial" w:cs="Arial"/>
                <w:color w:val="000000" w:themeColor="text1"/>
              </w:rPr>
              <w:t xml:space="preserve">oficio </w:t>
            </w:r>
            <w:r w:rsidRPr="00B623C2">
              <w:rPr>
                <w:rFonts w:ascii="Arial" w:hAnsi="Arial" w:cs="Arial"/>
              </w:rPr>
              <w:t>firmad</w:t>
            </w:r>
            <w:r>
              <w:rPr>
                <w:rFonts w:ascii="Arial" w:hAnsi="Arial" w:cs="Arial"/>
              </w:rPr>
              <w:t>o</w:t>
            </w:r>
            <w:r w:rsidRPr="00B623C2">
              <w:rPr>
                <w:rFonts w:ascii="Arial" w:hAnsi="Arial" w:cs="Arial"/>
              </w:rPr>
              <w:t>, l</w:t>
            </w:r>
            <w:r>
              <w:rPr>
                <w:rFonts w:ascii="Arial" w:hAnsi="Arial" w:cs="Arial"/>
              </w:rPr>
              <w:t>o</w:t>
            </w:r>
            <w:r w:rsidRPr="00B623C2">
              <w:rPr>
                <w:rFonts w:ascii="Arial" w:hAnsi="Arial" w:cs="Arial"/>
              </w:rPr>
              <w:t xml:space="preserve"> remite por el mismo medio </w:t>
            </w:r>
            <w:r>
              <w:rPr>
                <w:rFonts w:ascii="Arial" w:hAnsi="Arial" w:cs="Arial"/>
              </w:rPr>
              <w:t>al usuario interno o externo</w:t>
            </w:r>
            <w:r w:rsidRPr="00B623C2">
              <w:rPr>
                <w:rFonts w:ascii="Arial" w:hAnsi="Arial" w:cs="Arial"/>
              </w:rPr>
              <w:t xml:space="preserve"> con copia a la coordinación y actualiza el trámite en el sistema visión 20/20.</w:t>
            </w:r>
          </w:p>
          <w:p w14:paraId="62E4CD4D" w14:textId="77777777" w:rsidR="008A097C" w:rsidRPr="003B1052" w:rsidRDefault="008A097C" w:rsidP="008A097C">
            <w:pPr>
              <w:pStyle w:val="Prrafodelista"/>
              <w:rPr>
                <w:rFonts w:ascii="Arial" w:hAnsi="Arial" w:cs="Arial"/>
              </w:rPr>
            </w:pPr>
          </w:p>
          <w:p w14:paraId="7EA4FBFA" w14:textId="77777777" w:rsidR="008A097C" w:rsidRDefault="008A097C"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elabora oficios de solicitud de información requerida a las instancias involucradas y los remite vía correo electrónico a la coordinación del DATC para revisión. </w:t>
            </w:r>
          </w:p>
          <w:p w14:paraId="1A63B370" w14:textId="77777777" w:rsidR="008A097C" w:rsidRPr="003B1052" w:rsidRDefault="008A097C" w:rsidP="008A097C">
            <w:pPr>
              <w:pStyle w:val="Prrafodelista"/>
              <w:rPr>
                <w:rFonts w:ascii="Arial" w:hAnsi="Arial" w:cs="Arial"/>
              </w:rPr>
            </w:pPr>
          </w:p>
          <w:p w14:paraId="7DE78ED9" w14:textId="77777777" w:rsidR="008A097C" w:rsidRPr="003B1052" w:rsidRDefault="008A097C" w:rsidP="00937C91">
            <w:pPr>
              <w:pStyle w:val="Prrafodelista"/>
              <w:numPr>
                <w:ilvl w:val="2"/>
                <w:numId w:val="41"/>
              </w:numPr>
              <w:spacing w:after="0"/>
              <w:jc w:val="both"/>
              <w:rPr>
                <w:rFonts w:ascii="Arial" w:hAnsi="Arial" w:cs="Arial"/>
              </w:rPr>
            </w:pPr>
            <w:r w:rsidRPr="003B1052">
              <w:rPr>
                <w:rFonts w:ascii="Arial" w:hAnsi="Arial" w:cs="Arial"/>
              </w:rPr>
              <w:t xml:space="preserve">La coordinación del DATC recibe y revisa los oficios de solicitud requeridos vía correo electrónico de parte del analista responsable </w:t>
            </w:r>
            <w:r w:rsidRPr="003B1052">
              <w:rPr>
                <w:rFonts w:ascii="Arial" w:hAnsi="Arial" w:cs="Arial"/>
                <w:color w:val="000000" w:themeColor="text1"/>
              </w:rPr>
              <w:t>y los remite a la jefatura</w:t>
            </w:r>
            <w:r w:rsidRPr="003B1052">
              <w:rPr>
                <w:rFonts w:ascii="Arial" w:hAnsi="Arial" w:cs="Arial"/>
              </w:rPr>
              <w:t>.</w:t>
            </w:r>
          </w:p>
          <w:p w14:paraId="37601FC1" w14:textId="77777777" w:rsidR="008A097C" w:rsidRDefault="008A097C" w:rsidP="008A097C">
            <w:pPr>
              <w:pStyle w:val="Prrafodelista"/>
              <w:tabs>
                <w:tab w:val="left" w:pos="2439"/>
                <w:tab w:val="left" w:pos="2581"/>
              </w:tabs>
              <w:spacing w:after="0"/>
              <w:ind w:left="1080"/>
              <w:jc w:val="both"/>
              <w:rPr>
                <w:rFonts w:ascii="Arial" w:hAnsi="Arial" w:cs="Arial"/>
              </w:rPr>
            </w:pPr>
          </w:p>
          <w:p w14:paraId="7DAF11F1" w14:textId="3F48F986" w:rsidR="008A097C" w:rsidRDefault="008A097C"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continua al paso N°5.</w:t>
            </w:r>
            <w:r w:rsidR="00937C91">
              <w:rPr>
                <w:rFonts w:ascii="Arial" w:hAnsi="Arial" w:cs="Arial"/>
              </w:rPr>
              <w:t>3</w:t>
            </w:r>
            <w:r>
              <w:rPr>
                <w:rFonts w:ascii="Arial" w:hAnsi="Arial" w:cs="Arial"/>
              </w:rPr>
              <w:t>.</w:t>
            </w:r>
            <w:r w:rsidRPr="003B1052">
              <w:rPr>
                <w:rFonts w:ascii="Arial" w:hAnsi="Arial" w:cs="Arial"/>
              </w:rPr>
              <w:t xml:space="preserve">13 </w:t>
            </w:r>
          </w:p>
          <w:p w14:paraId="40503ACB" w14:textId="32D05CDE" w:rsidR="008A097C" w:rsidRPr="003B1052" w:rsidRDefault="008A097C"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w:t>
            </w:r>
            <w:r w:rsidR="00937C91">
              <w:rPr>
                <w:rFonts w:ascii="Arial" w:hAnsi="Arial" w:cs="Arial"/>
              </w:rPr>
              <w:t>3</w:t>
            </w:r>
            <w:r w:rsidRPr="003B1052">
              <w:rPr>
                <w:rFonts w:ascii="Arial" w:hAnsi="Arial" w:cs="Arial"/>
              </w:rPr>
              <w:t>.11</w:t>
            </w:r>
          </w:p>
          <w:p w14:paraId="60EC5B7B" w14:textId="77777777" w:rsidR="008A097C" w:rsidRDefault="008A097C" w:rsidP="008A097C">
            <w:pPr>
              <w:pStyle w:val="Prrafodelista"/>
              <w:spacing w:after="0"/>
              <w:jc w:val="both"/>
              <w:rPr>
                <w:rFonts w:ascii="Arial" w:hAnsi="Arial" w:cs="Arial"/>
              </w:rPr>
            </w:pPr>
          </w:p>
          <w:p w14:paraId="667E6070" w14:textId="77777777" w:rsidR="008A097C" w:rsidRDefault="008A097C" w:rsidP="00937C91">
            <w:pPr>
              <w:pStyle w:val="Prrafodelista"/>
              <w:numPr>
                <w:ilvl w:val="2"/>
                <w:numId w:val="41"/>
              </w:numPr>
              <w:spacing w:after="0"/>
              <w:jc w:val="both"/>
              <w:rPr>
                <w:rFonts w:ascii="Arial" w:hAnsi="Arial" w:cs="Arial"/>
              </w:rPr>
            </w:pPr>
            <w:r w:rsidRPr="00E27172">
              <w:rPr>
                <w:rFonts w:ascii="Arial" w:hAnsi="Arial" w:cs="Arial"/>
              </w:rPr>
              <w:t xml:space="preserve">La </w:t>
            </w:r>
            <w:r>
              <w:rPr>
                <w:rFonts w:ascii="Arial" w:hAnsi="Arial" w:cs="Arial"/>
              </w:rPr>
              <w:t>jefatura</w:t>
            </w:r>
            <w:r w:rsidRPr="00E27172">
              <w:rPr>
                <w:rFonts w:ascii="Arial" w:hAnsi="Arial" w:cs="Arial"/>
              </w:rPr>
              <w:t xml:space="preserve"> recibe </w:t>
            </w:r>
            <w:r>
              <w:rPr>
                <w:rFonts w:ascii="Arial" w:hAnsi="Arial" w:cs="Arial"/>
              </w:rPr>
              <w:t xml:space="preserve">y revisa los oficios de solicitud de información requerida </w:t>
            </w:r>
            <w:r w:rsidRPr="00E27172">
              <w:rPr>
                <w:rFonts w:ascii="Arial" w:hAnsi="Arial" w:cs="Arial"/>
              </w:rPr>
              <w:t>vía correo electrónico de parte de</w:t>
            </w:r>
            <w:r>
              <w:rPr>
                <w:rFonts w:ascii="Arial" w:hAnsi="Arial" w:cs="Arial"/>
              </w:rPr>
              <w:t xml:space="preserve"> </w:t>
            </w:r>
            <w:r w:rsidRPr="00E27172">
              <w:rPr>
                <w:rFonts w:ascii="Arial" w:hAnsi="Arial" w:cs="Arial"/>
              </w:rPr>
              <w:t>l</w:t>
            </w:r>
            <w:r>
              <w:rPr>
                <w:rFonts w:ascii="Arial" w:hAnsi="Arial" w:cs="Arial"/>
              </w:rPr>
              <w:t>a</w:t>
            </w:r>
            <w:r w:rsidRPr="00E27172">
              <w:rPr>
                <w:rFonts w:ascii="Arial" w:hAnsi="Arial" w:cs="Arial"/>
              </w:rPr>
              <w:t xml:space="preserve"> </w:t>
            </w:r>
            <w:r>
              <w:rPr>
                <w:rFonts w:ascii="Arial" w:hAnsi="Arial" w:cs="Arial"/>
              </w:rPr>
              <w:t>coordinación,</w:t>
            </w:r>
            <w:r w:rsidRPr="00E27172">
              <w:rPr>
                <w:rFonts w:ascii="Arial" w:hAnsi="Arial" w:cs="Arial"/>
              </w:rPr>
              <w:t xml:space="preserve"> </w:t>
            </w:r>
            <w:r>
              <w:rPr>
                <w:rFonts w:ascii="Arial" w:hAnsi="Arial" w:cs="Arial"/>
              </w:rPr>
              <w:t>firma y remite a</w:t>
            </w:r>
            <w:r w:rsidRPr="004E7C47">
              <w:rPr>
                <w:rFonts w:ascii="Arial" w:hAnsi="Arial" w:cs="Arial"/>
              </w:rPr>
              <w:t xml:space="preserve">l </w:t>
            </w:r>
            <w:r>
              <w:rPr>
                <w:rFonts w:ascii="Arial" w:hAnsi="Arial" w:cs="Arial"/>
              </w:rPr>
              <w:t>a</w:t>
            </w:r>
            <w:r w:rsidRPr="004E7C47">
              <w:rPr>
                <w:rFonts w:ascii="Arial" w:hAnsi="Arial" w:cs="Arial"/>
              </w:rPr>
              <w:t xml:space="preserve">nalista </w:t>
            </w:r>
            <w:r>
              <w:rPr>
                <w:rFonts w:ascii="Arial" w:hAnsi="Arial" w:cs="Arial"/>
              </w:rPr>
              <w:t>responsable con copia a la coordinación.</w:t>
            </w:r>
            <w:r w:rsidRPr="00B623C2">
              <w:rPr>
                <w:rFonts w:ascii="Arial" w:hAnsi="Arial" w:cs="Arial"/>
              </w:rPr>
              <w:t xml:space="preserve"> </w:t>
            </w:r>
          </w:p>
          <w:p w14:paraId="194691F7" w14:textId="77777777" w:rsidR="008A097C" w:rsidRDefault="008A097C" w:rsidP="008A097C">
            <w:pPr>
              <w:pStyle w:val="Prrafodelista"/>
              <w:spacing w:after="0"/>
              <w:jc w:val="both"/>
              <w:rPr>
                <w:rFonts w:ascii="Arial" w:hAnsi="Arial" w:cs="Arial"/>
              </w:rPr>
            </w:pPr>
          </w:p>
          <w:p w14:paraId="435A6C13" w14:textId="77777777" w:rsidR="008A097C" w:rsidRDefault="008A097C" w:rsidP="00937C91">
            <w:pPr>
              <w:pStyle w:val="Prrafodelista"/>
              <w:numPr>
                <w:ilvl w:val="2"/>
                <w:numId w:val="41"/>
              </w:numPr>
              <w:spacing w:after="0"/>
              <w:jc w:val="both"/>
              <w:rPr>
                <w:rFonts w:ascii="Arial" w:hAnsi="Arial" w:cs="Arial"/>
              </w:rPr>
            </w:pPr>
            <w:r w:rsidRPr="003B1052">
              <w:rPr>
                <w:rFonts w:ascii="Arial" w:hAnsi="Arial" w:cs="Arial"/>
              </w:rPr>
              <w:lastRenderedPageBreak/>
              <w:t>El analista responsable recibe vía correo electrónico de la jefatura los oficios de solicitud de información requerida firmados, los remite por el mismo medio a las entidades involucradas con copia a la coordinación, actualiza el trámite en el sistema visión 20/20.</w:t>
            </w:r>
          </w:p>
          <w:p w14:paraId="7EF0E958" w14:textId="77777777" w:rsidR="008A097C" w:rsidRPr="003B1052" w:rsidRDefault="008A097C" w:rsidP="008A097C">
            <w:pPr>
              <w:pStyle w:val="Prrafodelista"/>
              <w:rPr>
                <w:rFonts w:ascii="Arial" w:hAnsi="Arial" w:cs="Arial"/>
              </w:rPr>
            </w:pPr>
          </w:p>
          <w:p w14:paraId="7B34CA01" w14:textId="77777777" w:rsidR="008A097C" w:rsidRDefault="008A097C"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recibe vía correo electrónico del Departamento de Gestión Administrativa respuesta </w:t>
            </w:r>
            <w:r>
              <w:rPr>
                <w:rFonts w:ascii="Arial" w:hAnsi="Arial" w:cs="Arial"/>
              </w:rPr>
              <w:t>a los oficios de solicitud de información requerida de las</w:t>
            </w:r>
            <w:r w:rsidRPr="003A4E23">
              <w:rPr>
                <w:rFonts w:ascii="Arial" w:hAnsi="Arial" w:cs="Arial"/>
              </w:rPr>
              <w:t xml:space="preserve"> </w:t>
            </w:r>
            <w:r>
              <w:rPr>
                <w:rFonts w:ascii="Arial" w:hAnsi="Arial" w:cs="Arial"/>
              </w:rPr>
              <w:t>entidades involucradas</w:t>
            </w:r>
            <w:r w:rsidRPr="003B1052">
              <w:rPr>
                <w:rFonts w:ascii="Arial" w:hAnsi="Arial" w:cs="Arial"/>
              </w:rPr>
              <w:t>.</w:t>
            </w:r>
          </w:p>
          <w:p w14:paraId="33367E14" w14:textId="77777777" w:rsidR="008A097C" w:rsidRPr="003B1052" w:rsidRDefault="008A097C" w:rsidP="008A097C">
            <w:pPr>
              <w:pStyle w:val="Prrafodelista"/>
              <w:rPr>
                <w:rFonts w:ascii="Arial" w:hAnsi="Arial" w:cs="Arial"/>
              </w:rPr>
            </w:pPr>
          </w:p>
          <w:p w14:paraId="4C8F8687" w14:textId="77777777" w:rsidR="008A097C" w:rsidRDefault="008A097C" w:rsidP="00937C91">
            <w:pPr>
              <w:pStyle w:val="Prrafodelista"/>
              <w:numPr>
                <w:ilvl w:val="2"/>
                <w:numId w:val="41"/>
              </w:numPr>
              <w:spacing w:after="0"/>
              <w:jc w:val="both"/>
              <w:rPr>
                <w:rFonts w:ascii="Arial" w:hAnsi="Arial" w:cs="Arial"/>
              </w:rPr>
            </w:pPr>
            <w:r w:rsidRPr="003B1052">
              <w:rPr>
                <w:rFonts w:ascii="Arial" w:hAnsi="Arial" w:cs="Arial"/>
              </w:rPr>
              <w:t>El analista responsable elabora informe preliminar con información recabada para solicitud de criterio a los especialistas (legal, curricular, inspección u otro).</w:t>
            </w:r>
          </w:p>
          <w:p w14:paraId="3928CAE6" w14:textId="77777777" w:rsidR="008A097C" w:rsidRPr="003B1052" w:rsidRDefault="008A097C" w:rsidP="008A097C">
            <w:pPr>
              <w:pStyle w:val="Prrafodelista"/>
              <w:rPr>
                <w:rFonts w:ascii="Arial" w:hAnsi="Arial" w:cs="Arial"/>
              </w:rPr>
            </w:pPr>
          </w:p>
          <w:p w14:paraId="6CFCBBEF" w14:textId="77777777" w:rsidR="008A097C" w:rsidRPr="003B1052" w:rsidRDefault="008A097C" w:rsidP="00937C91">
            <w:pPr>
              <w:pStyle w:val="Prrafodelista"/>
              <w:numPr>
                <w:ilvl w:val="2"/>
                <w:numId w:val="41"/>
              </w:numPr>
              <w:spacing w:after="0"/>
              <w:jc w:val="both"/>
              <w:rPr>
                <w:rFonts w:ascii="Arial" w:hAnsi="Arial" w:cs="Arial"/>
              </w:rPr>
            </w:pPr>
            <w:r w:rsidRPr="003B1052">
              <w:rPr>
                <w:rFonts w:ascii="Arial" w:hAnsi="Arial" w:cs="Arial"/>
              </w:rPr>
              <w:t>El analista responsable elabora solicitudes de criterio de especialistas internos y externos según corresponda, adjunta informe preliminar y las remite vía correo electrónico a la coordinación del DATC para revisión.</w:t>
            </w:r>
          </w:p>
          <w:p w14:paraId="36C2AC9F" w14:textId="77777777" w:rsidR="008A097C" w:rsidRPr="00614981" w:rsidRDefault="008A097C" w:rsidP="008A097C">
            <w:pPr>
              <w:pStyle w:val="Prrafodelista"/>
              <w:rPr>
                <w:rFonts w:ascii="Arial" w:hAnsi="Arial" w:cs="Arial"/>
              </w:rPr>
            </w:pPr>
          </w:p>
          <w:p w14:paraId="65651FB5" w14:textId="77777777" w:rsidR="008A097C" w:rsidRDefault="008A097C" w:rsidP="00937C91">
            <w:pPr>
              <w:pStyle w:val="Prrafodelista"/>
              <w:numPr>
                <w:ilvl w:val="2"/>
                <w:numId w:val="41"/>
              </w:numPr>
              <w:spacing w:after="0"/>
              <w:jc w:val="both"/>
              <w:rPr>
                <w:rFonts w:ascii="Arial" w:hAnsi="Arial" w:cs="Arial"/>
              </w:rPr>
            </w:pPr>
            <w:r w:rsidRPr="00614981">
              <w:rPr>
                <w:rFonts w:ascii="Arial" w:hAnsi="Arial" w:cs="Arial"/>
              </w:rPr>
              <w:t xml:space="preserve">La </w:t>
            </w:r>
            <w:r>
              <w:rPr>
                <w:rFonts w:ascii="Arial" w:hAnsi="Arial" w:cs="Arial"/>
              </w:rPr>
              <w:t>c</w:t>
            </w:r>
            <w:r w:rsidRPr="00614981">
              <w:rPr>
                <w:rFonts w:ascii="Arial" w:hAnsi="Arial" w:cs="Arial"/>
              </w:rPr>
              <w:t>oordinación de</w:t>
            </w:r>
            <w:r>
              <w:rPr>
                <w:rFonts w:ascii="Arial" w:hAnsi="Arial" w:cs="Arial"/>
              </w:rPr>
              <w:t>l</w:t>
            </w:r>
            <w:r w:rsidRPr="00614981">
              <w:rPr>
                <w:rFonts w:ascii="Arial" w:hAnsi="Arial" w:cs="Arial"/>
              </w:rPr>
              <w:t xml:space="preserve"> </w:t>
            </w:r>
            <w:r>
              <w:rPr>
                <w:rFonts w:ascii="Arial" w:hAnsi="Arial" w:cs="Arial"/>
              </w:rPr>
              <w:t>DATC</w:t>
            </w:r>
            <w:r w:rsidRPr="00614981">
              <w:rPr>
                <w:rFonts w:ascii="Arial" w:hAnsi="Arial" w:cs="Arial"/>
              </w:rPr>
              <w:t xml:space="preserve"> recibe vía correo electrónico de parte del </w:t>
            </w:r>
            <w:r>
              <w:rPr>
                <w:rFonts w:ascii="Arial" w:hAnsi="Arial" w:cs="Arial"/>
              </w:rPr>
              <w:t>a</w:t>
            </w:r>
            <w:r w:rsidRPr="00614981">
              <w:rPr>
                <w:rFonts w:ascii="Arial" w:hAnsi="Arial" w:cs="Arial"/>
              </w:rPr>
              <w:t xml:space="preserve">nalista </w:t>
            </w:r>
            <w:r>
              <w:rPr>
                <w:rFonts w:ascii="Arial" w:hAnsi="Arial" w:cs="Arial"/>
              </w:rPr>
              <w:t>responsable</w:t>
            </w:r>
            <w:r w:rsidRPr="00614981">
              <w:rPr>
                <w:rFonts w:ascii="Arial" w:hAnsi="Arial" w:cs="Arial"/>
              </w:rPr>
              <w:t xml:space="preserve"> solicitudes de criterio</w:t>
            </w:r>
            <w:r>
              <w:rPr>
                <w:rFonts w:ascii="Arial" w:hAnsi="Arial" w:cs="Arial"/>
              </w:rPr>
              <w:t xml:space="preserve"> e informe preliminar, </w:t>
            </w:r>
            <w:r w:rsidRPr="00614981">
              <w:rPr>
                <w:rFonts w:ascii="Arial" w:hAnsi="Arial" w:cs="Arial"/>
              </w:rPr>
              <w:t>las revisa</w:t>
            </w:r>
            <w:r>
              <w:rPr>
                <w:rFonts w:ascii="Arial" w:hAnsi="Arial" w:cs="Arial"/>
              </w:rPr>
              <w:t xml:space="preserve"> y remite a la jefatura</w:t>
            </w:r>
          </w:p>
          <w:p w14:paraId="737E5BAF" w14:textId="77777777" w:rsidR="008A097C" w:rsidRDefault="008A097C" w:rsidP="008A097C">
            <w:pPr>
              <w:pStyle w:val="Prrafodelista"/>
              <w:tabs>
                <w:tab w:val="left" w:pos="2439"/>
                <w:tab w:val="left" w:pos="2581"/>
              </w:tabs>
              <w:spacing w:after="0"/>
              <w:ind w:left="1080"/>
              <w:jc w:val="both"/>
              <w:rPr>
                <w:rFonts w:ascii="Arial" w:hAnsi="Arial" w:cs="Arial"/>
              </w:rPr>
            </w:pPr>
          </w:p>
          <w:p w14:paraId="51904F38" w14:textId="1268C29C" w:rsidR="008A097C" w:rsidRDefault="008A097C"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cumple, continúa al paso N°5.</w:t>
            </w:r>
            <w:r w:rsidR="00937C91">
              <w:rPr>
                <w:rFonts w:ascii="Arial" w:hAnsi="Arial" w:cs="Arial"/>
              </w:rPr>
              <w:t>3</w:t>
            </w:r>
            <w:r>
              <w:rPr>
                <w:rFonts w:ascii="Arial" w:hAnsi="Arial" w:cs="Arial"/>
              </w:rPr>
              <w:t>.</w:t>
            </w:r>
            <w:r w:rsidRPr="003B1052">
              <w:rPr>
                <w:rFonts w:ascii="Arial" w:hAnsi="Arial" w:cs="Arial"/>
              </w:rPr>
              <w:t>19.</w:t>
            </w:r>
          </w:p>
          <w:p w14:paraId="283C00EB" w14:textId="5B63BC31" w:rsidR="008A097C" w:rsidRPr="003B1052" w:rsidRDefault="008A097C" w:rsidP="00937C91">
            <w:pPr>
              <w:pStyle w:val="Prrafodelista"/>
              <w:numPr>
                <w:ilvl w:val="3"/>
                <w:numId w:val="41"/>
              </w:numPr>
              <w:tabs>
                <w:tab w:val="left" w:pos="2439"/>
                <w:tab w:val="left" w:pos="2581"/>
              </w:tabs>
              <w:spacing w:after="0"/>
              <w:jc w:val="both"/>
              <w:rPr>
                <w:rFonts w:ascii="Arial" w:hAnsi="Arial" w:cs="Arial"/>
              </w:rPr>
            </w:pPr>
            <w:r w:rsidRPr="003B1052">
              <w:rPr>
                <w:rFonts w:ascii="Arial" w:hAnsi="Arial" w:cs="Arial"/>
              </w:rPr>
              <w:t>Si no cumple, regresa al paso N°5.</w:t>
            </w:r>
            <w:r w:rsidR="00937C91">
              <w:rPr>
                <w:rFonts w:ascii="Arial" w:hAnsi="Arial" w:cs="Arial"/>
              </w:rPr>
              <w:t>3</w:t>
            </w:r>
            <w:r>
              <w:rPr>
                <w:rFonts w:ascii="Arial" w:hAnsi="Arial" w:cs="Arial"/>
              </w:rPr>
              <w:t>.</w:t>
            </w:r>
            <w:r w:rsidRPr="003B1052">
              <w:rPr>
                <w:rFonts w:ascii="Arial" w:hAnsi="Arial" w:cs="Arial"/>
              </w:rPr>
              <w:t>17.</w:t>
            </w:r>
          </w:p>
          <w:p w14:paraId="20FC0E97" w14:textId="77777777" w:rsidR="008A097C" w:rsidRDefault="008A097C" w:rsidP="008A097C">
            <w:pPr>
              <w:pStyle w:val="Prrafodelista"/>
              <w:ind w:left="1080"/>
              <w:rPr>
                <w:rFonts w:ascii="Arial" w:hAnsi="Arial" w:cs="Arial"/>
              </w:rPr>
            </w:pPr>
          </w:p>
          <w:p w14:paraId="00C87AD2" w14:textId="77777777" w:rsidR="008A097C" w:rsidRDefault="008A097C"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La jefatura recibe y revisa solicitudes de criterio e informe preliminar vía correo electrónico de parte de la coordinación, firma y remite al analista responsable con copia a la coordinación.</w:t>
            </w:r>
          </w:p>
          <w:p w14:paraId="261C741A" w14:textId="77777777" w:rsidR="008A097C" w:rsidRDefault="008A097C" w:rsidP="008A097C">
            <w:pPr>
              <w:pStyle w:val="Prrafodelista"/>
              <w:tabs>
                <w:tab w:val="left" w:pos="880"/>
              </w:tabs>
              <w:spacing w:after="0"/>
              <w:jc w:val="both"/>
              <w:rPr>
                <w:rFonts w:ascii="Arial" w:hAnsi="Arial" w:cs="Arial"/>
              </w:rPr>
            </w:pPr>
          </w:p>
          <w:p w14:paraId="2C9ECA90" w14:textId="77777777" w:rsidR="008A097C" w:rsidRPr="003B1052" w:rsidRDefault="008A097C"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El analista responsable recibe vía correo electrónico de la jefatura solicitudes de criterio e informe preliminar firmados, las remite por el mismo medio a los especialistas con copia a la coordinación y al analista curricular (según sea el caso), actualiza el trámite en el sistema visión 20/20.</w:t>
            </w:r>
          </w:p>
          <w:p w14:paraId="62CDAF5E" w14:textId="77777777" w:rsidR="008A097C" w:rsidRDefault="008A097C" w:rsidP="008A097C">
            <w:pPr>
              <w:pStyle w:val="Prrafodelista"/>
              <w:spacing w:after="0"/>
              <w:jc w:val="both"/>
              <w:rPr>
                <w:rFonts w:ascii="Arial" w:hAnsi="Arial" w:cs="Arial"/>
              </w:rPr>
            </w:pPr>
            <w:r w:rsidRPr="00B623C2">
              <w:rPr>
                <w:rFonts w:ascii="Arial" w:hAnsi="Arial" w:cs="Arial"/>
              </w:rPr>
              <w:t xml:space="preserve">. </w:t>
            </w:r>
          </w:p>
          <w:p w14:paraId="07CDA26C" w14:textId="77777777" w:rsidR="008A097C" w:rsidRDefault="008A097C" w:rsidP="00937C91">
            <w:pPr>
              <w:pStyle w:val="Prrafodelista"/>
              <w:numPr>
                <w:ilvl w:val="2"/>
                <w:numId w:val="41"/>
              </w:numPr>
              <w:spacing w:after="0"/>
              <w:jc w:val="both"/>
              <w:rPr>
                <w:rFonts w:ascii="Arial" w:hAnsi="Arial" w:cs="Arial"/>
              </w:rPr>
            </w:pPr>
            <w:r>
              <w:rPr>
                <w:rFonts w:ascii="Arial" w:hAnsi="Arial" w:cs="Arial"/>
              </w:rPr>
              <w:t>En caso de requerirse, e</w:t>
            </w:r>
            <w:r w:rsidRPr="004E7C47">
              <w:rPr>
                <w:rFonts w:ascii="Arial" w:hAnsi="Arial" w:cs="Arial"/>
              </w:rPr>
              <w:t xml:space="preserve">l </w:t>
            </w:r>
            <w:r>
              <w:rPr>
                <w:rFonts w:ascii="Arial" w:hAnsi="Arial" w:cs="Arial"/>
              </w:rPr>
              <w:t>a</w:t>
            </w:r>
            <w:r w:rsidRPr="004E7C47">
              <w:rPr>
                <w:rFonts w:ascii="Arial" w:hAnsi="Arial" w:cs="Arial"/>
              </w:rPr>
              <w:t>nalista</w:t>
            </w:r>
            <w:r>
              <w:rPr>
                <w:rFonts w:ascii="Arial" w:hAnsi="Arial" w:cs="Arial"/>
              </w:rPr>
              <w:t xml:space="preserve"> curricular elabora </w:t>
            </w:r>
            <w:r w:rsidRPr="00857DD0">
              <w:rPr>
                <w:rFonts w:ascii="Arial" w:hAnsi="Arial" w:cs="Arial"/>
              </w:rPr>
              <w:t>análisis</w:t>
            </w:r>
            <w:r>
              <w:rPr>
                <w:rFonts w:ascii="Arial" w:hAnsi="Arial" w:cs="Arial"/>
              </w:rPr>
              <w:t xml:space="preserve"> de criterio</w:t>
            </w:r>
            <w:r w:rsidRPr="00857DD0">
              <w:rPr>
                <w:rFonts w:ascii="Arial" w:hAnsi="Arial" w:cs="Arial"/>
              </w:rPr>
              <w:t xml:space="preserve"> curricular</w:t>
            </w:r>
            <w:r>
              <w:rPr>
                <w:rFonts w:ascii="Arial" w:hAnsi="Arial" w:cs="Arial"/>
              </w:rPr>
              <w:t xml:space="preserve"> y lo remite vía correo electrónico </w:t>
            </w:r>
            <w:r w:rsidRPr="00B623C2">
              <w:rPr>
                <w:rFonts w:ascii="Arial" w:hAnsi="Arial" w:cs="Arial"/>
              </w:rPr>
              <w:t>a la jefatura para revisión y visto bueno con copia a la coordinación</w:t>
            </w:r>
            <w:r>
              <w:rPr>
                <w:rFonts w:ascii="Arial" w:hAnsi="Arial" w:cs="Arial"/>
              </w:rPr>
              <w:t>.</w:t>
            </w:r>
          </w:p>
          <w:p w14:paraId="76DCCF5D" w14:textId="77777777" w:rsidR="008A097C" w:rsidRPr="003B1052" w:rsidRDefault="008A097C" w:rsidP="008A097C">
            <w:pPr>
              <w:spacing w:after="0"/>
              <w:jc w:val="both"/>
              <w:rPr>
                <w:rFonts w:ascii="Arial" w:hAnsi="Arial" w:cs="Arial"/>
              </w:rPr>
            </w:pPr>
          </w:p>
          <w:p w14:paraId="100C2397" w14:textId="77777777" w:rsidR="008A097C" w:rsidRPr="00B623C2" w:rsidRDefault="008A097C" w:rsidP="00937C91">
            <w:pPr>
              <w:pStyle w:val="Prrafodelista"/>
              <w:numPr>
                <w:ilvl w:val="2"/>
                <w:numId w:val="41"/>
              </w:numPr>
              <w:jc w:val="both"/>
              <w:rPr>
                <w:rFonts w:ascii="Arial" w:hAnsi="Arial" w:cs="Arial"/>
              </w:rPr>
            </w:pPr>
            <w:r w:rsidRPr="00B623C2">
              <w:rPr>
                <w:rFonts w:ascii="Arial" w:hAnsi="Arial" w:cs="Arial"/>
              </w:rPr>
              <w:t xml:space="preserve">La jefatura recibe y revisa </w:t>
            </w:r>
            <w:r w:rsidRPr="00B623C2">
              <w:rPr>
                <w:rFonts w:ascii="Arial" w:hAnsi="Arial" w:cs="Arial"/>
                <w:color w:val="000000" w:themeColor="text1"/>
              </w:rPr>
              <w:t xml:space="preserve">análisis </w:t>
            </w:r>
            <w:r w:rsidRPr="00B623C2">
              <w:rPr>
                <w:rFonts w:ascii="Arial" w:hAnsi="Arial" w:cs="Arial"/>
              </w:rPr>
              <w:t xml:space="preserve">curricular vía correo electrónico de parte del analista curricular, brinda visto bueno y </w:t>
            </w:r>
            <w:r w:rsidRPr="00B623C2">
              <w:rPr>
                <w:rFonts w:ascii="Arial" w:hAnsi="Arial" w:cs="Arial"/>
                <w:color w:val="000000" w:themeColor="text1"/>
              </w:rPr>
              <w:t>remite al analista curricular con copia a la coordinación del DATC</w:t>
            </w:r>
            <w:r w:rsidRPr="00B623C2">
              <w:rPr>
                <w:rFonts w:ascii="Arial" w:hAnsi="Arial" w:cs="Arial"/>
                <w:color w:val="FF0000"/>
              </w:rPr>
              <w:t>.</w:t>
            </w:r>
          </w:p>
          <w:p w14:paraId="3CBE149F" w14:textId="77777777" w:rsidR="008A097C" w:rsidRDefault="008A097C" w:rsidP="008A097C">
            <w:pPr>
              <w:pStyle w:val="Prrafodelista"/>
              <w:tabs>
                <w:tab w:val="left" w:pos="1178"/>
                <w:tab w:val="left" w:pos="1461"/>
                <w:tab w:val="left" w:pos="1603"/>
              </w:tabs>
              <w:spacing w:after="0"/>
              <w:ind w:left="1080"/>
              <w:jc w:val="both"/>
              <w:rPr>
                <w:rFonts w:ascii="Arial" w:hAnsi="Arial" w:cs="Arial"/>
              </w:rPr>
            </w:pPr>
          </w:p>
          <w:p w14:paraId="6329FD83" w14:textId="25411541" w:rsidR="008A097C" w:rsidRDefault="008A097C"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rPr>
              <w:t xml:space="preserve">Si cumple, </w:t>
            </w:r>
            <w:r w:rsidRPr="00B623C2">
              <w:rPr>
                <w:rFonts w:ascii="Arial" w:hAnsi="Arial" w:cs="Arial"/>
                <w:color w:val="000000" w:themeColor="text1"/>
              </w:rPr>
              <w:t xml:space="preserve">continúa al paso </w:t>
            </w:r>
            <w:r w:rsidRPr="00B623C2">
              <w:rPr>
                <w:rFonts w:ascii="Arial" w:hAnsi="Arial" w:cs="Arial"/>
              </w:rPr>
              <w:t>N°</w:t>
            </w:r>
            <w:r>
              <w:rPr>
                <w:rFonts w:ascii="Arial" w:hAnsi="Arial" w:cs="Arial"/>
              </w:rPr>
              <w:t>5.</w:t>
            </w:r>
            <w:r w:rsidR="00DB66AE">
              <w:rPr>
                <w:rFonts w:ascii="Arial" w:hAnsi="Arial" w:cs="Arial"/>
              </w:rPr>
              <w:t>3</w:t>
            </w:r>
            <w:r w:rsidRPr="00B623C2">
              <w:rPr>
                <w:rFonts w:ascii="Arial" w:hAnsi="Arial" w:cs="Arial"/>
              </w:rPr>
              <w:t>.2</w:t>
            </w:r>
            <w:r>
              <w:rPr>
                <w:rFonts w:ascii="Arial" w:hAnsi="Arial" w:cs="Arial"/>
              </w:rPr>
              <w:t>3</w:t>
            </w:r>
          </w:p>
          <w:p w14:paraId="5CEF7E0E" w14:textId="417A8CCA" w:rsidR="008A097C" w:rsidRPr="00B623C2" w:rsidRDefault="008A097C" w:rsidP="00937C91">
            <w:pPr>
              <w:pStyle w:val="Prrafodelista"/>
              <w:numPr>
                <w:ilvl w:val="3"/>
                <w:numId w:val="41"/>
              </w:numPr>
              <w:tabs>
                <w:tab w:val="left" w:pos="1178"/>
                <w:tab w:val="left" w:pos="1461"/>
                <w:tab w:val="left" w:pos="1603"/>
              </w:tabs>
              <w:spacing w:after="0"/>
              <w:jc w:val="both"/>
              <w:rPr>
                <w:rFonts w:ascii="Arial" w:hAnsi="Arial" w:cs="Arial"/>
              </w:rPr>
            </w:pPr>
            <w:r w:rsidRPr="00B623C2">
              <w:rPr>
                <w:rFonts w:ascii="Arial" w:hAnsi="Arial" w:cs="Arial"/>
                <w:color w:val="000000" w:themeColor="text1"/>
              </w:rPr>
              <w:t>Si no cumple</w:t>
            </w:r>
            <w:r w:rsidRPr="00B623C2">
              <w:rPr>
                <w:rFonts w:ascii="Arial" w:hAnsi="Arial" w:cs="Arial"/>
              </w:rPr>
              <w:t>, regresa al paso N°</w:t>
            </w:r>
            <w:r>
              <w:rPr>
                <w:rFonts w:ascii="Arial" w:hAnsi="Arial" w:cs="Arial"/>
              </w:rPr>
              <w:t>5.</w:t>
            </w:r>
            <w:r w:rsidR="00DB66AE">
              <w:rPr>
                <w:rFonts w:ascii="Arial" w:hAnsi="Arial" w:cs="Arial"/>
              </w:rPr>
              <w:t>3</w:t>
            </w:r>
            <w:r w:rsidRPr="00B623C2">
              <w:rPr>
                <w:rFonts w:ascii="Arial" w:hAnsi="Arial" w:cs="Arial"/>
              </w:rPr>
              <w:t>.2</w:t>
            </w:r>
            <w:r>
              <w:rPr>
                <w:rFonts w:ascii="Arial" w:hAnsi="Arial" w:cs="Arial"/>
              </w:rPr>
              <w:t>1</w:t>
            </w:r>
          </w:p>
          <w:p w14:paraId="6AC3B567" w14:textId="77777777" w:rsidR="008A097C" w:rsidRDefault="008A097C" w:rsidP="008A097C">
            <w:pPr>
              <w:spacing w:after="0"/>
              <w:jc w:val="both"/>
              <w:rPr>
                <w:rFonts w:ascii="Arial" w:hAnsi="Arial" w:cs="Arial"/>
              </w:rPr>
            </w:pPr>
          </w:p>
          <w:p w14:paraId="711313D8" w14:textId="77777777" w:rsidR="008A097C" w:rsidRDefault="008A097C" w:rsidP="00937C91">
            <w:pPr>
              <w:pStyle w:val="Prrafodelista"/>
              <w:numPr>
                <w:ilvl w:val="2"/>
                <w:numId w:val="41"/>
              </w:numPr>
              <w:spacing w:after="0"/>
              <w:jc w:val="both"/>
              <w:rPr>
                <w:rFonts w:ascii="Arial" w:hAnsi="Arial" w:cs="Arial"/>
              </w:rPr>
            </w:pPr>
            <w:r w:rsidRPr="00B623C2">
              <w:rPr>
                <w:rFonts w:ascii="Arial" w:hAnsi="Arial" w:cs="Arial"/>
                <w:color w:val="000000" w:themeColor="text1"/>
              </w:rPr>
              <w:t xml:space="preserve">El analista curricular incorpora </w:t>
            </w:r>
            <w:r w:rsidRPr="00B623C2">
              <w:rPr>
                <w:rFonts w:ascii="Arial" w:hAnsi="Arial" w:cs="Arial"/>
              </w:rPr>
              <w:t xml:space="preserve">el </w:t>
            </w:r>
            <w:r w:rsidRPr="00B623C2">
              <w:rPr>
                <w:rFonts w:ascii="Arial" w:hAnsi="Arial" w:cs="Arial"/>
                <w:color w:val="000000" w:themeColor="text1"/>
              </w:rPr>
              <w:t xml:space="preserve">análisis curricular </w:t>
            </w:r>
            <w:r w:rsidRPr="00B623C2">
              <w:rPr>
                <w:rFonts w:ascii="Arial" w:hAnsi="Arial" w:cs="Arial"/>
              </w:rPr>
              <w:t>en el sistema visión 20/20 o lo traslada al analista responsable, según sea el caso, para su inclusión en el sistema visión 20/20.</w:t>
            </w:r>
          </w:p>
          <w:p w14:paraId="03ED4719" w14:textId="77777777" w:rsidR="008A097C" w:rsidRDefault="008A097C" w:rsidP="008A097C">
            <w:pPr>
              <w:pStyle w:val="Prrafodelista"/>
              <w:spacing w:after="0"/>
              <w:jc w:val="both"/>
              <w:rPr>
                <w:rFonts w:ascii="Arial" w:hAnsi="Arial" w:cs="Arial"/>
              </w:rPr>
            </w:pPr>
          </w:p>
          <w:p w14:paraId="40CD46D9" w14:textId="77777777" w:rsidR="008A097C" w:rsidRPr="00D11A2F" w:rsidRDefault="008A097C" w:rsidP="00937C91">
            <w:pPr>
              <w:pStyle w:val="Prrafodelista"/>
              <w:numPr>
                <w:ilvl w:val="2"/>
                <w:numId w:val="41"/>
              </w:numPr>
              <w:jc w:val="both"/>
              <w:rPr>
                <w:rFonts w:ascii="Arial" w:hAnsi="Arial" w:cs="Arial"/>
                <w:color w:val="000000" w:themeColor="text1"/>
              </w:rPr>
            </w:pPr>
            <w:r w:rsidRPr="00B623C2">
              <w:rPr>
                <w:rFonts w:ascii="Arial" w:hAnsi="Arial" w:cs="Arial"/>
              </w:rPr>
              <w:lastRenderedPageBreak/>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4"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1E23D896" w14:textId="77777777" w:rsidR="008A097C" w:rsidRPr="00D11A2F" w:rsidRDefault="008A097C" w:rsidP="008A097C">
            <w:pPr>
              <w:pStyle w:val="Prrafodelista"/>
              <w:rPr>
                <w:rFonts w:ascii="Arial" w:hAnsi="Arial" w:cs="Arial"/>
              </w:rPr>
            </w:pPr>
          </w:p>
          <w:p w14:paraId="6038BF97" w14:textId="70BA2728" w:rsidR="008A097C" w:rsidRPr="00D11A2F" w:rsidRDefault="008A097C" w:rsidP="00937C91">
            <w:pPr>
              <w:pStyle w:val="Prrafodelista"/>
              <w:numPr>
                <w:ilvl w:val="2"/>
                <w:numId w:val="41"/>
              </w:numPr>
              <w:jc w:val="both"/>
              <w:rPr>
                <w:rFonts w:ascii="Arial" w:hAnsi="Arial" w:cs="Arial"/>
                <w:color w:val="000000" w:themeColor="text1"/>
              </w:rPr>
            </w:pPr>
            <w:r w:rsidRPr="00D11A2F">
              <w:rPr>
                <w:rFonts w:ascii="Arial" w:hAnsi="Arial" w:cs="Arial"/>
              </w:rPr>
              <w:t xml:space="preserve">El analista responsable elabora informe de investigación de </w:t>
            </w:r>
            <w:r w:rsidR="00937C91">
              <w:rPr>
                <w:rFonts w:ascii="Arial" w:hAnsi="Arial" w:cs="Arial"/>
              </w:rPr>
              <w:t>validez de título de secundaria</w:t>
            </w:r>
            <w:r w:rsidRPr="00D11A2F">
              <w:rPr>
                <w:rFonts w:ascii="Arial" w:hAnsi="Arial" w:cs="Arial"/>
              </w:rPr>
              <w:t xml:space="preserve"> y lo remite vía correo electrónico a la coordinación del DATC para revisión</w:t>
            </w:r>
          </w:p>
          <w:p w14:paraId="7C1B0088" w14:textId="77777777" w:rsidR="008A097C" w:rsidRPr="00D11A2F" w:rsidRDefault="008A097C" w:rsidP="008A097C">
            <w:pPr>
              <w:pStyle w:val="Prrafodelista"/>
              <w:jc w:val="both"/>
              <w:rPr>
                <w:rFonts w:ascii="Arial" w:hAnsi="Arial" w:cs="Arial"/>
                <w:color w:val="000000" w:themeColor="text1"/>
              </w:rPr>
            </w:pPr>
          </w:p>
          <w:p w14:paraId="32F06B33" w14:textId="4A557E76" w:rsidR="008A097C" w:rsidRPr="00B623C2" w:rsidRDefault="008A097C"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rPr>
              <w:t xml:space="preserve">informe de investigación de </w:t>
            </w:r>
            <w:r w:rsidR="00937C91">
              <w:rPr>
                <w:rFonts w:ascii="Arial" w:hAnsi="Arial" w:cs="Arial"/>
              </w:rPr>
              <w:t>validez de título de secundaria</w:t>
            </w:r>
            <w:r>
              <w:rPr>
                <w:rFonts w:ascii="Arial" w:hAnsi="Arial" w:cs="Arial"/>
              </w:rPr>
              <w:t xml:space="preserve">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4C4D5EDD" w14:textId="77777777" w:rsidR="008A097C" w:rsidRDefault="008A097C" w:rsidP="008A097C">
            <w:pPr>
              <w:pStyle w:val="Prrafodelista"/>
              <w:spacing w:after="0"/>
              <w:ind w:left="1080"/>
              <w:jc w:val="both"/>
              <w:rPr>
                <w:rFonts w:ascii="Arial" w:hAnsi="Arial" w:cs="Arial"/>
              </w:rPr>
            </w:pPr>
          </w:p>
          <w:p w14:paraId="4F3D2E3C" w14:textId="6F00786D" w:rsidR="008A097C" w:rsidRDefault="008A097C" w:rsidP="00937C91">
            <w:pPr>
              <w:pStyle w:val="Prrafodelista"/>
              <w:numPr>
                <w:ilvl w:val="3"/>
                <w:numId w:val="41"/>
              </w:numPr>
              <w:spacing w:after="0"/>
              <w:jc w:val="both"/>
              <w:rPr>
                <w:rFonts w:ascii="Arial" w:hAnsi="Arial" w:cs="Arial"/>
              </w:rPr>
            </w:pPr>
            <w:r w:rsidRPr="00B623C2">
              <w:rPr>
                <w:rFonts w:ascii="Arial" w:hAnsi="Arial" w:cs="Arial"/>
              </w:rPr>
              <w:t>Si cumple, continúa al paso N°</w:t>
            </w:r>
            <w:r>
              <w:rPr>
                <w:rFonts w:ascii="Arial" w:hAnsi="Arial" w:cs="Arial"/>
              </w:rPr>
              <w:t>5.</w:t>
            </w:r>
            <w:r w:rsidR="00937C91">
              <w:rPr>
                <w:rFonts w:ascii="Arial" w:hAnsi="Arial" w:cs="Arial"/>
              </w:rPr>
              <w:t>3</w:t>
            </w:r>
            <w:r w:rsidRPr="00B623C2">
              <w:rPr>
                <w:rFonts w:ascii="Arial" w:hAnsi="Arial" w:cs="Arial"/>
              </w:rPr>
              <w:t>.</w:t>
            </w:r>
            <w:r>
              <w:rPr>
                <w:rFonts w:ascii="Arial" w:hAnsi="Arial" w:cs="Arial"/>
              </w:rPr>
              <w:t>27.</w:t>
            </w:r>
          </w:p>
          <w:p w14:paraId="7923877D" w14:textId="53377388" w:rsidR="008A097C" w:rsidRPr="00B623C2" w:rsidRDefault="008A097C" w:rsidP="00937C91">
            <w:pPr>
              <w:pStyle w:val="Prrafodelista"/>
              <w:numPr>
                <w:ilvl w:val="3"/>
                <w:numId w:val="41"/>
              </w:numPr>
              <w:spacing w:after="0"/>
              <w:jc w:val="both"/>
              <w:rPr>
                <w:rFonts w:ascii="Arial" w:hAnsi="Arial" w:cs="Arial"/>
              </w:rPr>
            </w:pPr>
            <w:r w:rsidRPr="00B623C2">
              <w:rPr>
                <w:rFonts w:ascii="Arial" w:hAnsi="Arial" w:cs="Arial"/>
              </w:rPr>
              <w:t>Si no cumple, regresa al paso N°</w:t>
            </w:r>
            <w:r>
              <w:rPr>
                <w:rFonts w:ascii="Arial" w:hAnsi="Arial" w:cs="Arial"/>
              </w:rPr>
              <w:t>5.</w:t>
            </w:r>
            <w:r w:rsidR="00937C91">
              <w:rPr>
                <w:rFonts w:ascii="Arial" w:hAnsi="Arial" w:cs="Arial"/>
              </w:rPr>
              <w:t>3</w:t>
            </w:r>
            <w:r w:rsidRPr="00B623C2">
              <w:rPr>
                <w:rFonts w:ascii="Arial" w:hAnsi="Arial" w:cs="Arial"/>
              </w:rPr>
              <w:t>.2</w:t>
            </w:r>
            <w:r>
              <w:rPr>
                <w:rFonts w:ascii="Arial" w:hAnsi="Arial" w:cs="Arial"/>
              </w:rPr>
              <w:t>5</w:t>
            </w:r>
          </w:p>
          <w:p w14:paraId="6311C27D" w14:textId="77777777" w:rsidR="008A097C" w:rsidRDefault="008A097C" w:rsidP="008A097C">
            <w:pPr>
              <w:spacing w:after="0"/>
              <w:jc w:val="both"/>
              <w:rPr>
                <w:rFonts w:ascii="Arial" w:hAnsi="Arial" w:cs="Arial"/>
              </w:rPr>
            </w:pPr>
          </w:p>
          <w:p w14:paraId="3B5F2DD2" w14:textId="7A41EB2C" w:rsidR="008A097C" w:rsidRDefault="008A097C"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rPr>
              <w:t xml:space="preserve">informe de investigación de </w:t>
            </w:r>
            <w:r w:rsidR="00937C91">
              <w:rPr>
                <w:rFonts w:ascii="Arial" w:hAnsi="Arial" w:cs="Arial"/>
              </w:rPr>
              <w:t>validez de título de secundaria</w:t>
            </w:r>
            <w:r>
              <w:rPr>
                <w:rFonts w:ascii="Arial" w:hAnsi="Arial" w:cs="Arial"/>
              </w:rPr>
              <w:t xml:space="preserve"> </w:t>
            </w:r>
            <w:r w:rsidRPr="00B623C2">
              <w:rPr>
                <w:rFonts w:ascii="Arial" w:hAnsi="Arial" w:cs="Arial"/>
              </w:rPr>
              <w:t xml:space="preserve">vía correo electrónico de parte de la coordinación, </w:t>
            </w:r>
            <w:r>
              <w:rPr>
                <w:rFonts w:ascii="Arial" w:hAnsi="Arial" w:cs="Arial"/>
              </w:rPr>
              <w:t>brinda visto bueno</w:t>
            </w:r>
            <w:r w:rsidRPr="00B623C2">
              <w:rPr>
                <w:rFonts w:ascii="Arial" w:hAnsi="Arial" w:cs="Arial"/>
              </w:rPr>
              <w:t xml:space="preserve">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4D6DA728" w14:textId="77777777" w:rsidR="008A097C" w:rsidRDefault="008A097C" w:rsidP="008A097C">
            <w:pPr>
              <w:pStyle w:val="Prrafodelista"/>
              <w:spacing w:after="0"/>
              <w:jc w:val="both"/>
              <w:rPr>
                <w:rFonts w:ascii="Arial" w:hAnsi="Arial" w:cs="Arial"/>
              </w:rPr>
            </w:pPr>
          </w:p>
          <w:p w14:paraId="02B28985" w14:textId="157809D6" w:rsidR="008A097C" w:rsidRDefault="008A097C"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5.</w:t>
            </w:r>
            <w:r w:rsidR="00937C91">
              <w:rPr>
                <w:rFonts w:ascii="Arial" w:hAnsi="Arial" w:cs="Arial"/>
              </w:rPr>
              <w:t>3</w:t>
            </w:r>
            <w:r w:rsidR="00DB66AE">
              <w:rPr>
                <w:rFonts w:ascii="Arial" w:hAnsi="Arial" w:cs="Arial"/>
              </w:rPr>
              <w:t>.</w:t>
            </w:r>
            <w:r>
              <w:rPr>
                <w:rFonts w:ascii="Arial" w:hAnsi="Arial" w:cs="Arial"/>
              </w:rPr>
              <w:t>2</w:t>
            </w:r>
            <w:r w:rsidRPr="00A935D1">
              <w:rPr>
                <w:rFonts w:ascii="Arial" w:hAnsi="Arial" w:cs="Arial"/>
              </w:rPr>
              <w:t>8</w:t>
            </w:r>
          </w:p>
          <w:p w14:paraId="16525A95" w14:textId="252F3AC0" w:rsidR="008A097C" w:rsidRPr="00A935D1" w:rsidRDefault="008A097C" w:rsidP="00937C91">
            <w:pPr>
              <w:pStyle w:val="Prrafodelista"/>
              <w:numPr>
                <w:ilvl w:val="3"/>
                <w:numId w:val="41"/>
              </w:numPr>
              <w:tabs>
                <w:tab w:val="left" w:pos="1178"/>
                <w:tab w:val="left" w:pos="1461"/>
                <w:tab w:val="left" w:pos="1603"/>
              </w:tabs>
              <w:spacing w:after="0"/>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5.</w:t>
            </w:r>
            <w:r w:rsidR="00937C91">
              <w:rPr>
                <w:rFonts w:ascii="Arial" w:hAnsi="Arial" w:cs="Arial"/>
                <w:color w:val="000000" w:themeColor="text1"/>
              </w:rPr>
              <w:t>3</w:t>
            </w:r>
            <w:r w:rsidRPr="00A935D1">
              <w:rPr>
                <w:rFonts w:ascii="Arial" w:hAnsi="Arial" w:cs="Arial"/>
                <w:color w:val="000000" w:themeColor="text1"/>
              </w:rPr>
              <w:t>.</w:t>
            </w:r>
            <w:r>
              <w:rPr>
                <w:rFonts w:ascii="Arial" w:hAnsi="Arial" w:cs="Arial"/>
                <w:color w:val="000000" w:themeColor="text1"/>
              </w:rPr>
              <w:t>25</w:t>
            </w:r>
          </w:p>
          <w:p w14:paraId="7069C07F" w14:textId="77777777" w:rsidR="008A097C" w:rsidRPr="00922B36" w:rsidRDefault="008A097C" w:rsidP="008A097C">
            <w:pPr>
              <w:spacing w:after="0"/>
              <w:jc w:val="both"/>
              <w:rPr>
                <w:rFonts w:ascii="Arial" w:hAnsi="Arial" w:cs="Arial"/>
                <w:sz w:val="24"/>
                <w:szCs w:val="24"/>
              </w:rPr>
            </w:pPr>
          </w:p>
          <w:p w14:paraId="766B3447" w14:textId="77777777" w:rsidR="00937C91" w:rsidRPr="00937C91" w:rsidRDefault="008A097C" w:rsidP="00937C91">
            <w:pPr>
              <w:pStyle w:val="Prrafodelista"/>
              <w:numPr>
                <w:ilvl w:val="2"/>
                <w:numId w:val="41"/>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DFBB0DE" w14:textId="77777777" w:rsidR="00937C91" w:rsidRPr="00937C91" w:rsidRDefault="00937C91" w:rsidP="00937C91">
            <w:pPr>
              <w:pStyle w:val="Prrafodelista"/>
              <w:spacing w:after="0"/>
              <w:jc w:val="both"/>
              <w:rPr>
                <w:rFonts w:ascii="Arial" w:hAnsi="Arial" w:cs="Arial"/>
              </w:rPr>
            </w:pPr>
          </w:p>
          <w:p w14:paraId="532EFF85" w14:textId="09C176EA" w:rsidR="008A097C" w:rsidRPr="00937C91" w:rsidRDefault="008A097C" w:rsidP="00937C91">
            <w:pPr>
              <w:pStyle w:val="Prrafodelista"/>
              <w:numPr>
                <w:ilvl w:val="2"/>
                <w:numId w:val="41"/>
              </w:numPr>
              <w:spacing w:after="0"/>
              <w:jc w:val="both"/>
              <w:rPr>
                <w:rFonts w:ascii="Arial" w:hAnsi="Arial" w:cs="Arial"/>
              </w:rPr>
            </w:pPr>
            <w:r w:rsidRPr="00937C91">
              <w:rPr>
                <w:rFonts w:ascii="Arial" w:hAnsi="Arial" w:cs="Arial"/>
                <w:color w:val="000000" w:themeColor="text1"/>
              </w:rPr>
              <w:t>La coordinación del DATC ingresa a la carpeta compartida ubicada en la siguiente dirección electrónica: \\dominiomep\compartidas\Conesup AT\</w:t>
            </w:r>
            <w:proofErr w:type="spellStart"/>
            <w:r w:rsidRPr="00937C91">
              <w:rPr>
                <w:rFonts w:ascii="Arial" w:hAnsi="Arial" w:cs="Arial"/>
                <w:color w:val="000000" w:themeColor="text1"/>
              </w:rPr>
              <w:t>Info</w:t>
            </w:r>
            <w:proofErr w:type="spellEnd"/>
            <w:r w:rsidRPr="00937C91">
              <w:rPr>
                <w:rFonts w:ascii="Arial" w:hAnsi="Arial" w:cs="Arial"/>
                <w:color w:val="000000" w:themeColor="text1"/>
              </w:rPr>
              <w:t>-Final y traslada el informe final a la Secretaría de Actas.</w:t>
            </w:r>
          </w:p>
          <w:p w14:paraId="1D59A45D" w14:textId="6A774EF9" w:rsidR="008A097C" w:rsidRPr="008A097C" w:rsidRDefault="008A097C" w:rsidP="008A097C">
            <w:pPr>
              <w:spacing w:after="0" w:line="240" w:lineRule="auto"/>
              <w:jc w:val="both"/>
              <w:rPr>
                <w:rFonts w:ascii="Arial" w:hAnsi="Arial" w:cs="Arial"/>
                <w:b/>
                <w:bCs/>
                <w:u w:val="single"/>
              </w:rPr>
            </w:pPr>
          </w:p>
          <w:p w14:paraId="1FCE4181" w14:textId="77777777" w:rsidR="00937C91" w:rsidRPr="00937C91" w:rsidRDefault="00937C91" w:rsidP="00937C91">
            <w:pPr>
              <w:pStyle w:val="xmsolistparagraph"/>
              <w:numPr>
                <w:ilvl w:val="1"/>
                <w:numId w:val="41"/>
              </w:numPr>
              <w:tabs>
                <w:tab w:val="left" w:pos="437"/>
              </w:tabs>
              <w:jc w:val="both"/>
              <w:rPr>
                <w:rFonts w:ascii="Arial" w:eastAsia="Times New Roman" w:hAnsi="Arial" w:cs="Arial"/>
                <w:b/>
                <w:bCs/>
                <w:color w:val="000000"/>
              </w:rPr>
            </w:pPr>
            <w:r w:rsidRPr="00937C91">
              <w:rPr>
                <w:rFonts w:ascii="Arial" w:eastAsia="Times New Roman" w:hAnsi="Arial" w:cs="Arial"/>
                <w:b/>
                <w:bCs/>
                <w:color w:val="000000"/>
              </w:rPr>
              <w:t>Pruebas por suficiencia</w:t>
            </w:r>
          </w:p>
          <w:p w14:paraId="5611535A" w14:textId="5769A3E1" w:rsidR="008A097C" w:rsidRDefault="008A097C" w:rsidP="00937C91">
            <w:pPr>
              <w:spacing w:after="0" w:line="240" w:lineRule="auto"/>
              <w:jc w:val="both"/>
              <w:rPr>
                <w:rFonts w:ascii="Arial" w:hAnsi="Arial" w:cs="Arial"/>
                <w:b/>
                <w:bCs/>
                <w:u w:val="single"/>
              </w:rPr>
            </w:pPr>
          </w:p>
          <w:p w14:paraId="57FA12C1" w14:textId="67CE39F3" w:rsidR="00937C91" w:rsidRPr="00D641B9" w:rsidRDefault="00937C91" w:rsidP="00937C91">
            <w:pPr>
              <w:pStyle w:val="Prrafodelista"/>
              <w:numPr>
                <w:ilvl w:val="2"/>
                <w:numId w:val="41"/>
              </w:numPr>
              <w:spacing w:after="0"/>
              <w:jc w:val="both"/>
              <w:rPr>
                <w:rFonts w:ascii="Arial" w:hAnsi="Arial" w:cs="Arial"/>
              </w:rPr>
            </w:pPr>
            <w:r w:rsidRPr="00D641B9">
              <w:rPr>
                <w:rFonts w:ascii="Arial" w:hAnsi="Arial" w:cs="Arial"/>
              </w:rPr>
              <w:t xml:space="preserve">La coordinación del DATC, recibe vía correo electrónico la solicitud y documentación presentada por el usuario interno o externo para la resolución de investigación de </w:t>
            </w:r>
            <w:r w:rsidR="00DB66AE">
              <w:rPr>
                <w:rFonts w:ascii="Arial" w:hAnsi="Arial" w:cs="Arial"/>
              </w:rPr>
              <w:t xml:space="preserve">prueba por suficiencia </w:t>
            </w:r>
            <w:r w:rsidRPr="00D641B9">
              <w:rPr>
                <w:rFonts w:ascii="Arial" w:hAnsi="Arial" w:cs="Arial"/>
              </w:rPr>
              <w:t xml:space="preserve">de parte del Departamento de Gestión Administrativa. </w:t>
            </w:r>
          </w:p>
          <w:p w14:paraId="2FAE4C95" w14:textId="77777777" w:rsidR="00937C91" w:rsidRDefault="00937C91" w:rsidP="00937C91">
            <w:pPr>
              <w:pStyle w:val="Prrafodelista"/>
              <w:spacing w:after="0"/>
              <w:jc w:val="both"/>
              <w:rPr>
                <w:rFonts w:ascii="Arial" w:hAnsi="Arial" w:cs="Arial"/>
              </w:rPr>
            </w:pPr>
          </w:p>
          <w:p w14:paraId="4CBCBB22" w14:textId="6D920088" w:rsidR="00937C91" w:rsidRDefault="00937C91" w:rsidP="00937C91">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la solicitud </w:t>
            </w:r>
            <w:r w:rsidRPr="007539DD">
              <w:rPr>
                <w:rFonts w:ascii="Arial" w:hAnsi="Arial" w:cs="Arial"/>
              </w:rPr>
              <w:t>y documentación presentada por el usuario interno o externo para la resolución de inve</w:t>
            </w:r>
            <w:r>
              <w:rPr>
                <w:rFonts w:ascii="Arial" w:hAnsi="Arial" w:cs="Arial"/>
              </w:rPr>
              <w:t xml:space="preserve">stigación de </w:t>
            </w:r>
            <w:r w:rsidR="00DB66AE">
              <w:rPr>
                <w:rFonts w:ascii="Arial" w:hAnsi="Arial" w:cs="Arial"/>
              </w:rPr>
              <w:t>prueba por suficiencia</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7F63DA5E" w14:textId="77777777" w:rsidR="00937C91" w:rsidRPr="00815B37" w:rsidRDefault="00937C91" w:rsidP="00937C91">
            <w:pPr>
              <w:pStyle w:val="Prrafodelista"/>
              <w:rPr>
                <w:rFonts w:ascii="Arial" w:hAnsi="Arial" w:cs="Arial"/>
              </w:rPr>
            </w:pPr>
          </w:p>
          <w:p w14:paraId="34BD523E" w14:textId="3AF93EAE" w:rsidR="00937C91" w:rsidRDefault="00937C91" w:rsidP="00937C91">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la </w:t>
            </w:r>
            <w:r w:rsidRPr="007539DD">
              <w:rPr>
                <w:rFonts w:ascii="Arial" w:hAnsi="Arial" w:cs="Arial"/>
              </w:rPr>
              <w:t>resolución de inve</w:t>
            </w:r>
            <w:r>
              <w:rPr>
                <w:rFonts w:ascii="Arial" w:hAnsi="Arial" w:cs="Arial"/>
              </w:rPr>
              <w:t xml:space="preserve">stigación de </w:t>
            </w:r>
            <w:r w:rsidR="00DB66AE">
              <w:rPr>
                <w:rFonts w:ascii="Arial" w:hAnsi="Arial" w:cs="Arial"/>
              </w:rPr>
              <w:t xml:space="preserve">prueba por suficiencia </w:t>
            </w:r>
            <w:r w:rsidRPr="00815B37">
              <w:rPr>
                <w:rFonts w:ascii="Arial" w:hAnsi="Arial" w:cs="Arial"/>
              </w:rPr>
              <w:t xml:space="preserve">al o los analistas responsables. </w:t>
            </w:r>
          </w:p>
          <w:p w14:paraId="5E08E55F" w14:textId="77777777" w:rsidR="00937C91" w:rsidRPr="00815B37" w:rsidRDefault="00937C91" w:rsidP="00937C91">
            <w:pPr>
              <w:pStyle w:val="Prrafodelista"/>
              <w:rPr>
                <w:rFonts w:ascii="Arial" w:hAnsi="Arial" w:cs="Arial"/>
              </w:rPr>
            </w:pPr>
          </w:p>
          <w:p w14:paraId="165446FB" w14:textId="77777777" w:rsidR="00937C91" w:rsidRDefault="00937C91" w:rsidP="00937C91">
            <w:pPr>
              <w:pStyle w:val="Prrafodelista"/>
              <w:numPr>
                <w:ilvl w:val="2"/>
                <w:numId w:val="41"/>
              </w:numPr>
              <w:spacing w:after="0"/>
              <w:jc w:val="both"/>
              <w:rPr>
                <w:rFonts w:ascii="Arial" w:hAnsi="Arial" w:cs="Arial"/>
              </w:rPr>
            </w:pPr>
            <w:r w:rsidRPr="00815B37">
              <w:rPr>
                <w:rFonts w:ascii="Arial" w:hAnsi="Arial" w:cs="Arial"/>
              </w:rPr>
              <w:lastRenderedPageBreak/>
              <w:t>La coordinación del DATC, remite la solicitud de trámite asignada vía correo electrónico al o los analistas responsables.</w:t>
            </w:r>
          </w:p>
          <w:p w14:paraId="3A33BA04" w14:textId="77777777" w:rsidR="00937C91" w:rsidRPr="00815B37" w:rsidRDefault="00937C91" w:rsidP="00937C91">
            <w:pPr>
              <w:pStyle w:val="Prrafodelista"/>
              <w:rPr>
                <w:rFonts w:ascii="Arial" w:hAnsi="Arial" w:cs="Arial"/>
              </w:rPr>
            </w:pPr>
          </w:p>
          <w:p w14:paraId="6D73F315" w14:textId="77777777" w:rsidR="00937C91" w:rsidRDefault="00937C91"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w:t>
            </w:r>
            <w:r>
              <w:rPr>
                <w:rFonts w:ascii="Arial" w:hAnsi="Arial" w:cs="Arial"/>
              </w:rPr>
              <w:t>el usuario interno o externo de</w:t>
            </w:r>
            <w:r w:rsidRPr="00815B37">
              <w:rPr>
                <w:rFonts w:ascii="Arial" w:hAnsi="Arial" w:cs="Arial"/>
              </w:rPr>
              <w:t xml:space="preserve"> parte de la coordinación</w:t>
            </w:r>
          </w:p>
          <w:p w14:paraId="14415F59" w14:textId="77777777" w:rsidR="00937C91" w:rsidRPr="00815B37" w:rsidRDefault="00937C91" w:rsidP="00937C91">
            <w:pPr>
              <w:pStyle w:val="Prrafodelista"/>
              <w:rPr>
                <w:rFonts w:ascii="Arial" w:hAnsi="Arial" w:cs="Arial"/>
              </w:rPr>
            </w:pPr>
          </w:p>
          <w:p w14:paraId="2AF39068" w14:textId="77777777" w:rsidR="00937C91" w:rsidRPr="00815B37" w:rsidRDefault="00937C91" w:rsidP="00937C91">
            <w:pPr>
              <w:pStyle w:val="Prrafodelista"/>
              <w:numPr>
                <w:ilvl w:val="2"/>
                <w:numId w:val="41"/>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 xml:space="preserve">la normativa. </w:t>
            </w:r>
          </w:p>
          <w:p w14:paraId="5CF7ACA9" w14:textId="77777777" w:rsidR="00937C91" w:rsidRPr="00B60CB5" w:rsidRDefault="00937C91" w:rsidP="00937C91">
            <w:pPr>
              <w:pStyle w:val="Prrafodelista"/>
              <w:spacing w:after="0"/>
              <w:ind w:left="1080"/>
              <w:jc w:val="both"/>
              <w:rPr>
                <w:rFonts w:ascii="Arial" w:hAnsi="Arial" w:cs="Arial"/>
                <w:color w:val="000000" w:themeColor="text1"/>
              </w:rPr>
            </w:pPr>
          </w:p>
          <w:p w14:paraId="24A7C928" w14:textId="77777777" w:rsidR="00937C91" w:rsidRDefault="00937C91" w:rsidP="00937C91">
            <w:pPr>
              <w:pStyle w:val="Prrafodelista"/>
              <w:numPr>
                <w:ilvl w:val="2"/>
                <w:numId w:val="41"/>
              </w:numPr>
              <w:spacing w:after="0"/>
              <w:jc w:val="both"/>
              <w:rPr>
                <w:rFonts w:ascii="Arial" w:hAnsi="Arial" w:cs="Arial"/>
                <w:color w:val="000000" w:themeColor="text1"/>
              </w:rPr>
            </w:pPr>
            <w:r w:rsidRPr="00324D01">
              <w:rPr>
                <w:rFonts w:ascii="Arial" w:hAnsi="Arial" w:cs="Arial"/>
                <w:color w:val="000000" w:themeColor="text1"/>
              </w:rPr>
              <w:t xml:space="preserve">El analista responsable elabora </w:t>
            </w:r>
            <w:r>
              <w:rPr>
                <w:rFonts w:ascii="Arial" w:hAnsi="Arial" w:cs="Arial"/>
                <w:color w:val="000000" w:themeColor="text1"/>
              </w:rPr>
              <w:t>oficio de recepción del trámite al usuario interno o externo,</w:t>
            </w:r>
            <w:r w:rsidRPr="00324D01">
              <w:rPr>
                <w:rFonts w:ascii="Arial" w:hAnsi="Arial" w:cs="Arial"/>
                <w:color w:val="000000" w:themeColor="text1"/>
              </w:rPr>
              <w:t xml:space="preserve"> remite vía correo electrónico a </w:t>
            </w:r>
            <w:r>
              <w:rPr>
                <w:rFonts w:ascii="Arial" w:hAnsi="Arial" w:cs="Arial"/>
                <w:color w:val="000000" w:themeColor="text1"/>
              </w:rPr>
              <w:t xml:space="preserve">la </w:t>
            </w:r>
            <w:r w:rsidRPr="00324D01">
              <w:rPr>
                <w:rFonts w:ascii="Arial" w:hAnsi="Arial" w:cs="Arial"/>
                <w:color w:val="000000" w:themeColor="text1"/>
              </w:rPr>
              <w:t>coordinación del DATC para revisión</w:t>
            </w:r>
            <w:r>
              <w:rPr>
                <w:rFonts w:ascii="Arial" w:hAnsi="Arial" w:cs="Arial"/>
                <w:color w:val="000000" w:themeColor="text1"/>
              </w:rPr>
              <w:t>.</w:t>
            </w:r>
          </w:p>
          <w:p w14:paraId="53DCBD60" w14:textId="77777777" w:rsidR="00937C91" w:rsidRDefault="00937C91" w:rsidP="00937C91">
            <w:pPr>
              <w:pStyle w:val="Prrafodelista"/>
              <w:spacing w:after="0"/>
              <w:jc w:val="both"/>
              <w:rPr>
                <w:rFonts w:ascii="Arial" w:hAnsi="Arial" w:cs="Arial"/>
                <w:color w:val="000000" w:themeColor="text1"/>
              </w:rPr>
            </w:pPr>
          </w:p>
          <w:p w14:paraId="5659EE68" w14:textId="77777777" w:rsidR="00937C91" w:rsidRPr="00B623C2" w:rsidRDefault="00937C91" w:rsidP="00937C91">
            <w:pPr>
              <w:pStyle w:val="Prrafodelista"/>
              <w:numPr>
                <w:ilvl w:val="2"/>
                <w:numId w:val="41"/>
              </w:numPr>
              <w:spacing w:after="0"/>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color w:val="000000" w:themeColor="text1"/>
              </w:rPr>
              <w:t xml:space="preserve">oficio </w:t>
            </w:r>
            <w:r w:rsidRPr="00B623C2">
              <w:rPr>
                <w:rFonts w:ascii="Arial" w:hAnsi="Arial" w:cs="Arial"/>
              </w:rPr>
              <w:t xml:space="preserve">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531BE026" w14:textId="77777777" w:rsidR="00937C91" w:rsidRPr="002A6E0F" w:rsidRDefault="00937C91" w:rsidP="00937C91">
            <w:pPr>
              <w:pStyle w:val="Prrafodelista"/>
              <w:spacing w:after="0"/>
              <w:ind w:left="1080"/>
              <w:jc w:val="both"/>
              <w:rPr>
                <w:rFonts w:ascii="Arial" w:hAnsi="Arial" w:cs="Arial"/>
              </w:rPr>
            </w:pPr>
          </w:p>
          <w:p w14:paraId="6F72FFDF" w14:textId="6FFA3BA6" w:rsidR="00937C91" w:rsidRDefault="00937C91" w:rsidP="00DB66AE">
            <w:pPr>
              <w:pStyle w:val="Prrafodelista"/>
              <w:numPr>
                <w:ilvl w:val="3"/>
                <w:numId w:val="41"/>
              </w:numPr>
              <w:spacing w:after="0"/>
              <w:ind w:hanging="349"/>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5.</w:t>
            </w:r>
            <w:r w:rsidR="00DB66AE">
              <w:rPr>
                <w:rFonts w:ascii="Arial" w:hAnsi="Arial" w:cs="Arial"/>
                <w:color w:val="000000" w:themeColor="text1"/>
              </w:rPr>
              <w:t>4</w:t>
            </w:r>
            <w:r w:rsidRPr="002A6E0F">
              <w:rPr>
                <w:rFonts w:ascii="Arial" w:hAnsi="Arial" w:cs="Arial"/>
                <w:color w:val="000000" w:themeColor="text1"/>
              </w:rPr>
              <w:t>.9</w:t>
            </w:r>
          </w:p>
          <w:p w14:paraId="29CF07B2" w14:textId="4574BC9C" w:rsidR="00937C91" w:rsidRPr="00B623C2" w:rsidRDefault="00937C91" w:rsidP="00DB66AE">
            <w:pPr>
              <w:pStyle w:val="Prrafodelista"/>
              <w:numPr>
                <w:ilvl w:val="3"/>
                <w:numId w:val="41"/>
              </w:numPr>
              <w:spacing w:after="0"/>
              <w:ind w:hanging="349"/>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5</w:t>
            </w:r>
            <w:r w:rsidRPr="00B623C2">
              <w:rPr>
                <w:rFonts w:ascii="Arial" w:hAnsi="Arial" w:cs="Arial"/>
              </w:rPr>
              <w:t>.</w:t>
            </w:r>
            <w:r w:rsidR="00DB66AE">
              <w:rPr>
                <w:rFonts w:ascii="Arial" w:hAnsi="Arial" w:cs="Arial"/>
              </w:rPr>
              <w:t>4</w:t>
            </w:r>
            <w:r w:rsidRPr="00B623C2">
              <w:rPr>
                <w:rFonts w:ascii="Arial" w:hAnsi="Arial" w:cs="Arial"/>
              </w:rPr>
              <w:t>.7</w:t>
            </w:r>
          </w:p>
          <w:p w14:paraId="066710E8" w14:textId="77777777" w:rsidR="00937C91" w:rsidRDefault="00937C91" w:rsidP="00937C91">
            <w:pPr>
              <w:spacing w:after="0"/>
              <w:ind w:hanging="349"/>
              <w:jc w:val="both"/>
              <w:rPr>
                <w:rFonts w:ascii="Arial" w:hAnsi="Arial" w:cs="Arial"/>
              </w:rPr>
            </w:pPr>
          </w:p>
          <w:p w14:paraId="3B005492" w14:textId="77777777" w:rsidR="00937C91" w:rsidRDefault="00937C91"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color w:val="000000" w:themeColor="text1"/>
              </w:rPr>
              <w:t xml:space="preserve">oficio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16B93909" w14:textId="77777777" w:rsidR="00937C91" w:rsidRDefault="00937C91" w:rsidP="00937C91">
            <w:pPr>
              <w:pStyle w:val="Prrafodelista"/>
              <w:spacing w:after="0"/>
              <w:jc w:val="both"/>
              <w:rPr>
                <w:rFonts w:ascii="Arial" w:hAnsi="Arial" w:cs="Arial"/>
              </w:rPr>
            </w:pPr>
          </w:p>
          <w:p w14:paraId="5ACDD97F" w14:textId="77777777" w:rsidR="00937C91" w:rsidRDefault="00937C91" w:rsidP="00937C91">
            <w:pPr>
              <w:pStyle w:val="Prrafodelista"/>
              <w:numPr>
                <w:ilvl w:val="2"/>
                <w:numId w:val="41"/>
              </w:numPr>
              <w:spacing w:after="0"/>
              <w:jc w:val="both"/>
              <w:rPr>
                <w:rFonts w:ascii="Arial" w:hAnsi="Arial" w:cs="Arial"/>
              </w:rPr>
            </w:pPr>
            <w:r w:rsidRPr="00B623C2">
              <w:rPr>
                <w:rFonts w:ascii="Arial" w:hAnsi="Arial" w:cs="Arial"/>
              </w:rPr>
              <w:t xml:space="preserve">El analista responsable recibe vía correo electrónico de la jefatura </w:t>
            </w:r>
            <w:r>
              <w:rPr>
                <w:rFonts w:ascii="Arial" w:hAnsi="Arial" w:cs="Arial"/>
                <w:color w:val="000000" w:themeColor="text1"/>
              </w:rPr>
              <w:t xml:space="preserve">oficio </w:t>
            </w:r>
            <w:r w:rsidRPr="00B623C2">
              <w:rPr>
                <w:rFonts w:ascii="Arial" w:hAnsi="Arial" w:cs="Arial"/>
              </w:rPr>
              <w:t>firmad</w:t>
            </w:r>
            <w:r>
              <w:rPr>
                <w:rFonts w:ascii="Arial" w:hAnsi="Arial" w:cs="Arial"/>
              </w:rPr>
              <w:t>o</w:t>
            </w:r>
            <w:r w:rsidRPr="00B623C2">
              <w:rPr>
                <w:rFonts w:ascii="Arial" w:hAnsi="Arial" w:cs="Arial"/>
              </w:rPr>
              <w:t>, l</w:t>
            </w:r>
            <w:r>
              <w:rPr>
                <w:rFonts w:ascii="Arial" w:hAnsi="Arial" w:cs="Arial"/>
              </w:rPr>
              <w:t>o</w:t>
            </w:r>
            <w:r w:rsidRPr="00B623C2">
              <w:rPr>
                <w:rFonts w:ascii="Arial" w:hAnsi="Arial" w:cs="Arial"/>
              </w:rPr>
              <w:t xml:space="preserve"> remite por el mismo medio </w:t>
            </w:r>
            <w:r>
              <w:rPr>
                <w:rFonts w:ascii="Arial" w:hAnsi="Arial" w:cs="Arial"/>
              </w:rPr>
              <w:t>al usuario interno o externo</w:t>
            </w:r>
            <w:r w:rsidRPr="00B623C2">
              <w:rPr>
                <w:rFonts w:ascii="Arial" w:hAnsi="Arial" w:cs="Arial"/>
              </w:rPr>
              <w:t xml:space="preserve"> con copia a la coordinación y actualiza el trámite en el sistema visión 20/20.</w:t>
            </w:r>
          </w:p>
          <w:p w14:paraId="261DC510" w14:textId="77777777" w:rsidR="00937C91" w:rsidRPr="003B1052" w:rsidRDefault="00937C91" w:rsidP="00937C91">
            <w:pPr>
              <w:pStyle w:val="Prrafodelista"/>
              <w:rPr>
                <w:rFonts w:ascii="Arial" w:hAnsi="Arial" w:cs="Arial"/>
              </w:rPr>
            </w:pPr>
          </w:p>
          <w:p w14:paraId="5F1DCE2D" w14:textId="77777777" w:rsidR="00937C91" w:rsidRDefault="00937C91" w:rsidP="00937C91">
            <w:pPr>
              <w:pStyle w:val="Prrafodelista"/>
              <w:numPr>
                <w:ilvl w:val="2"/>
                <w:numId w:val="41"/>
              </w:numPr>
              <w:spacing w:after="0"/>
              <w:jc w:val="both"/>
              <w:rPr>
                <w:rFonts w:ascii="Arial" w:hAnsi="Arial" w:cs="Arial"/>
              </w:rPr>
            </w:pPr>
            <w:r w:rsidRPr="003B1052">
              <w:rPr>
                <w:rFonts w:ascii="Arial" w:hAnsi="Arial" w:cs="Arial"/>
              </w:rPr>
              <w:t xml:space="preserve">El analista responsable elabora oficios de solicitud de información requerida a las instancias involucradas y los remite vía correo electrónico a la coordinación del DATC para revisión. </w:t>
            </w:r>
          </w:p>
          <w:p w14:paraId="157B8C9C" w14:textId="77777777" w:rsidR="00937C91" w:rsidRPr="003B1052" w:rsidRDefault="00937C91" w:rsidP="00937C91">
            <w:pPr>
              <w:pStyle w:val="Prrafodelista"/>
              <w:rPr>
                <w:rFonts w:ascii="Arial" w:hAnsi="Arial" w:cs="Arial"/>
              </w:rPr>
            </w:pPr>
          </w:p>
          <w:p w14:paraId="3FCE049A" w14:textId="77777777" w:rsidR="00937C91" w:rsidRPr="003B1052" w:rsidRDefault="00937C91" w:rsidP="00937C91">
            <w:pPr>
              <w:pStyle w:val="Prrafodelista"/>
              <w:numPr>
                <w:ilvl w:val="2"/>
                <w:numId w:val="41"/>
              </w:numPr>
              <w:spacing w:after="0"/>
              <w:jc w:val="both"/>
              <w:rPr>
                <w:rFonts w:ascii="Arial" w:hAnsi="Arial" w:cs="Arial"/>
              </w:rPr>
            </w:pPr>
            <w:r w:rsidRPr="003B1052">
              <w:rPr>
                <w:rFonts w:ascii="Arial" w:hAnsi="Arial" w:cs="Arial"/>
              </w:rPr>
              <w:t xml:space="preserve">La coordinación del DATC recibe y revisa los oficios de solicitud requeridos vía correo electrónico de parte del analista responsable </w:t>
            </w:r>
            <w:r w:rsidRPr="003B1052">
              <w:rPr>
                <w:rFonts w:ascii="Arial" w:hAnsi="Arial" w:cs="Arial"/>
                <w:color w:val="000000" w:themeColor="text1"/>
              </w:rPr>
              <w:t>y los remite a la jefatura</w:t>
            </w:r>
            <w:r w:rsidRPr="003B1052">
              <w:rPr>
                <w:rFonts w:ascii="Arial" w:hAnsi="Arial" w:cs="Arial"/>
              </w:rPr>
              <w:t>.</w:t>
            </w:r>
          </w:p>
          <w:p w14:paraId="5D93702B" w14:textId="77777777" w:rsidR="00937C91" w:rsidRDefault="00937C91" w:rsidP="00937C91">
            <w:pPr>
              <w:pStyle w:val="Prrafodelista"/>
              <w:tabs>
                <w:tab w:val="left" w:pos="2439"/>
                <w:tab w:val="left" w:pos="2581"/>
              </w:tabs>
              <w:spacing w:after="0"/>
              <w:ind w:left="1080"/>
              <w:jc w:val="both"/>
              <w:rPr>
                <w:rFonts w:ascii="Arial" w:hAnsi="Arial" w:cs="Arial"/>
              </w:rPr>
            </w:pPr>
          </w:p>
          <w:p w14:paraId="7C4314DC" w14:textId="76B75789" w:rsidR="00937C91" w:rsidRDefault="00937C91"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cumple, continua al paso N°5.</w:t>
            </w:r>
            <w:r w:rsidR="00DB66AE">
              <w:rPr>
                <w:rFonts w:ascii="Arial" w:hAnsi="Arial" w:cs="Arial"/>
              </w:rPr>
              <w:t>4</w:t>
            </w:r>
            <w:r>
              <w:rPr>
                <w:rFonts w:ascii="Arial" w:hAnsi="Arial" w:cs="Arial"/>
              </w:rPr>
              <w:t>.</w:t>
            </w:r>
            <w:r w:rsidRPr="003B1052">
              <w:rPr>
                <w:rFonts w:ascii="Arial" w:hAnsi="Arial" w:cs="Arial"/>
              </w:rPr>
              <w:t xml:space="preserve">13 </w:t>
            </w:r>
          </w:p>
          <w:p w14:paraId="348423B3" w14:textId="69340C3D" w:rsidR="00937C91" w:rsidRPr="003B1052" w:rsidRDefault="00937C91"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no cumple, regresa al paso N°5.</w:t>
            </w:r>
            <w:r w:rsidR="00DB66AE">
              <w:rPr>
                <w:rFonts w:ascii="Arial" w:hAnsi="Arial" w:cs="Arial"/>
              </w:rPr>
              <w:t>4</w:t>
            </w:r>
            <w:r w:rsidRPr="003B1052">
              <w:rPr>
                <w:rFonts w:ascii="Arial" w:hAnsi="Arial" w:cs="Arial"/>
              </w:rPr>
              <w:t>.11</w:t>
            </w:r>
          </w:p>
          <w:p w14:paraId="4C5A5388" w14:textId="77777777" w:rsidR="00937C91" w:rsidRDefault="00937C91" w:rsidP="00937C91">
            <w:pPr>
              <w:pStyle w:val="Prrafodelista"/>
              <w:spacing w:after="0"/>
              <w:jc w:val="both"/>
              <w:rPr>
                <w:rFonts w:ascii="Arial" w:hAnsi="Arial" w:cs="Arial"/>
              </w:rPr>
            </w:pPr>
          </w:p>
          <w:p w14:paraId="40436983" w14:textId="77777777" w:rsidR="00937C91" w:rsidRDefault="00937C91" w:rsidP="00937C91">
            <w:pPr>
              <w:pStyle w:val="Prrafodelista"/>
              <w:numPr>
                <w:ilvl w:val="2"/>
                <w:numId w:val="41"/>
              </w:numPr>
              <w:spacing w:after="0"/>
              <w:jc w:val="both"/>
              <w:rPr>
                <w:rFonts w:ascii="Arial" w:hAnsi="Arial" w:cs="Arial"/>
              </w:rPr>
            </w:pPr>
            <w:r w:rsidRPr="00E27172">
              <w:rPr>
                <w:rFonts w:ascii="Arial" w:hAnsi="Arial" w:cs="Arial"/>
              </w:rPr>
              <w:t xml:space="preserve">La </w:t>
            </w:r>
            <w:r>
              <w:rPr>
                <w:rFonts w:ascii="Arial" w:hAnsi="Arial" w:cs="Arial"/>
              </w:rPr>
              <w:t>jefatura</w:t>
            </w:r>
            <w:r w:rsidRPr="00E27172">
              <w:rPr>
                <w:rFonts w:ascii="Arial" w:hAnsi="Arial" w:cs="Arial"/>
              </w:rPr>
              <w:t xml:space="preserve"> recibe </w:t>
            </w:r>
            <w:r>
              <w:rPr>
                <w:rFonts w:ascii="Arial" w:hAnsi="Arial" w:cs="Arial"/>
              </w:rPr>
              <w:t xml:space="preserve">y revisa los oficios de solicitud de información requerida </w:t>
            </w:r>
            <w:r w:rsidRPr="00E27172">
              <w:rPr>
                <w:rFonts w:ascii="Arial" w:hAnsi="Arial" w:cs="Arial"/>
              </w:rPr>
              <w:t>vía correo electrónico de parte de</w:t>
            </w:r>
            <w:r>
              <w:rPr>
                <w:rFonts w:ascii="Arial" w:hAnsi="Arial" w:cs="Arial"/>
              </w:rPr>
              <w:t xml:space="preserve"> </w:t>
            </w:r>
            <w:r w:rsidRPr="00E27172">
              <w:rPr>
                <w:rFonts w:ascii="Arial" w:hAnsi="Arial" w:cs="Arial"/>
              </w:rPr>
              <w:t>l</w:t>
            </w:r>
            <w:r>
              <w:rPr>
                <w:rFonts w:ascii="Arial" w:hAnsi="Arial" w:cs="Arial"/>
              </w:rPr>
              <w:t>a</w:t>
            </w:r>
            <w:r w:rsidRPr="00E27172">
              <w:rPr>
                <w:rFonts w:ascii="Arial" w:hAnsi="Arial" w:cs="Arial"/>
              </w:rPr>
              <w:t xml:space="preserve"> </w:t>
            </w:r>
            <w:r>
              <w:rPr>
                <w:rFonts w:ascii="Arial" w:hAnsi="Arial" w:cs="Arial"/>
              </w:rPr>
              <w:t>coordinación,</w:t>
            </w:r>
            <w:r w:rsidRPr="00E27172">
              <w:rPr>
                <w:rFonts w:ascii="Arial" w:hAnsi="Arial" w:cs="Arial"/>
              </w:rPr>
              <w:t xml:space="preserve"> </w:t>
            </w:r>
            <w:r>
              <w:rPr>
                <w:rFonts w:ascii="Arial" w:hAnsi="Arial" w:cs="Arial"/>
              </w:rPr>
              <w:t>firma y remite a</w:t>
            </w:r>
            <w:r w:rsidRPr="004E7C47">
              <w:rPr>
                <w:rFonts w:ascii="Arial" w:hAnsi="Arial" w:cs="Arial"/>
              </w:rPr>
              <w:t xml:space="preserve">l </w:t>
            </w:r>
            <w:r>
              <w:rPr>
                <w:rFonts w:ascii="Arial" w:hAnsi="Arial" w:cs="Arial"/>
              </w:rPr>
              <w:t>a</w:t>
            </w:r>
            <w:r w:rsidRPr="004E7C47">
              <w:rPr>
                <w:rFonts w:ascii="Arial" w:hAnsi="Arial" w:cs="Arial"/>
              </w:rPr>
              <w:t xml:space="preserve">nalista </w:t>
            </w:r>
            <w:r>
              <w:rPr>
                <w:rFonts w:ascii="Arial" w:hAnsi="Arial" w:cs="Arial"/>
              </w:rPr>
              <w:t>responsable con copia a la coordinación.</w:t>
            </w:r>
            <w:r w:rsidRPr="00B623C2">
              <w:rPr>
                <w:rFonts w:ascii="Arial" w:hAnsi="Arial" w:cs="Arial"/>
              </w:rPr>
              <w:t xml:space="preserve"> </w:t>
            </w:r>
          </w:p>
          <w:p w14:paraId="7533B003" w14:textId="77777777" w:rsidR="00937C91" w:rsidRDefault="00937C91" w:rsidP="00937C91">
            <w:pPr>
              <w:pStyle w:val="Prrafodelista"/>
              <w:spacing w:after="0"/>
              <w:jc w:val="both"/>
              <w:rPr>
                <w:rFonts w:ascii="Arial" w:hAnsi="Arial" w:cs="Arial"/>
              </w:rPr>
            </w:pPr>
          </w:p>
          <w:p w14:paraId="5AF452BB" w14:textId="77777777" w:rsidR="00937C91" w:rsidRDefault="00937C91" w:rsidP="00937C91">
            <w:pPr>
              <w:pStyle w:val="Prrafodelista"/>
              <w:numPr>
                <w:ilvl w:val="2"/>
                <w:numId w:val="41"/>
              </w:numPr>
              <w:spacing w:after="0"/>
              <w:jc w:val="both"/>
              <w:rPr>
                <w:rFonts w:ascii="Arial" w:hAnsi="Arial" w:cs="Arial"/>
              </w:rPr>
            </w:pPr>
            <w:r w:rsidRPr="003B1052">
              <w:rPr>
                <w:rFonts w:ascii="Arial" w:hAnsi="Arial" w:cs="Arial"/>
              </w:rPr>
              <w:t>El analista responsable recibe vía correo electrónico de la jefatura los oficios de solicitud de información requerida firmados, los remite por el mismo medio a las entidades involucradas con copia a la coordinación, actualiza el trámite en el sistema visión 20/20.</w:t>
            </w:r>
          </w:p>
          <w:p w14:paraId="6A16C2A6" w14:textId="77777777" w:rsidR="00937C91" w:rsidRPr="003B1052" w:rsidRDefault="00937C91" w:rsidP="00937C91">
            <w:pPr>
              <w:pStyle w:val="Prrafodelista"/>
              <w:rPr>
                <w:rFonts w:ascii="Arial" w:hAnsi="Arial" w:cs="Arial"/>
              </w:rPr>
            </w:pPr>
          </w:p>
          <w:p w14:paraId="063637AB" w14:textId="77777777" w:rsidR="00937C91" w:rsidRDefault="00937C91" w:rsidP="00937C91">
            <w:pPr>
              <w:pStyle w:val="Prrafodelista"/>
              <w:numPr>
                <w:ilvl w:val="2"/>
                <w:numId w:val="41"/>
              </w:numPr>
              <w:spacing w:after="0"/>
              <w:jc w:val="both"/>
              <w:rPr>
                <w:rFonts w:ascii="Arial" w:hAnsi="Arial" w:cs="Arial"/>
              </w:rPr>
            </w:pPr>
            <w:r w:rsidRPr="003B1052">
              <w:rPr>
                <w:rFonts w:ascii="Arial" w:hAnsi="Arial" w:cs="Arial"/>
              </w:rPr>
              <w:lastRenderedPageBreak/>
              <w:t xml:space="preserve">El analista responsable recibe vía correo electrónico del Departamento de Gestión Administrativa respuesta </w:t>
            </w:r>
            <w:r>
              <w:rPr>
                <w:rFonts w:ascii="Arial" w:hAnsi="Arial" w:cs="Arial"/>
              </w:rPr>
              <w:t>a los oficios de solicitud de información requerida de las</w:t>
            </w:r>
            <w:r w:rsidRPr="003A4E23">
              <w:rPr>
                <w:rFonts w:ascii="Arial" w:hAnsi="Arial" w:cs="Arial"/>
              </w:rPr>
              <w:t xml:space="preserve"> </w:t>
            </w:r>
            <w:r>
              <w:rPr>
                <w:rFonts w:ascii="Arial" w:hAnsi="Arial" w:cs="Arial"/>
              </w:rPr>
              <w:t>entidades involucradas</w:t>
            </w:r>
            <w:r w:rsidRPr="003B1052">
              <w:rPr>
                <w:rFonts w:ascii="Arial" w:hAnsi="Arial" w:cs="Arial"/>
              </w:rPr>
              <w:t>.</w:t>
            </w:r>
          </w:p>
          <w:p w14:paraId="69025B08" w14:textId="77777777" w:rsidR="00937C91" w:rsidRPr="003B1052" w:rsidRDefault="00937C91" w:rsidP="00937C91">
            <w:pPr>
              <w:pStyle w:val="Prrafodelista"/>
              <w:rPr>
                <w:rFonts w:ascii="Arial" w:hAnsi="Arial" w:cs="Arial"/>
              </w:rPr>
            </w:pPr>
          </w:p>
          <w:p w14:paraId="1A6B3FCA" w14:textId="77777777" w:rsidR="00937C91" w:rsidRDefault="00937C91" w:rsidP="00937C91">
            <w:pPr>
              <w:pStyle w:val="Prrafodelista"/>
              <w:numPr>
                <w:ilvl w:val="2"/>
                <w:numId w:val="41"/>
              </w:numPr>
              <w:spacing w:after="0"/>
              <w:jc w:val="both"/>
              <w:rPr>
                <w:rFonts w:ascii="Arial" w:hAnsi="Arial" w:cs="Arial"/>
              </w:rPr>
            </w:pPr>
            <w:r w:rsidRPr="003B1052">
              <w:rPr>
                <w:rFonts w:ascii="Arial" w:hAnsi="Arial" w:cs="Arial"/>
              </w:rPr>
              <w:t>El analista responsable elabora informe preliminar con información recabada para solicitud de criterio a los especialistas (legal, curricular, inspección u otro).</w:t>
            </w:r>
          </w:p>
          <w:p w14:paraId="1F7AE1DB" w14:textId="77777777" w:rsidR="00937C91" w:rsidRPr="003B1052" w:rsidRDefault="00937C91" w:rsidP="00937C91">
            <w:pPr>
              <w:pStyle w:val="Prrafodelista"/>
              <w:rPr>
                <w:rFonts w:ascii="Arial" w:hAnsi="Arial" w:cs="Arial"/>
              </w:rPr>
            </w:pPr>
          </w:p>
          <w:p w14:paraId="48374E3F" w14:textId="77777777" w:rsidR="00937C91" w:rsidRPr="003B1052" w:rsidRDefault="00937C91" w:rsidP="00937C91">
            <w:pPr>
              <w:pStyle w:val="Prrafodelista"/>
              <w:numPr>
                <w:ilvl w:val="2"/>
                <w:numId w:val="41"/>
              </w:numPr>
              <w:spacing w:after="0"/>
              <w:jc w:val="both"/>
              <w:rPr>
                <w:rFonts w:ascii="Arial" w:hAnsi="Arial" w:cs="Arial"/>
              </w:rPr>
            </w:pPr>
            <w:r w:rsidRPr="003B1052">
              <w:rPr>
                <w:rFonts w:ascii="Arial" w:hAnsi="Arial" w:cs="Arial"/>
              </w:rPr>
              <w:t>El analista responsable elabora solicitudes de criterio de especialistas internos y externos según corresponda, adjunta informe preliminar y las remite vía correo electrónico a la coordinación del DATC para revisión.</w:t>
            </w:r>
          </w:p>
          <w:p w14:paraId="0CC1AFDD" w14:textId="77777777" w:rsidR="00937C91" w:rsidRPr="00614981" w:rsidRDefault="00937C91" w:rsidP="00937C91">
            <w:pPr>
              <w:pStyle w:val="Prrafodelista"/>
              <w:rPr>
                <w:rFonts w:ascii="Arial" w:hAnsi="Arial" w:cs="Arial"/>
              </w:rPr>
            </w:pPr>
          </w:p>
          <w:p w14:paraId="7D84771D" w14:textId="77777777" w:rsidR="00937C91" w:rsidRDefault="00937C91" w:rsidP="00937C91">
            <w:pPr>
              <w:pStyle w:val="Prrafodelista"/>
              <w:numPr>
                <w:ilvl w:val="2"/>
                <w:numId w:val="41"/>
              </w:numPr>
              <w:spacing w:after="0"/>
              <w:jc w:val="both"/>
              <w:rPr>
                <w:rFonts w:ascii="Arial" w:hAnsi="Arial" w:cs="Arial"/>
              </w:rPr>
            </w:pPr>
            <w:r w:rsidRPr="00614981">
              <w:rPr>
                <w:rFonts w:ascii="Arial" w:hAnsi="Arial" w:cs="Arial"/>
              </w:rPr>
              <w:t xml:space="preserve">La </w:t>
            </w:r>
            <w:r>
              <w:rPr>
                <w:rFonts w:ascii="Arial" w:hAnsi="Arial" w:cs="Arial"/>
              </w:rPr>
              <w:t>c</w:t>
            </w:r>
            <w:r w:rsidRPr="00614981">
              <w:rPr>
                <w:rFonts w:ascii="Arial" w:hAnsi="Arial" w:cs="Arial"/>
              </w:rPr>
              <w:t>oordinación de</w:t>
            </w:r>
            <w:r>
              <w:rPr>
                <w:rFonts w:ascii="Arial" w:hAnsi="Arial" w:cs="Arial"/>
              </w:rPr>
              <w:t>l</w:t>
            </w:r>
            <w:r w:rsidRPr="00614981">
              <w:rPr>
                <w:rFonts w:ascii="Arial" w:hAnsi="Arial" w:cs="Arial"/>
              </w:rPr>
              <w:t xml:space="preserve"> </w:t>
            </w:r>
            <w:r>
              <w:rPr>
                <w:rFonts w:ascii="Arial" w:hAnsi="Arial" w:cs="Arial"/>
              </w:rPr>
              <w:t>DATC</w:t>
            </w:r>
            <w:r w:rsidRPr="00614981">
              <w:rPr>
                <w:rFonts w:ascii="Arial" w:hAnsi="Arial" w:cs="Arial"/>
              </w:rPr>
              <w:t xml:space="preserve"> recibe vía correo electrónico de parte del </w:t>
            </w:r>
            <w:r>
              <w:rPr>
                <w:rFonts w:ascii="Arial" w:hAnsi="Arial" w:cs="Arial"/>
              </w:rPr>
              <w:t>a</w:t>
            </w:r>
            <w:r w:rsidRPr="00614981">
              <w:rPr>
                <w:rFonts w:ascii="Arial" w:hAnsi="Arial" w:cs="Arial"/>
              </w:rPr>
              <w:t xml:space="preserve">nalista </w:t>
            </w:r>
            <w:r>
              <w:rPr>
                <w:rFonts w:ascii="Arial" w:hAnsi="Arial" w:cs="Arial"/>
              </w:rPr>
              <w:t>responsable</w:t>
            </w:r>
            <w:r w:rsidRPr="00614981">
              <w:rPr>
                <w:rFonts w:ascii="Arial" w:hAnsi="Arial" w:cs="Arial"/>
              </w:rPr>
              <w:t xml:space="preserve"> solicitudes de criterio</w:t>
            </w:r>
            <w:r>
              <w:rPr>
                <w:rFonts w:ascii="Arial" w:hAnsi="Arial" w:cs="Arial"/>
              </w:rPr>
              <w:t xml:space="preserve"> e informe preliminar, </w:t>
            </w:r>
            <w:r w:rsidRPr="00614981">
              <w:rPr>
                <w:rFonts w:ascii="Arial" w:hAnsi="Arial" w:cs="Arial"/>
              </w:rPr>
              <w:t>las revisa</w:t>
            </w:r>
            <w:r>
              <w:rPr>
                <w:rFonts w:ascii="Arial" w:hAnsi="Arial" w:cs="Arial"/>
              </w:rPr>
              <w:t xml:space="preserve"> y remite a la jefatura</w:t>
            </w:r>
          </w:p>
          <w:p w14:paraId="5DDA9ED3" w14:textId="77777777" w:rsidR="00937C91" w:rsidRDefault="00937C91" w:rsidP="00937C91">
            <w:pPr>
              <w:pStyle w:val="Prrafodelista"/>
              <w:tabs>
                <w:tab w:val="left" w:pos="2439"/>
                <w:tab w:val="left" w:pos="2581"/>
              </w:tabs>
              <w:spacing w:after="0"/>
              <w:ind w:left="1080"/>
              <w:jc w:val="both"/>
              <w:rPr>
                <w:rFonts w:ascii="Arial" w:hAnsi="Arial" w:cs="Arial"/>
              </w:rPr>
            </w:pPr>
          </w:p>
          <w:p w14:paraId="270BF845" w14:textId="496BB035" w:rsidR="00937C91" w:rsidRDefault="00937C91"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cumple, continúa al paso N°5.</w:t>
            </w:r>
            <w:r w:rsidR="00DB66AE">
              <w:rPr>
                <w:rFonts w:ascii="Arial" w:hAnsi="Arial" w:cs="Arial"/>
              </w:rPr>
              <w:t>4</w:t>
            </w:r>
            <w:r>
              <w:rPr>
                <w:rFonts w:ascii="Arial" w:hAnsi="Arial" w:cs="Arial"/>
              </w:rPr>
              <w:t>.</w:t>
            </w:r>
            <w:r w:rsidRPr="003B1052">
              <w:rPr>
                <w:rFonts w:ascii="Arial" w:hAnsi="Arial" w:cs="Arial"/>
              </w:rPr>
              <w:t>19.</w:t>
            </w:r>
          </w:p>
          <w:p w14:paraId="11402CF6" w14:textId="0070C00C" w:rsidR="00937C91" w:rsidRPr="003B1052" w:rsidRDefault="00937C91"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no cumple, regresa al paso N°5.</w:t>
            </w:r>
            <w:r w:rsidR="00DB66AE">
              <w:rPr>
                <w:rFonts w:ascii="Arial" w:hAnsi="Arial" w:cs="Arial"/>
              </w:rPr>
              <w:t>4</w:t>
            </w:r>
            <w:r>
              <w:rPr>
                <w:rFonts w:ascii="Arial" w:hAnsi="Arial" w:cs="Arial"/>
              </w:rPr>
              <w:t>.</w:t>
            </w:r>
            <w:r w:rsidRPr="003B1052">
              <w:rPr>
                <w:rFonts w:ascii="Arial" w:hAnsi="Arial" w:cs="Arial"/>
              </w:rPr>
              <w:t>17.</w:t>
            </w:r>
          </w:p>
          <w:p w14:paraId="66098E31" w14:textId="77777777" w:rsidR="00937C91" w:rsidRDefault="00937C91" w:rsidP="00937C91">
            <w:pPr>
              <w:pStyle w:val="Prrafodelista"/>
              <w:ind w:left="1080"/>
              <w:rPr>
                <w:rFonts w:ascii="Arial" w:hAnsi="Arial" w:cs="Arial"/>
              </w:rPr>
            </w:pPr>
          </w:p>
          <w:p w14:paraId="17A0C9D1" w14:textId="77777777" w:rsidR="00937C91" w:rsidRDefault="00937C91"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La jefatura recibe y revisa solicitudes de criterio e informe preliminar vía correo electrónico de parte de la coordinación, firma y remite al analista responsable con copia a la coordinación.</w:t>
            </w:r>
          </w:p>
          <w:p w14:paraId="0E6B0C81" w14:textId="77777777" w:rsidR="00937C91" w:rsidRDefault="00937C91" w:rsidP="00937C91">
            <w:pPr>
              <w:pStyle w:val="Prrafodelista"/>
              <w:tabs>
                <w:tab w:val="left" w:pos="880"/>
              </w:tabs>
              <w:spacing w:after="0"/>
              <w:jc w:val="both"/>
              <w:rPr>
                <w:rFonts w:ascii="Arial" w:hAnsi="Arial" w:cs="Arial"/>
              </w:rPr>
            </w:pPr>
          </w:p>
          <w:p w14:paraId="3BCB5F78" w14:textId="77777777" w:rsidR="00937C91" w:rsidRPr="003B1052" w:rsidRDefault="00937C91" w:rsidP="00937C91">
            <w:pPr>
              <w:pStyle w:val="Prrafodelista"/>
              <w:numPr>
                <w:ilvl w:val="2"/>
                <w:numId w:val="41"/>
              </w:numPr>
              <w:tabs>
                <w:tab w:val="left" w:pos="880"/>
              </w:tabs>
              <w:spacing w:after="0"/>
              <w:jc w:val="both"/>
              <w:rPr>
                <w:rFonts w:ascii="Arial" w:hAnsi="Arial" w:cs="Arial"/>
              </w:rPr>
            </w:pPr>
            <w:r w:rsidRPr="003B1052">
              <w:rPr>
                <w:rFonts w:ascii="Arial" w:hAnsi="Arial" w:cs="Arial"/>
              </w:rPr>
              <w:t>El analista responsable recibe vía correo electrónico de la jefatura solicitudes de criterio e informe preliminar firmados, las remite por el mismo medio a los especialistas con copia a la coordinación y al analista curricular (según sea el caso), actualiza el trámite en el sistema visión 20/20.</w:t>
            </w:r>
          </w:p>
          <w:p w14:paraId="041A57B0" w14:textId="77777777" w:rsidR="00937C91" w:rsidRDefault="00937C91" w:rsidP="00937C91">
            <w:pPr>
              <w:pStyle w:val="Prrafodelista"/>
              <w:spacing w:after="0"/>
              <w:jc w:val="both"/>
              <w:rPr>
                <w:rFonts w:ascii="Arial" w:hAnsi="Arial" w:cs="Arial"/>
              </w:rPr>
            </w:pPr>
            <w:r w:rsidRPr="00B623C2">
              <w:rPr>
                <w:rFonts w:ascii="Arial" w:hAnsi="Arial" w:cs="Arial"/>
              </w:rPr>
              <w:t xml:space="preserve">. </w:t>
            </w:r>
          </w:p>
          <w:p w14:paraId="01A2AD4B" w14:textId="77777777" w:rsidR="00937C91" w:rsidRDefault="00937C91" w:rsidP="00937C91">
            <w:pPr>
              <w:pStyle w:val="Prrafodelista"/>
              <w:numPr>
                <w:ilvl w:val="2"/>
                <w:numId w:val="41"/>
              </w:numPr>
              <w:spacing w:after="0"/>
              <w:jc w:val="both"/>
              <w:rPr>
                <w:rFonts w:ascii="Arial" w:hAnsi="Arial" w:cs="Arial"/>
              </w:rPr>
            </w:pPr>
            <w:r>
              <w:rPr>
                <w:rFonts w:ascii="Arial" w:hAnsi="Arial" w:cs="Arial"/>
              </w:rPr>
              <w:t>En caso de requerirse, e</w:t>
            </w:r>
            <w:r w:rsidRPr="004E7C47">
              <w:rPr>
                <w:rFonts w:ascii="Arial" w:hAnsi="Arial" w:cs="Arial"/>
              </w:rPr>
              <w:t xml:space="preserve">l </w:t>
            </w:r>
            <w:r>
              <w:rPr>
                <w:rFonts w:ascii="Arial" w:hAnsi="Arial" w:cs="Arial"/>
              </w:rPr>
              <w:t>a</w:t>
            </w:r>
            <w:r w:rsidRPr="004E7C47">
              <w:rPr>
                <w:rFonts w:ascii="Arial" w:hAnsi="Arial" w:cs="Arial"/>
              </w:rPr>
              <w:t>nalista</w:t>
            </w:r>
            <w:r>
              <w:rPr>
                <w:rFonts w:ascii="Arial" w:hAnsi="Arial" w:cs="Arial"/>
              </w:rPr>
              <w:t xml:space="preserve"> curricular elabora </w:t>
            </w:r>
            <w:r w:rsidRPr="00857DD0">
              <w:rPr>
                <w:rFonts w:ascii="Arial" w:hAnsi="Arial" w:cs="Arial"/>
              </w:rPr>
              <w:t>análisis</w:t>
            </w:r>
            <w:r>
              <w:rPr>
                <w:rFonts w:ascii="Arial" w:hAnsi="Arial" w:cs="Arial"/>
              </w:rPr>
              <w:t xml:space="preserve"> de criterio</w:t>
            </w:r>
            <w:r w:rsidRPr="00857DD0">
              <w:rPr>
                <w:rFonts w:ascii="Arial" w:hAnsi="Arial" w:cs="Arial"/>
              </w:rPr>
              <w:t xml:space="preserve"> curricular</w:t>
            </w:r>
            <w:r>
              <w:rPr>
                <w:rFonts w:ascii="Arial" w:hAnsi="Arial" w:cs="Arial"/>
              </w:rPr>
              <w:t xml:space="preserve"> y lo remite vía correo electrónico </w:t>
            </w:r>
            <w:r w:rsidRPr="00B623C2">
              <w:rPr>
                <w:rFonts w:ascii="Arial" w:hAnsi="Arial" w:cs="Arial"/>
              </w:rPr>
              <w:t>a la jefatura para revisión y visto bueno con copia a la coordinación</w:t>
            </w:r>
            <w:r>
              <w:rPr>
                <w:rFonts w:ascii="Arial" w:hAnsi="Arial" w:cs="Arial"/>
              </w:rPr>
              <w:t>.</w:t>
            </w:r>
          </w:p>
          <w:p w14:paraId="58DECC1E" w14:textId="77777777" w:rsidR="00937C91" w:rsidRPr="003B1052" w:rsidRDefault="00937C91" w:rsidP="00937C91">
            <w:pPr>
              <w:spacing w:after="0"/>
              <w:jc w:val="both"/>
              <w:rPr>
                <w:rFonts w:ascii="Arial" w:hAnsi="Arial" w:cs="Arial"/>
              </w:rPr>
            </w:pPr>
          </w:p>
          <w:p w14:paraId="76498BBD" w14:textId="77777777" w:rsidR="00937C91" w:rsidRPr="00B623C2" w:rsidRDefault="00937C91" w:rsidP="00937C91">
            <w:pPr>
              <w:pStyle w:val="Prrafodelista"/>
              <w:numPr>
                <w:ilvl w:val="2"/>
                <w:numId w:val="41"/>
              </w:numPr>
              <w:jc w:val="both"/>
              <w:rPr>
                <w:rFonts w:ascii="Arial" w:hAnsi="Arial" w:cs="Arial"/>
              </w:rPr>
            </w:pPr>
            <w:r w:rsidRPr="00B623C2">
              <w:rPr>
                <w:rFonts w:ascii="Arial" w:hAnsi="Arial" w:cs="Arial"/>
              </w:rPr>
              <w:t xml:space="preserve">La jefatura recibe y revisa </w:t>
            </w:r>
            <w:r w:rsidRPr="00B623C2">
              <w:rPr>
                <w:rFonts w:ascii="Arial" w:hAnsi="Arial" w:cs="Arial"/>
                <w:color w:val="000000" w:themeColor="text1"/>
              </w:rPr>
              <w:t xml:space="preserve">análisis </w:t>
            </w:r>
            <w:r w:rsidRPr="00B623C2">
              <w:rPr>
                <w:rFonts w:ascii="Arial" w:hAnsi="Arial" w:cs="Arial"/>
              </w:rPr>
              <w:t xml:space="preserve">curricular vía correo electrónico de parte del analista curricular, brinda visto bueno y </w:t>
            </w:r>
            <w:r w:rsidRPr="00B623C2">
              <w:rPr>
                <w:rFonts w:ascii="Arial" w:hAnsi="Arial" w:cs="Arial"/>
                <w:color w:val="000000" w:themeColor="text1"/>
              </w:rPr>
              <w:t>remite al analista curricular con copia a la coordinación del DATC</w:t>
            </w:r>
            <w:r w:rsidRPr="00B623C2">
              <w:rPr>
                <w:rFonts w:ascii="Arial" w:hAnsi="Arial" w:cs="Arial"/>
                <w:color w:val="FF0000"/>
              </w:rPr>
              <w:t>.</w:t>
            </w:r>
          </w:p>
          <w:p w14:paraId="7E82CC17" w14:textId="77777777" w:rsidR="00937C91" w:rsidRDefault="00937C91" w:rsidP="00937C91">
            <w:pPr>
              <w:pStyle w:val="Prrafodelista"/>
              <w:tabs>
                <w:tab w:val="left" w:pos="1178"/>
                <w:tab w:val="left" w:pos="1461"/>
                <w:tab w:val="left" w:pos="1603"/>
              </w:tabs>
              <w:spacing w:after="0"/>
              <w:ind w:left="1080"/>
              <w:jc w:val="both"/>
              <w:rPr>
                <w:rFonts w:ascii="Arial" w:hAnsi="Arial" w:cs="Arial"/>
              </w:rPr>
            </w:pPr>
          </w:p>
          <w:p w14:paraId="7ADC8710" w14:textId="6F818A24" w:rsidR="00937C91" w:rsidRDefault="00937C91"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B623C2">
              <w:rPr>
                <w:rFonts w:ascii="Arial" w:hAnsi="Arial" w:cs="Arial"/>
              </w:rPr>
              <w:t xml:space="preserve">Si cumple, </w:t>
            </w:r>
            <w:r w:rsidRPr="00B623C2">
              <w:rPr>
                <w:rFonts w:ascii="Arial" w:hAnsi="Arial" w:cs="Arial"/>
                <w:color w:val="000000" w:themeColor="text1"/>
              </w:rPr>
              <w:t xml:space="preserve">continúa al paso </w:t>
            </w:r>
            <w:r w:rsidRPr="00B623C2">
              <w:rPr>
                <w:rFonts w:ascii="Arial" w:hAnsi="Arial" w:cs="Arial"/>
              </w:rPr>
              <w:t>N°</w:t>
            </w:r>
            <w:r>
              <w:rPr>
                <w:rFonts w:ascii="Arial" w:hAnsi="Arial" w:cs="Arial"/>
              </w:rPr>
              <w:t>5.</w:t>
            </w:r>
            <w:r w:rsidR="00DB66AE">
              <w:rPr>
                <w:rFonts w:ascii="Arial" w:hAnsi="Arial" w:cs="Arial"/>
              </w:rPr>
              <w:t>4</w:t>
            </w:r>
            <w:r w:rsidRPr="00B623C2">
              <w:rPr>
                <w:rFonts w:ascii="Arial" w:hAnsi="Arial" w:cs="Arial"/>
              </w:rPr>
              <w:t>.2</w:t>
            </w:r>
            <w:r>
              <w:rPr>
                <w:rFonts w:ascii="Arial" w:hAnsi="Arial" w:cs="Arial"/>
              </w:rPr>
              <w:t>3</w:t>
            </w:r>
          </w:p>
          <w:p w14:paraId="793662A0" w14:textId="51FC9FA9" w:rsidR="00937C91" w:rsidRPr="00B623C2" w:rsidRDefault="00937C91"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B623C2">
              <w:rPr>
                <w:rFonts w:ascii="Arial" w:hAnsi="Arial" w:cs="Arial"/>
                <w:color w:val="000000" w:themeColor="text1"/>
              </w:rPr>
              <w:t>Si no cumple</w:t>
            </w:r>
            <w:r w:rsidRPr="00B623C2">
              <w:rPr>
                <w:rFonts w:ascii="Arial" w:hAnsi="Arial" w:cs="Arial"/>
              </w:rPr>
              <w:t>, regresa al paso N°</w:t>
            </w:r>
            <w:r>
              <w:rPr>
                <w:rFonts w:ascii="Arial" w:hAnsi="Arial" w:cs="Arial"/>
              </w:rPr>
              <w:t>5.</w:t>
            </w:r>
            <w:r w:rsidR="00DB66AE">
              <w:rPr>
                <w:rFonts w:ascii="Arial" w:hAnsi="Arial" w:cs="Arial"/>
              </w:rPr>
              <w:t>4</w:t>
            </w:r>
            <w:r w:rsidRPr="00B623C2">
              <w:rPr>
                <w:rFonts w:ascii="Arial" w:hAnsi="Arial" w:cs="Arial"/>
              </w:rPr>
              <w:t>.2</w:t>
            </w:r>
            <w:r>
              <w:rPr>
                <w:rFonts w:ascii="Arial" w:hAnsi="Arial" w:cs="Arial"/>
              </w:rPr>
              <w:t>1</w:t>
            </w:r>
          </w:p>
          <w:p w14:paraId="36729108" w14:textId="77777777" w:rsidR="00937C91" w:rsidRDefault="00937C91" w:rsidP="00937C91">
            <w:pPr>
              <w:spacing w:after="0"/>
              <w:jc w:val="both"/>
              <w:rPr>
                <w:rFonts w:ascii="Arial" w:hAnsi="Arial" w:cs="Arial"/>
              </w:rPr>
            </w:pPr>
          </w:p>
          <w:p w14:paraId="6432B1F3" w14:textId="77777777" w:rsidR="00937C91" w:rsidRDefault="00937C91" w:rsidP="00937C91">
            <w:pPr>
              <w:pStyle w:val="Prrafodelista"/>
              <w:numPr>
                <w:ilvl w:val="2"/>
                <w:numId w:val="41"/>
              </w:numPr>
              <w:spacing w:after="0"/>
              <w:jc w:val="both"/>
              <w:rPr>
                <w:rFonts w:ascii="Arial" w:hAnsi="Arial" w:cs="Arial"/>
              </w:rPr>
            </w:pPr>
            <w:r w:rsidRPr="00B623C2">
              <w:rPr>
                <w:rFonts w:ascii="Arial" w:hAnsi="Arial" w:cs="Arial"/>
                <w:color w:val="000000" w:themeColor="text1"/>
              </w:rPr>
              <w:t xml:space="preserve">El analista curricular incorpora </w:t>
            </w:r>
            <w:r w:rsidRPr="00B623C2">
              <w:rPr>
                <w:rFonts w:ascii="Arial" w:hAnsi="Arial" w:cs="Arial"/>
              </w:rPr>
              <w:t xml:space="preserve">el </w:t>
            </w:r>
            <w:r w:rsidRPr="00B623C2">
              <w:rPr>
                <w:rFonts w:ascii="Arial" w:hAnsi="Arial" w:cs="Arial"/>
                <w:color w:val="000000" w:themeColor="text1"/>
              </w:rPr>
              <w:t xml:space="preserve">análisis curricular </w:t>
            </w:r>
            <w:r w:rsidRPr="00B623C2">
              <w:rPr>
                <w:rFonts w:ascii="Arial" w:hAnsi="Arial" w:cs="Arial"/>
              </w:rPr>
              <w:t>en el sistema visión 20/20 o lo traslada al analista responsable, según sea el caso, para su inclusión en el sistema visión 20/20.</w:t>
            </w:r>
          </w:p>
          <w:p w14:paraId="07E1B383" w14:textId="77777777" w:rsidR="00937C91" w:rsidRDefault="00937C91" w:rsidP="00937C91">
            <w:pPr>
              <w:pStyle w:val="Prrafodelista"/>
              <w:spacing w:after="0"/>
              <w:jc w:val="both"/>
              <w:rPr>
                <w:rFonts w:ascii="Arial" w:hAnsi="Arial" w:cs="Arial"/>
              </w:rPr>
            </w:pPr>
          </w:p>
          <w:p w14:paraId="78B06235" w14:textId="77777777" w:rsidR="00937C91" w:rsidRPr="00D11A2F" w:rsidRDefault="00937C91"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5"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21B47F3F" w14:textId="77777777" w:rsidR="00937C91" w:rsidRPr="00D11A2F" w:rsidRDefault="00937C91" w:rsidP="00937C91">
            <w:pPr>
              <w:pStyle w:val="Prrafodelista"/>
              <w:rPr>
                <w:rFonts w:ascii="Arial" w:hAnsi="Arial" w:cs="Arial"/>
              </w:rPr>
            </w:pPr>
          </w:p>
          <w:p w14:paraId="24824E42" w14:textId="39905B88" w:rsidR="00937C91" w:rsidRPr="00D11A2F" w:rsidRDefault="00937C91" w:rsidP="00937C91">
            <w:pPr>
              <w:pStyle w:val="Prrafodelista"/>
              <w:numPr>
                <w:ilvl w:val="2"/>
                <w:numId w:val="41"/>
              </w:numPr>
              <w:jc w:val="both"/>
              <w:rPr>
                <w:rFonts w:ascii="Arial" w:hAnsi="Arial" w:cs="Arial"/>
                <w:color w:val="000000" w:themeColor="text1"/>
              </w:rPr>
            </w:pPr>
            <w:r w:rsidRPr="00D11A2F">
              <w:rPr>
                <w:rFonts w:ascii="Arial" w:hAnsi="Arial" w:cs="Arial"/>
              </w:rPr>
              <w:lastRenderedPageBreak/>
              <w:t xml:space="preserve">El analista responsable elabora informe de investigación </w:t>
            </w:r>
            <w:r w:rsidR="00DB66AE">
              <w:rPr>
                <w:rFonts w:ascii="Arial" w:hAnsi="Arial" w:cs="Arial"/>
              </w:rPr>
              <w:t xml:space="preserve">de prueba por suficiencia </w:t>
            </w:r>
            <w:r w:rsidRPr="00D11A2F">
              <w:rPr>
                <w:rFonts w:ascii="Arial" w:hAnsi="Arial" w:cs="Arial"/>
              </w:rPr>
              <w:t>y lo remite vía correo electrónico a la coordinación del DATC para revisión</w:t>
            </w:r>
          </w:p>
          <w:p w14:paraId="3601008F" w14:textId="77777777" w:rsidR="00937C91" w:rsidRPr="00D11A2F" w:rsidRDefault="00937C91" w:rsidP="00937C91">
            <w:pPr>
              <w:pStyle w:val="Prrafodelista"/>
              <w:jc w:val="both"/>
              <w:rPr>
                <w:rFonts w:ascii="Arial" w:hAnsi="Arial" w:cs="Arial"/>
                <w:color w:val="000000" w:themeColor="text1"/>
              </w:rPr>
            </w:pPr>
          </w:p>
          <w:p w14:paraId="5F7F4BD5" w14:textId="0DBF1817" w:rsidR="00937C91" w:rsidRPr="00B623C2" w:rsidRDefault="00937C91" w:rsidP="00937C91">
            <w:pPr>
              <w:pStyle w:val="Prrafodelista"/>
              <w:numPr>
                <w:ilvl w:val="2"/>
                <w:numId w:val="41"/>
              </w:numPr>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rPr>
              <w:t xml:space="preserve">informe de investigación de </w:t>
            </w:r>
            <w:r w:rsidR="00DB66AE">
              <w:rPr>
                <w:rFonts w:ascii="Arial" w:hAnsi="Arial" w:cs="Arial"/>
              </w:rPr>
              <w:t>prueba por suficiencia</w:t>
            </w:r>
            <w:r>
              <w:rPr>
                <w:rFonts w:ascii="Arial" w:hAnsi="Arial" w:cs="Arial"/>
              </w:rPr>
              <w:t xml:space="preserve">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318D1B12" w14:textId="77777777" w:rsidR="00937C91" w:rsidRDefault="00937C91" w:rsidP="00937C91">
            <w:pPr>
              <w:pStyle w:val="Prrafodelista"/>
              <w:spacing w:after="0"/>
              <w:ind w:left="1080"/>
              <w:jc w:val="both"/>
              <w:rPr>
                <w:rFonts w:ascii="Arial" w:hAnsi="Arial" w:cs="Arial"/>
              </w:rPr>
            </w:pPr>
          </w:p>
          <w:p w14:paraId="0D546293" w14:textId="0D6FAE3E" w:rsidR="00937C91" w:rsidRDefault="00937C91" w:rsidP="00DB66AE">
            <w:pPr>
              <w:pStyle w:val="Prrafodelista"/>
              <w:numPr>
                <w:ilvl w:val="3"/>
                <w:numId w:val="41"/>
              </w:numPr>
              <w:spacing w:after="0"/>
              <w:ind w:hanging="349"/>
              <w:jc w:val="both"/>
              <w:rPr>
                <w:rFonts w:ascii="Arial" w:hAnsi="Arial" w:cs="Arial"/>
              </w:rPr>
            </w:pPr>
            <w:r w:rsidRPr="00B623C2">
              <w:rPr>
                <w:rFonts w:ascii="Arial" w:hAnsi="Arial" w:cs="Arial"/>
              </w:rPr>
              <w:t>Si cumple, continúa al paso N°</w:t>
            </w:r>
            <w:r>
              <w:rPr>
                <w:rFonts w:ascii="Arial" w:hAnsi="Arial" w:cs="Arial"/>
              </w:rPr>
              <w:t>5.</w:t>
            </w:r>
            <w:r w:rsidR="00DB66AE">
              <w:rPr>
                <w:rFonts w:ascii="Arial" w:hAnsi="Arial" w:cs="Arial"/>
              </w:rPr>
              <w:t>4</w:t>
            </w:r>
            <w:r w:rsidRPr="00B623C2">
              <w:rPr>
                <w:rFonts w:ascii="Arial" w:hAnsi="Arial" w:cs="Arial"/>
              </w:rPr>
              <w:t>.</w:t>
            </w:r>
            <w:r>
              <w:rPr>
                <w:rFonts w:ascii="Arial" w:hAnsi="Arial" w:cs="Arial"/>
              </w:rPr>
              <w:t>27.</w:t>
            </w:r>
          </w:p>
          <w:p w14:paraId="79565D7E" w14:textId="083FB18A" w:rsidR="00937C91" w:rsidRPr="00B623C2" w:rsidRDefault="00937C91" w:rsidP="00DB66AE">
            <w:pPr>
              <w:pStyle w:val="Prrafodelista"/>
              <w:numPr>
                <w:ilvl w:val="3"/>
                <w:numId w:val="41"/>
              </w:numPr>
              <w:spacing w:after="0"/>
              <w:ind w:hanging="349"/>
              <w:jc w:val="both"/>
              <w:rPr>
                <w:rFonts w:ascii="Arial" w:hAnsi="Arial" w:cs="Arial"/>
              </w:rPr>
            </w:pPr>
            <w:r w:rsidRPr="00B623C2">
              <w:rPr>
                <w:rFonts w:ascii="Arial" w:hAnsi="Arial" w:cs="Arial"/>
              </w:rPr>
              <w:t>Si no cumple, regresa al paso N°</w:t>
            </w:r>
            <w:r>
              <w:rPr>
                <w:rFonts w:ascii="Arial" w:hAnsi="Arial" w:cs="Arial"/>
              </w:rPr>
              <w:t>5.</w:t>
            </w:r>
            <w:r w:rsidR="00DB66AE">
              <w:rPr>
                <w:rFonts w:ascii="Arial" w:hAnsi="Arial" w:cs="Arial"/>
              </w:rPr>
              <w:t>4</w:t>
            </w:r>
            <w:r w:rsidRPr="00B623C2">
              <w:rPr>
                <w:rFonts w:ascii="Arial" w:hAnsi="Arial" w:cs="Arial"/>
              </w:rPr>
              <w:t>.2</w:t>
            </w:r>
            <w:r>
              <w:rPr>
                <w:rFonts w:ascii="Arial" w:hAnsi="Arial" w:cs="Arial"/>
              </w:rPr>
              <w:t>5</w:t>
            </w:r>
          </w:p>
          <w:p w14:paraId="014D9E8B" w14:textId="77777777" w:rsidR="00937C91" w:rsidRDefault="00937C91" w:rsidP="00937C91">
            <w:pPr>
              <w:spacing w:after="0"/>
              <w:jc w:val="both"/>
              <w:rPr>
                <w:rFonts w:ascii="Arial" w:hAnsi="Arial" w:cs="Arial"/>
              </w:rPr>
            </w:pPr>
          </w:p>
          <w:p w14:paraId="19C7E00A" w14:textId="77777777" w:rsidR="00937C91" w:rsidRDefault="00937C91" w:rsidP="00937C91">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rPr>
              <w:t xml:space="preserve">informe de investigación de validez de título de secundaria </w:t>
            </w:r>
            <w:r w:rsidRPr="00B623C2">
              <w:rPr>
                <w:rFonts w:ascii="Arial" w:hAnsi="Arial" w:cs="Arial"/>
              </w:rPr>
              <w:t xml:space="preserve">vía correo electrónico de parte de la coordinación, </w:t>
            </w:r>
            <w:r>
              <w:rPr>
                <w:rFonts w:ascii="Arial" w:hAnsi="Arial" w:cs="Arial"/>
              </w:rPr>
              <w:t>brinda visto bueno</w:t>
            </w:r>
            <w:r w:rsidRPr="00B623C2">
              <w:rPr>
                <w:rFonts w:ascii="Arial" w:hAnsi="Arial" w:cs="Arial"/>
              </w:rPr>
              <w:t xml:space="preserve">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23EA9330" w14:textId="77777777" w:rsidR="00937C91" w:rsidRDefault="00937C91" w:rsidP="00937C91">
            <w:pPr>
              <w:pStyle w:val="Prrafodelista"/>
              <w:spacing w:after="0"/>
              <w:jc w:val="both"/>
              <w:rPr>
                <w:rFonts w:ascii="Arial" w:hAnsi="Arial" w:cs="Arial"/>
              </w:rPr>
            </w:pPr>
          </w:p>
          <w:p w14:paraId="791D5636" w14:textId="7865C88C" w:rsidR="00937C91" w:rsidRDefault="00937C91"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5.</w:t>
            </w:r>
            <w:r w:rsidR="00DB66AE">
              <w:rPr>
                <w:rFonts w:ascii="Arial" w:hAnsi="Arial" w:cs="Arial"/>
              </w:rPr>
              <w:t>4.</w:t>
            </w:r>
            <w:r>
              <w:rPr>
                <w:rFonts w:ascii="Arial" w:hAnsi="Arial" w:cs="Arial"/>
              </w:rPr>
              <w:t>2</w:t>
            </w:r>
            <w:r w:rsidRPr="00A935D1">
              <w:rPr>
                <w:rFonts w:ascii="Arial" w:hAnsi="Arial" w:cs="Arial"/>
              </w:rPr>
              <w:t>8</w:t>
            </w:r>
          </w:p>
          <w:p w14:paraId="75815FE5" w14:textId="670A653F" w:rsidR="00937C91" w:rsidRPr="00A935D1" w:rsidRDefault="00937C91"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5.</w:t>
            </w:r>
            <w:r w:rsidR="00DB66AE">
              <w:rPr>
                <w:rFonts w:ascii="Arial" w:hAnsi="Arial" w:cs="Arial"/>
                <w:color w:val="000000" w:themeColor="text1"/>
              </w:rPr>
              <w:t>4</w:t>
            </w:r>
            <w:r w:rsidRPr="00A935D1">
              <w:rPr>
                <w:rFonts w:ascii="Arial" w:hAnsi="Arial" w:cs="Arial"/>
                <w:color w:val="000000" w:themeColor="text1"/>
              </w:rPr>
              <w:t>.</w:t>
            </w:r>
            <w:r>
              <w:rPr>
                <w:rFonts w:ascii="Arial" w:hAnsi="Arial" w:cs="Arial"/>
                <w:color w:val="000000" w:themeColor="text1"/>
              </w:rPr>
              <w:t>25</w:t>
            </w:r>
          </w:p>
          <w:p w14:paraId="7F48C99A" w14:textId="77777777" w:rsidR="00937C91" w:rsidRPr="00922B36" w:rsidRDefault="00937C91" w:rsidP="00937C91">
            <w:pPr>
              <w:spacing w:after="0"/>
              <w:jc w:val="both"/>
              <w:rPr>
                <w:rFonts w:ascii="Arial" w:hAnsi="Arial" w:cs="Arial"/>
                <w:sz w:val="24"/>
                <w:szCs w:val="24"/>
              </w:rPr>
            </w:pPr>
          </w:p>
          <w:p w14:paraId="784C8870" w14:textId="77777777" w:rsidR="00DB66AE" w:rsidRPr="00DB66AE" w:rsidRDefault="00937C91" w:rsidP="00DB66AE">
            <w:pPr>
              <w:pStyle w:val="Prrafodelista"/>
              <w:numPr>
                <w:ilvl w:val="2"/>
                <w:numId w:val="41"/>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49529910" w14:textId="77777777" w:rsidR="00DB66AE" w:rsidRPr="00DB66AE" w:rsidRDefault="00DB66AE" w:rsidP="00DB66AE">
            <w:pPr>
              <w:pStyle w:val="Prrafodelista"/>
              <w:spacing w:after="0"/>
              <w:jc w:val="both"/>
              <w:rPr>
                <w:rFonts w:ascii="Arial" w:hAnsi="Arial" w:cs="Arial"/>
              </w:rPr>
            </w:pPr>
          </w:p>
          <w:p w14:paraId="0FA31667" w14:textId="2B1B171E" w:rsidR="00937C91" w:rsidRPr="00DB66AE" w:rsidRDefault="00937C91" w:rsidP="00DB66AE">
            <w:pPr>
              <w:pStyle w:val="Prrafodelista"/>
              <w:numPr>
                <w:ilvl w:val="2"/>
                <w:numId w:val="41"/>
              </w:numPr>
              <w:spacing w:after="0"/>
              <w:jc w:val="both"/>
              <w:rPr>
                <w:rFonts w:ascii="Arial" w:hAnsi="Arial" w:cs="Arial"/>
              </w:rPr>
            </w:pPr>
            <w:r w:rsidRPr="00DB66AE">
              <w:rPr>
                <w:rFonts w:ascii="Arial" w:hAnsi="Arial" w:cs="Arial"/>
                <w:color w:val="000000" w:themeColor="text1"/>
              </w:rPr>
              <w:t>La coordinación del DATC ingresa a la carpeta compartida ubicada en la siguiente dirección electrónica: \\dominiomep\compartidas\Conesup AT\</w:t>
            </w:r>
            <w:proofErr w:type="spellStart"/>
            <w:r w:rsidRPr="00DB66AE">
              <w:rPr>
                <w:rFonts w:ascii="Arial" w:hAnsi="Arial" w:cs="Arial"/>
                <w:color w:val="000000" w:themeColor="text1"/>
              </w:rPr>
              <w:t>Info</w:t>
            </w:r>
            <w:proofErr w:type="spellEnd"/>
            <w:r w:rsidRPr="00DB66AE">
              <w:rPr>
                <w:rFonts w:ascii="Arial" w:hAnsi="Arial" w:cs="Arial"/>
                <w:color w:val="000000" w:themeColor="text1"/>
              </w:rPr>
              <w:t>-Final y traslada el informe final a la Secretaría de Actas</w:t>
            </w:r>
          </w:p>
          <w:p w14:paraId="264F4E57" w14:textId="77777777" w:rsidR="008A097C" w:rsidRDefault="008A097C" w:rsidP="002C2F91">
            <w:pPr>
              <w:spacing w:after="0" w:line="240" w:lineRule="auto"/>
              <w:jc w:val="both"/>
              <w:rPr>
                <w:rFonts w:ascii="Arial" w:hAnsi="Arial" w:cs="Arial"/>
                <w:b/>
                <w:bCs/>
                <w:u w:val="single"/>
              </w:rPr>
            </w:pPr>
          </w:p>
          <w:p w14:paraId="678DF431" w14:textId="3201A903" w:rsidR="00DB66AE" w:rsidRPr="00DB66AE" w:rsidRDefault="00DB66AE" w:rsidP="00DB66AE">
            <w:pPr>
              <w:pStyle w:val="Prrafodelista"/>
              <w:numPr>
                <w:ilvl w:val="1"/>
                <w:numId w:val="41"/>
              </w:numPr>
              <w:spacing w:after="0" w:line="240" w:lineRule="auto"/>
              <w:jc w:val="both"/>
              <w:rPr>
                <w:rFonts w:ascii="Arial" w:hAnsi="Arial" w:cs="Arial"/>
                <w:b/>
                <w:bCs/>
                <w:u w:val="single"/>
              </w:rPr>
            </w:pPr>
            <w:r w:rsidRPr="00DB66AE">
              <w:rPr>
                <w:rFonts w:ascii="Arial" w:eastAsia="Times New Roman" w:hAnsi="Arial" w:cs="Arial"/>
                <w:b/>
                <w:bCs/>
                <w:color w:val="000000"/>
                <w:lang w:eastAsia="es-CR"/>
              </w:rPr>
              <w:t>Nulidad de título universitario</w:t>
            </w:r>
          </w:p>
          <w:p w14:paraId="199EA31A" w14:textId="77777777" w:rsidR="00DB66AE" w:rsidRDefault="00DB66AE" w:rsidP="002C2F91">
            <w:pPr>
              <w:spacing w:after="0" w:line="240" w:lineRule="auto"/>
              <w:jc w:val="both"/>
              <w:rPr>
                <w:rFonts w:ascii="Arial" w:hAnsi="Arial" w:cs="Arial"/>
                <w:b/>
                <w:bCs/>
                <w:u w:val="single"/>
              </w:rPr>
            </w:pPr>
          </w:p>
          <w:p w14:paraId="15E3CF01" w14:textId="3CA6256D" w:rsidR="00DB66AE" w:rsidRPr="00D641B9" w:rsidRDefault="00DB66AE" w:rsidP="00DB66AE">
            <w:pPr>
              <w:pStyle w:val="Prrafodelista"/>
              <w:numPr>
                <w:ilvl w:val="2"/>
                <w:numId w:val="41"/>
              </w:numPr>
              <w:spacing w:after="0"/>
              <w:jc w:val="both"/>
              <w:rPr>
                <w:rFonts w:ascii="Arial" w:hAnsi="Arial" w:cs="Arial"/>
              </w:rPr>
            </w:pPr>
            <w:r w:rsidRPr="00D641B9">
              <w:rPr>
                <w:rFonts w:ascii="Arial" w:hAnsi="Arial" w:cs="Arial"/>
              </w:rPr>
              <w:t xml:space="preserve">La coordinación del DATC, recibe vía correo electrónico la solicitud y documentación presentada por el usuario interno o externo para la resolución de investigación de </w:t>
            </w:r>
            <w:r>
              <w:rPr>
                <w:rFonts w:ascii="Arial" w:hAnsi="Arial" w:cs="Arial"/>
              </w:rPr>
              <w:t xml:space="preserve">nulidad de título universitario </w:t>
            </w:r>
            <w:r w:rsidRPr="00D641B9">
              <w:rPr>
                <w:rFonts w:ascii="Arial" w:hAnsi="Arial" w:cs="Arial"/>
              </w:rPr>
              <w:t xml:space="preserve">de parte del Departamento de Gestión Administrativa. </w:t>
            </w:r>
          </w:p>
          <w:p w14:paraId="5F89184D" w14:textId="77777777" w:rsidR="00DB66AE" w:rsidRDefault="00DB66AE" w:rsidP="00DB66AE">
            <w:pPr>
              <w:pStyle w:val="Prrafodelista"/>
              <w:spacing w:after="0"/>
              <w:jc w:val="both"/>
              <w:rPr>
                <w:rFonts w:ascii="Arial" w:hAnsi="Arial" w:cs="Arial"/>
              </w:rPr>
            </w:pPr>
          </w:p>
          <w:p w14:paraId="297631FE" w14:textId="38B7313C" w:rsidR="00DB66AE" w:rsidRDefault="00DB66AE" w:rsidP="00DB66AE">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la solicitud </w:t>
            </w:r>
            <w:r w:rsidRPr="007539DD">
              <w:rPr>
                <w:rFonts w:ascii="Arial" w:hAnsi="Arial" w:cs="Arial"/>
              </w:rPr>
              <w:t>y documentación presentada por el usuario interno o externo para la resolución de inve</w:t>
            </w:r>
            <w:r>
              <w:rPr>
                <w:rFonts w:ascii="Arial" w:hAnsi="Arial" w:cs="Arial"/>
              </w:rPr>
              <w:t>stigación de nulidad de título universitario</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3668A5F4" w14:textId="77777777" w:rsidR="00DB66AE" w:rsidRPr="00815B37" w:rsidRDefault="00DB66AE" w:rsidP="00DB66AE">
            <w:pPr>
              <w:pStyle w:val="Prrafodelista"/>
              <w:rPr>
                <w:rFonts w:ascii="Arial" w:hAnsi="Arial" w:cs="Arial"/>
              </w:rPr>
            </w:pPr>
          </w:p>
          <w:p w14:paraId="67B362D2" w14:textId="58D475CF" w:rsidR="00DB66AE" w:rsidRDefault="00DB66AE" w:rsidP="00DB66AE">
            <w:pPr>
              <w:pStyle w:val="Prrafodelista"/>
              <w:numPr>
                <w:ilvl w:val="2"/>
                <w:numId w:val="41"/>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la </w:t>
            </w:r>
            <w:r w:rsidRPr="007539DD">
              <w:rPr>
                <w:rFonts w:ascii="Arial" w:hAnsi="Arial" w:cs="Arial"/>
              </w:rPr>
              <w:t>resolución de inve</w:t>
            </w:r>
            <w:r>
              <w:rPr>
                <w:rFonts w:ascii="Arial" w:hAnsi="Arial" w:cs="Arial"/>
              </w:rPr>
              <w:t>stigación de nulidad de título universitario</w:t>
            </w:r>
            <w:r w:rsidRPr="00815B37">
              <w:rPr>
                <w:rFonts w:ascii="Arial" w:hAnsi="Arial" w:cs="Arial"/>
              </w:rPr>
              <w:t xml:space="preserve"> al o los analistas responsables. </w:t>
            </w:r>
          </w:p>
          <w:p w14:paraId="67E302AE" w14:textId="77777777" w:rsidR="00DB66AE" w:rsidRPr="00815B37" w:rsidRDefault="00DB66AE" w:rsidP="00DB66AE">
            <w:pPr>
              <w:pStyle w:val="Prrafodelista"/>
              <w:rPr>
                <w:rFonts w:ascii="Arial" w:hAnsi="Arial" w:cs="Arial"/>
              </w:rPr>
            </w:pPr>
          </w:p>
          <w:p w14:paraId="0AEAB8BD" w14:textId="77777777" w:rsidR="00DB66AE" w:rsidRDefault="00DB66AE" w:rsidP="00DB66AE">
            <w:pPr>
              <w:pStyle w:val="Prrafodelista"/>
              <w:numPr>
                <w:ilvl w:val="2"/>
                <w:numId w:val="41"/>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69BDD0DF" w14:textId="77777777" w:rsidR="00DB66AE" w:rsidRPr="00815B37" w:rsidRDefault="00DB66AE" w:rsidP="00DB66AE">
            <w:pPr>
              <w:pStyle w:val="Prrafodelista"/>
              <w:rPr>
                <w:rFonts w:ascii="Arial" w:hAnsi="Arial" w:cs="Arial"/>
              </w:rPr>
            </w:pPr>
          </w:p>
          <w:p w14:paraId="3202ED47" w14:textId="77777777" w:rsidR="00DB66AE" w:rsidRDefault="00DB66AE" w:rsidP="00DB66AE">
            <w:pPr>
              <w:pStyle w:val="Prrafodelista"/>
              <w:numPr>
                <w:ilvl w:val="2"/>
                <w:numId w:val="41"/>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w:t>
            </w:r>
            <w:r>
              <w:rPr>
                <w:rFonts w:ascii="Arial" w:hAnsi="Arial" w:cs="Arial"/>
              </w:rPr>
              <w:t>el usuario interno o externo de</w:t>
            </w:r>
            <w:r w:rsidRPr="00815B37">
              <w:rPr>
                <w:rFonts w:ascii="Arial" w:hAnsi="Arial" w:cs="Arial"/>
              </w:rPr>
              <w:t xml:space="preserve"> parte de la coordinación</w:t>
            </w:r>
          </w:p>
          <w:p w14:paraId="355596B5" w14:textId="77777777" w:rsidR="00DB66AE" w:rsidRPr="00815B37" w:rsidRDefault="00DB66AE" w:rsidP="00DB66AE">
            <w:pPr>
              <w:pStyle w:val="Prrafodelista"/>
              <w:rPr>
                <w:rFonts w:ascii="Arial" w:hAnsi="Arial" w:cs="Arial"/>
              </w:rPr>
            </w:pPr>
          </w:p>
          <w:p w14:paraId="2F837665" w14:textId="77777777" w:rsidR="00DB66AE" w:rsidRPr="00815B37" w:rsidRDefault="00DB66AE" w:rsidP="00DB66AE">
            <w:pPr>
              <w:pStyle w:val="Prrafodelista"/>
              <w:numPr>
                <w:ilvl w:val="2"/>
                <w:numId w:val="41"/>
              </w:numPr>
              <w:spacing w:after="0"/>
              <w:jc w:val="both"/>
              <w:rPr>
                <w:rFonts w:ascii="Arial" w:hAnsi="Arial" w:cs="Arial"/>
              </w:rPr>
            </w:pPr>
            <w:r w:rsidRPr="00815B37">
              <w:rPr>
                <w:rFonts w:ascii="Arial" w:hAnsi="Arial" w:cs="Arial"/>
              </w:rPr>
              <w:lastRenderedPageBreak/>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 xml:space="preserve">la normativa. </w:t>
            </w:r>
          </w:p>
          <w:p w14:paraId="6161D5F5" w14:textId="77777777" w:rsidR="00DB66AE" w:rsidRPr="00B60CB5" w:rsidRDefault="00DB66AE" w:rsidP="00DB66AE">
            <w:pPr>
              <w:pStyle w:val="Prrafodelista"/>
              <w:spacing w:after="0"/>
              <w:ind w:left="1080"/>
              <w:jc w:val="both"/>
              <w:rPr>
                <w:rFonts w:ascii="Arial" w:hAnsi="Arial" w:cs="Arial"/>
                <w:color w:val="000000" w:themeColor="text1"/>
              </w:rPr>
            </w:pPr>
          </w:p>
          <w:p w14:paraId="015A0CF9" w14:textId="77777777" w:rsidR="00DB66AE" w:rsidRDefault="00DB66AE" w:rsidP="00DB66AE">
            <w:pPr>
              <w:pStyle w:val="Prrafodelista"/>
              <w:numPr>
                <w:ilvl w:val="2"/>
                <w:numId w:val="41"/>
              </w:numPr>
              <w:spacing w:after="0"/>
              <w:jc w:val="both"/>
              <w:rPr>
                <w:rFonts w:ascii="Arial" w:hAnsi="Arial" w:cs="Arial"/>
                <w:color w:val="000000" w:themeColor="text1"/>
              </w:rPr>
            </w:pPr>
            <w:r w:rsidRPr="00324D01">
              <w:rPr>
                <w:rFonts w:ascii="Arial" w:hAnsi="Arial" w:cs="Arial"/>
                <w:color w:val="000000" w:themeColor="text1"/>
              </w:rPr>
              <w:t xml:space="preserve">El analista responsable elabora </w:t>
            </w:r>
            <w:r>
              <w:rPr>
                <w:rFonts w:ascii="Arial" w:hAnsi="Arial" w:cs="Arial"/>
                <w:color w:val="000000" w:themeColor="text1"/>
              </w:rPr>
              <w:t>oficio de recepción del trámite al usuario interno o externo,</w:t>
            </w:r>
            <w:r w:rsidRPr="00324D01">
              <w:rPr>
                <w:rFonts w:ascii="Arial" w:hAnsi="Arial" w:cs="Arial"/>
                <w:color w:val="000000" w:themeColor="text1"/>
              </w:rPr>
              <w:t xml:space="preserve"> remite vía correo electrónico a </w:t>
            </w:r>
            <w:r>
              <w:rPr>
                <w:rFonts w:ascii="Arial" w:hAnsi="Arial" w:cs="Arial"/>
                <w:color w:val="000000" w:themeColor="text1"/>
              </w:rPr>
              <w:t xml:space="preserve">la </w:t>
            </w:r>
            <w:r w:rsidRPr="00324D01">
              <w:rPr>
                <w:rFonts w:ascii="Arial" w:hAnsi="Arial" w:cs="Arial"/>
                <w:color w:val="000000" w:themeColor="text1"/>
              </w:rPr>
              <w:t>coordinación del DATC para revisión</w:t>
            </w:r>
            <w:r>
              <w:rPr>
                <w:rFonts w:ascii="Arial" w:hAnsi="Arial" w:cs="Arial"/>
                <w:color w:val="000000" w:themeColor="text1"/>
              </w:rPr>
              <w:t>.</w:t>
            </w:r>
          </w:p>
          <w:p w14:paraId="76B04E52" w14:textId="77777777" w:rsidR="00DB66AE" w:rsidRDefault="00DB66AE" w:rsidP="00DB66AE">
            <w:pPr>
              <w:pStyle w:val="Prrafodelista"/>
              <w:spacing w:after="0"/>
              <w:jc w:val="both"/>
              <w:rPr>
                <w:rFonts w:ascii="Arial" w:hAnsi="Arial" w:cs="Arial"/>
                <w:color w:val="000000" w:themeColor="text1"/>
              </w:rPr>
            </w:pPr>
          </w:p>
          <w:p w14:paraId="64B9A3E3" w14:textId="77777777" w:rsidR="00DB66AE" w:rsidRPr="00B623C2" w:rsidRDefault="00DB66AE" w:rsidP="00DB66AE">
            <w:pPr>
              <w:pStyle w:val="Prrafodelista"/>
              <w:numPr>
                <w:ilvl w:val="2"/>
                <w:numId w:val="41"/>
              </w:numPr>
              <w:spacing w:after="0"/>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color w:val="000000" w:themeColor="text1"/>
              </w:rPr>
              <w:t xml:space="preserve">oficio </w:t>
            </w:r>
            <w:r w:rsidRPr="00B623C2">
              <w:rPr>
                <w:rFonts w:ascii="Arial" w:hAnsi="Arial" w:cs="Arial"/>
              </w:rPr>
              <w:t xml:space="preserve">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40D129D6" w14:textId="77777777" w:rsidR="00DB66AE" w:rsidRPr="002A6E0F" w:rsidRDefault="00DB66AE" w:rsidP="00DB66AE">
            <w:pPr>
              <w:pStyle w:val="Prrafodelista"/>
              <w:spacing w:after="0"/>
              <w:ind w:left="1080"/>
              <w:jc w:val="both"/>
              <w:rPr>
                <w:rFonts w:ascii="Arial" w:hAnsi="Arial" w:cs="Arial"/>
              </w:rPr>
            </w:pPr>
          </w:p>
          <w:p w14:paraId="333EBF93" w14:textId="619F6D6C" w:rsidR="00DB66AE" w:rsidRDefault="00DB66AE" w:rsidP="00DB66AE">
            <w:pPr>
              <w:pStyle w:val="Prrafodelista"/>
              <w:numPr>
                <w:ilvl w:val="3"/>
                <w:numId w:val="41"/>
              </w:numPr>
              <w:spacing w:after="0"/>
              <w:ind w:hanging="349"/>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5.5</w:t>
            </w:r>
            <w:r w:rsidRPr="002A6E0F">
              <w:rPr>
                <w:rFonts w:ascii="Arial" w:hAnsi="Arial" w:cs="Arial"/>
                <w:color w:val="000000" w:themeColor="text1"/>
              </w:rPr>
              <w:t>.9</w:t>
            </w:r>
          </w:p>
          <w:p w14:paraId="09483329" w14:textId="74FE51E0" w:rsidR="00DB66AE" w:rsidRPr="00B623C2" w:rsidRDefault="00DB66AE" w:rsidP="00DB66AE">
            <w:pPr>
              <w:pStyle w:val="Prrafodelista"/>
              <w:numPr>
                <w:ilvl w:val="3"/>
                <w:numId w:val="41"/>
              </w:numPr>
              <w:spacing w:after="0"/>
              <w:ind w:hanging="349"/>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5</w:t>
            </w:r>
            <w:r w:rsidRPr="00B623C2">
              <w:rPr>
                <w:rFonts w:ascii="Arial" w:hAnsi="Arial" w:cs="Arial"/>
              </w:rPr>
              <w:t>.</w:t>
            </w:r>
            <w:r>
              <w:rPr>
                <w:rFonts w:ascii="Arial" w:hAnsi="Arial" w:cs="Arial"/>
              </w:rPr>
              <w:t>5</w:t>
            </w:r>
            <w:r w:rsidRPr="00B623C2">
              <w:rPr>
                <w:rFonts w:ascii="Arial" w:hAnsi="Arial" w:cs="Arial"/>
              </w:rPr>
              <w:t>.7</w:t>
            </w:r>
          </w:p>
          <w:p w14:paraId="31DF6DAF" w14:textId="77777777" w:rsidR="00DB66AE" w:rsidRDefault="00DB66AE" w:rsidP="00DB66AE">
            <w:pPr>
              <w:spacing w:after="0"/>
              <w:ind w:hanging="349"/>
              <w:jc w:val="both"/>
              <w:rPr>
                <w:rFonts w:ascii="Arial" w:hAnsi="Arial" w:cs="Arial"/>
              </w:rPr>
            </w:pPr>
          </w:p>
          <w:p w14:paraId="637F987B" w14:textId="77777777" w:rsidR="00DB66AE" w:rsidRDefault="00DB66AE" w:rsidP="00DB66AE">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color w:val="000000" w:themeColor="text1"/>
              </w:rPr>
              <w:t xml:space="preserve">oficio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31099295" w14:textId="77777777" w:rsidR="00DB66AE" w:rsidRDefault="00DB66AE" w:rsidP="00DB66AE">
            <w:pPr>
              <w:pStyle w:val="Prrafodelista"/>
              <w:spacing w:after="0"/>
              <w:jc w:val="both"/>
              <w:rPr>
                <w:rFonts w:ascii="Arial" w:hAnsi="Arial" w:cs="Arial"/>
              </w:rPr>
            </w:pPr>
          </w:p>
          <w:p w14:paraId="5749272F" w14:textId="77777777" w:rsidR="00DB66AE" w:rsidRDefault="00DB66AE" w:rsidP="00DB66AE">
            <w:pPr>
              <w:pStyle w:val="Prrafodelista"/>
              <w:numPr>
                <w:ilvl w:val="2"/>
                <w:numId w:val="41"/>
              </w:numPr>
              <w:spacing w:after="0"/>
              <w:jc w:val="both"/>
              <w:rPr>
                <w:rFonts w:ascii="Arial" w:hAnsi="Arial" w:cs="Arial"/>
              </w:rPr>
            </w:pPr>
            <w:r w:rsidRPr="00B623C2">
              <w:rPr>
                <w:rFonts w:ascii="Arial" w:hAnsi="Arial" w:cs="Arial"/>
              </w:rPr>
              <w:t xml:space="preserve">El analista responsable recibe vía correo electrónico de la jefatura </w:t>
            </w:r>
            <w:r>
              <w:rPr>
                <w:rFonts w:ascii="Arial" w:hAnsi="Arial" w:cs="Arial"/>
                <w:color w:val="000000" w:themeColor="text1"/>
              </w:rPr>
              <w:t xml:space="preserve">oficio </w:t>
            </w:r>
            <w:r w:rsidRPr="00B623C2">
              <w:rPr>
                <w:rFonts w:ascii="Arial" w:hAnsi="Arial" w:cs="Arial"/>
              </w:rPr>
              <w:t>firmad</w:t>
            </w:r>
            <w:r>
              <w:rPr>
                <w:rFonts w:ascii="Arial" w:hAnsi="Arial" w:cs="Arial"/>
              </w:rPr>
              <w:t>o</w:t>
            </w:r>
            <w:r w:rsidRPr="00B623C2">
              <w:rPr>
                <w:rFonts w:ascii="Arial" w:hAnsi="Arial" w:cs="Arial"/>
              </w:rPr>
              <w:t>, l</w:t>
            </w:r>
            <w:r>
              <w:rPr>
                <w:rFonts w:ascii="Arial" w:hAnsi="Arial" w:cs="Arial"/>
              </w:rPr>
              <w:t>o</w:t>
            </w:r>
            <w:r w:rsidRPr="00B623C2">
              <w:rPr>
                <w:rFonts w:ascii="Arial" w:hAnsi="Arial" w:cs="Arial"/>
              </w:rPr>
              <w:t xml:space="preserve"> remite por el mismo medio </w:t>
            </w:r>
            <w:r>
              <w:rPr>
                <w:rFonts w:ascii="Arial" w:hAnsi="Arial" w:cs="Arial"/>
              </w:rPr>
              <w:t>al usuario interno o externo</w:t>
            </w:r>
            <w:r w:rsidRPr="00B623C2">
              <w:rPr>
                <w:rFonts w:ascii="Arial" w:hAnsi="Arial" w:cs="Arial"/>
              </w:rPr>
              <w:t xml:space="preserve"> con copia a la coordinación y actualiza el trámite en el sistema visión 20/20.</w:t>
            </w:r>
          </w:p>
          <w:p w14:paraId="2C7113BC" w14:textId="77777777" w:rsidR="00DB66AE" w:rsidRPr="003B1052" w:rsidRDefault="00DB66AE" w:rsidP="00DB66AE">
            <w:pPr>
              <w:pStyle w:val="Prrafodelista"/>
              <w:rPr>
                <w:rFonts w:ascii="Arial" w:hAnsi="Arial" w:cs="Arial"/>
              </w:rPr>
            </w:pPr>
          </w:p>
          <w:p w14:paraId="090EEF16" w14:textId="77777777" w:rsidR="00DB66AE" w:rsidRDefault="00DB66AE" w:rsidP="00DB66AE">
            <w:pPr>
              <w:pStyle w:val="Prrafodelista"/>
              <w:numPr>
                <w:ilvl w:val="2"/>
                <w:numId w:val="41"/>
              </w:numPr>
              <w:spacing w:after="0"/>
              <w:jc w:val="both"/>
              <w:rPr>
                <w:rFonts w:ascii="Arial" w:hAnsi="Arial" w:cs="Arial"/>
              </w:rPr>
            </w:pPr>
            <w:r w:rsidRPr="003B1052">
              <w:rPr>
                <w:rFonts w:ascii="Arial" w:hAnsi="Arial" w:cs="Arial"/>
              </w:rPr>
              <w:t xml:space="preserve">El analista responsable elabora oficios de solicitud de información requerida a las instancias involucradas y los remite vía correo electrónico a la coordinación del DATC para revisión. </w:t>
            </w:r>
          </w:p>
          <w:p w14:paraId="1CF6E607" w14:textId="77777777" w:rsidR="00DB66AE" w:rsidRPr="003B1052" w:rsidRDefault="00DB66AE" w:rsidP="00DB66AE">
            <w:pPr>
              <w:pStyle w:val="Prrafodelista"/>
              <w:rPr>
                <w:rFonts w:ascii="Arial" w:hAnsi="Arial" w:cs="Arial"/>
              </w:rPr>
            </w:pPr>
          </w:p>
          <w:p w14:paraId="46E35583" w14:textId="77777777" w:rsidR="00DB66AE" w:rsidRPr="003B1052" w:rsidRDefault="00DB66AE" w:rsidP="00DB66AE">
            <w:pPr>
              <w:pStyle w:val="Prrafodelista"/>
              <w:numPr>
                <w:ilvl w:val="2"/>
                <w:numId w:val="41"/>
              </w:numPr>
              <w:spacing w:after="0"/>
              <w:jc w:val="both"/>
              <w:rPr>
                <w:rFonts w:ascii="Arial" w:hAnsi="Arial" w:cs="Arial"/>
              </w:rPr>
            </w:pPr>
            <w:r w:rsidRPr="003B1052">
              <w:rPr>
                <w:rFonts w:ascii="Arial" w:hAnsi="Arial" w:cs="Arial"/>
              </w:rPr>
              <w:t xml:space="preserve">La coordinación del DATC recibe y revisa los oficios de solicitud requeridos vía correo electrónico de parte del analista responsable </w:t>
            </w:r>
            <w:r w:rsidRPr="003B1052">
              <w:rPr>
                <w:rFonts w:ascii="Arial" w:hAnsi="Arial" w:cs="Arial"/>
                <w:color w:val="000000" w:themeColor="text1"/>
              </w:rPr>
              <w:t>y los remite a la jefatura</w:t>
            </w:r>
            <w:r w:rsidRPr="003B1052">
              <w:rPr>
                <w:rFonts w:ascii="Arial" w:hAnsi="Arial" w:cs="Arial"/>
              </w:rPr>
              <w:t>.</w:t>
            </w:r>
          </w:p>
          <w:p w14:paraId="1A545A8F" w14:textId="77777777" w:rsidR="00DB66AE" w:rsidRDefault="00DB66AE" w:rsidP="00DB66AE">
            <w:pPr>
              <w:pStyle w:val="Prrafodelista"/>
              <w:tabs>
                <w:tab w:val="left" w:pos="2439"/>
                <w:tab w:val="left" w:pos="2581"/>
              </w:tabs>
              <w:spacing w:after="0"/>
              <w:ind w:left="1080"/>
              <w:jc w:val="both"/>
              <w:rPr>
                <w:rFonts w:ascii="Arial" w:hAnsi="Arial" w:cs="Arial"/>
              </w:rPr>
            </w:pPr>
          </w:p>
          <w:p w14:paraId="3122DCDE" w14:textId="705C0D87" w:rsidR="00DB66AE" w:rsidRDefault="00DB66AE"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cumple, continua al paso N°5.</w:t>
            </w:r>
            <w:r>
              <w:rPr>
                <w:rFonts w:ascii="Arial" w:hAnsi="Arial" w:cs="Arial"/>
              </w:rPr>
              <w:t>5.</w:t>
            </w:r>
            <w:r w:rsidRPr="003B1052">
              <w:rPr>
                <w:rFonts w:ascii="Arial" w:hAnsi="Arial" w:cs="Arial"/>
              </w:rPr>
              <w:t xml:space="preserve">13 </w:t>
            </w:r>
          </w:p>
          <w:p w14:paraId="217FFDFA" w14:textId="44CFD1CF" w:rsidR="00DB66AE" w:rsidRPr="003B1052" w:rsidRDefault="00DB66AE"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no cumple, regresa al paso N°5.</w:t>
            </w:r>
            <w:r>
              <w:rPr>
                <w:rFonts w:ascii="Arial" w:hAnsi="Arial" w:cs="Arial"/>
              </w:rPr>
              <w:t>5</w:t>
            </w:r>
            <w:r w:rsidRPr="003B1052">
              <w:rPr>
                <w:rFonts w:ascii="Arial" w:hAnsi="Arial" w:cs="Arial"/>
              </w:rPr>
              <w:t>.11</w:t>
            </w:r>
          </w:p>
          <w:p w14:paraId="463F24AE" w14:textId="77777777" w:rsidR="00DB66AE" w:rsidRDefault="00DB66AE" w:rsidP="00DB66AE">
            <w:pPr>
              <w:pStyle w:val="Prrafodelista"/>
              <w:spacing w:after="0"/>
              <w:jc w:val="both"/>
              <w:rPr>
                <w:rFonts w:ascii="Arial" w:hAnsi="Arial" w:cs="Arial"/>
              </w:rPr>
            </w:pPr>
          </w:p>
          <w:p w14:paraId="7F6EFE46" w14:textId="77777777" w:rsidR="00DB66AE" w:rsidRDefault="00DB66AE" w:rsidP="00DB66AE">
            <w:pPr>
              <w:pStyle w:val="Prrafodelista"/>
              <w:numPr>
                <w:ilvl w:val="2"/>
                <w:numId w:val="41"/>
              </w:numPr>
              <w:spacing w:after="0"/>
              <w:jc w:val="both"/>
              <w:rPr>
                <w:rFonts w:ascii="Arial" w:hAnsi="Arial" w:cs="Arial"/>
              </w:rPr>
            </w:pPr>
            <w:r w:rsidRPr="00E27172">
              <w:rPr>
                <w:rFonts w:ascii="Arial" w:hAnsi="Arial" w:cs="Arial"/>
              </w:rPr>
              <w:t xml:space="preserve">La </w:t>
            </w:r>
            <w:r>
              <w:rPr>
                <w:rFonts w:ascii="Arial" w:hAnsi="Arial" w:cs="Arial"/>
              </w:rPr>
              <w:t>jefatura</w:t>
            </w:r>
            <w:r w:rsidRPr="00E27172">
              <w:rPr>
                <w:rFonts w:ascii="Arial" w:hAnsi="Arial" w:cs="Arial"/>
              </w:rPr>
              <w:t xml:space="preserve"> recibe </w:t>
            </w:r>
            <w:r>
              <w:rPr>
                <w:rFonts w:ascii="Arial" w:hAnsi="Arial" w:cs="Arial"/>
              </w:rPr>
              <w:t xml:space="preserve">y revisa los oficios de solicitud de información requerida </w:t>
            </w:r>
            <w:r w:rsidRPr="00E27172">
              <w:rPr>
                <w:rFonts w:ascii="Arial" w:hAnsi="Arial" w:cs="Arial"/>
              </w:rPr>
              <w:t>vía correo electrónico de parte de</w:t>
            </w:r>
            <w:r>
              <w:rPr>
                <w:rFonts w:ascii="Arial" w:hAnsi="Arial" w:cs="Arial"/>
              </w:rPr>
              <w:t xml:space="preserve"> </w:t>
            </w:r>
            <w:r w:rsidRPr="00E27172">
              <w:rPr>
                <w:rFonts w:ascii="Arial" w:hAnsi="Arial" w:cs="Arial"/>
              </w:rPr>
              <w:t>l</w:t>
            </w:r>
            <w:r>
              <w:rPr>
                <w:rFonts w:ascii="Arial" w:hAnsi="Arial" w:cs="Arial"/>
              </w:rPr>
              <w:t>a</w:t>
            </w:r>
            <w:r w:rsidRPr="00E27172">
              <w:rPr>
                <w:rFonts w:ascii="Arial" w:hAnsi="Arial" w:cs="Arial"/>
              </w:rPr>
              <w:t xml:space="preserve"> </w:t>
            </w:r>
            <w:r>
              <w:rPr>
                <w:rFonts w:ascii="Arial" w:hAnsi="Arial" w:cs="Arial"/>
              </w:rPr>
              <w:t>coordinación,</w:t>
            </w:r>
            <w:r w:rsidRPr="00E27172">
              <w:rPr>
                <w:rFonts w:ascii="Arial" w:hAnsi="Arial" w:cs="Arial"/>
              </w:rPr>
              <w:t xml:space="preserve"> </w:t>
            </w:r>
            <w:r>
              <w:rPr>
                <w:rFonts w:ascii="Arial" w:hAnsi="Arial" w:cs="Arial"/>
              </w:rPr>
              <w:t>firma y remite a</w:t>
            </w:r>
            <w:r w:rsidRPr="004E7C47">
              <w:rPr>
                <w:rFonts w:ascii="Arial" w:hAnsi="Arial" w:cs="Arial"/>
              </w:rPr>
              <w:t xml:space="preserve">l </w:t>
            </w:r>
            <w:r>
              <w:rPr>
                <w:rFonts w:ascii="Arial" w:hAnsi="Arial" w:cs="Arial"/>
              </w:rPr>
              <w:t>a</w:t>
            </w:r>
            <w:r w:rsidRPr="004E7C47">
              <w:rPr>
                <w:rFonts w:ascii="Arial" w:hAnsi="Arial" w:cs="Arial"/>
              </w:rPr>
              <w:t xml:space="preserve">nalista </w:t>
            </w:r>
            <w:r>
              <w:rPr>
                <w:rFonts w:ascii="Arial" w:hAnsi="Arial" w:cs="Arial"/>
              </w:rPr>
              <w:t>responsable con copia a la coordinación.</w:t>
            </w:r>
            <w:r w:rsidRPr="00B623C2">
              <w:rPr>
                <w:rFonts w:ascii="Arial" w:hAnsi="Arial" w:cs="Arial"/>
              </w:rPr>
              <w:t xml:space="preserve"> </w:t>
            </w:r>
          </w:p>
          <w:p w14:paraId="601DC62E" w14:textId="77777777" w:rsidR="00DB66AE" w:rsidRDefault="00DB66AE" w:rsidP="00DB66AE">
            <w:pPr>
              <w:pStyle w:val="Prrafodelista"/>
              <w:spacing w:after="0"/>
              <w:jc w:val="both"/>
              <w:rPr>
                <w:rFonts w:ascii="Arial" w:hAnsi="Arial" w:cs="Arial"/>
              </w:rPr>
            </w:pPr>
          </w:p>
          <w:p w14:paraId="7148AB33" w14:textId="77777777" w:rsidR="00DB66AE" w:rsidRDefault="00DB66AE" w:rsidP="00DB66AE">
            <w:pPr>
              <w:pStyle w:val="Prrafodelista"/>
              <w:numPr>
                <w:ilvl w:val="2"/>
                <w:numId w:val="41"/>
              </w:numPr>
              <w:spacing w:after="0"/>
              <w:jc w:val="both"/>
              <w:rPr>
                <w:rFonts w:ascii="Arial" w:hAnsi="Arial" w:cs="Arial"/>
              </w:rPr>
            </w:pPr>
            <w:r w:rsidRPr="003B1052">
              <w:rPr>
                <w:rFonts w:ascii="Arial" w:hAnsi="Arial" w:cs="Arial"/>
              </w:rPr>
              <w:t>El analista responsable recibe vía correo electrónico de la jefatura los oficios de solicitud de información requerida firmados, los remite por el mismo medio a las entidades involucradas con copia a la coordinación, actualiza el trámite en el sistema visión 20/20.</w:t>
            </w:r>
          </w:p>
          <w:p w14:paraId="0BDCB13A" w14:textId="77777777" w:rsidR="00DB66AE" w:rsidRPr="003B1052" w:rsidRDefault="00DB66AE" w:rsidP="00DB66AE">
            <w:pPr>
              <w:pStyle w:val="Prrafodelista"/>
              <w:rPr>
                <w:rFonts w:ascii="Arial" w:hAnsi="Arial" w:cs="Arial"/>
              </w:rPr>
            </w:pPr>
          </w:p>
          <w:p w14:paraId="2C87AE8D" w14:textId="77777777" w:rsidR="00DB66AE" w:rsidRDefault="00DB66AE" w:rsidP="00DB66AE">
            <w:pPr>
              <w:pStyle w:val="Prrafodelista"/>
              <w:numPr>
                <w:ilvl w:val="2"/>
                <w:numId w:val="41"/>
              </w:numPr>
              <w:spacing w:after="0"/>
              <w:jc w:val="both"/>
              <w:rPr>
                <w:rFonts w:ascii="Arial" w:hAnsi="Arial" w:cs="Arial"/>
              </w:rPr>
            </w:pPr>
            <w:r w:rsidRPr="003B1052">
              <w:rPr>
                <w:rFonts w:ascii="Arial" w:hAnsi="Arial" w:cs="Arial"/>
              </w:rPr>
              <w:t xml:space="preserve">El analista responsable recibe vía correo electrónico del Departamento de Gestión Administrativa respuesta </w:t>
            </w:r>
            <w:r>
              <w:rPr>
                <w:rFonts w:ascii="Arial" w:hAnsi="Arial" w:cs="Arial"/>
              </w:rPr>
              <w:t>a los oficios de solicitud de información requerida de las</w:t>
            </w:r>
            <w:r w:rsidRPr="003A4E23">
              <w:rPr>
                <w:rFonts w:ascii="Arial" w:hAnsi="Arial" w:cs="Arial"/>
              </w:rPr>
              <w:t xml:space="preserve"> </w:t>
            </w:r>
            <w:r>
              <w:rPr>
                <w:rFonts w:ascii="Arial" w:hAnsi="Arial" w:cs="Arial"/>
              </w:rPr>
              <w:t>entidades involucradas</w:t>
            </w:r>
            <w:r w:rsidRPr="003B1052">
              <w:rPr>
                <w:rFonts w:ascii="Arial" w:hAnsi="Arial" w:cs="Arial"/>
              </w:rPr>
              <w:t>.</w:t>
            </w:r>
          </w:p>
          <w:p w14:paraId="6C401EB4" w14:textId="77777777" w:rsidR="00DB66AE" w:rsidRPr="003B1052" w:rsidRDefault="00DB66AE" w:rsidP="00DB66AE">
            <w:pPr>
              <w:pStyle w:val="Prrafodelista"/>
              <w:rPr>
                <w:rFonts w:ascii="Arial" w:hAnsi="Arial" w:cs="Arial"/>
              </w:rPr>
            </w:pPr>
          </w:p>
          <w:p w14:paraId="72E6C42B" w14:textId="77777777" w:rsidR="00DB66AE" w:rsidRDefault="00DB66AE" w:rsidP="00DB66AE">
            <w:pPr>
              <w:pStyle w:val="Prrafodelista"/>
              <w:numPr>
                <w:ilvl w:val="2"/>
                <w:numId w:val="41"/>
              </w:numPr>
              <w:spacing w:after="0"/>
              <w:jc w:val="both"/>
              <w:rPr>
                <w:rFonts w:ascii="Arial" w:hAnsi="Arial" w:cs="Arial"/>
              </w:rPr>
            </w:pPr>
            <w:r w:rsidRPr="003B1052">
              <w:rPr>
                <w:rFonts w:ascii="Arial" w:hAnsi="Arial" w:cs="Arial"/>
              </w:rPr>
              <w:t>El analista responsable elabora informe preliminar con información recabada para solicitud de criterio a los especialistas (legal, curricular, inspección u otro).</w:t>
            </w:r>
          </w:p>
          <w:p w14:paraId="1A008B4D" w14:textId="77777777" w:rsidR="00DB66AE" w:rsidRPr="003B1052" w:rsidRDefault="00DB66AE" w:rsidP="00DB66AE">
            <w:pPr>
              <w:pStyle w:val="Prrafodelista"/>
              <w:rPr>
                <w:rFonts w:ascii="Arial" w:hAnsi="Arial" w:cs="Arial"/>
              </w:rPr>
            </w:pPr>
          </w:p>
          <w:p w14:paraId="21ECCF2F" w14:textId="77777777" w:rsidR="00DB66AE" w:rsidRPr="003B1052" w:rsidRDefault="00DB66AE" w:rsidP="00DB66AE">
            <w:pPr>
              <w:pStyle w:val="Prrafodelista"/>
              <w:numPr>
                <w:ilvl w:val="2"/>
                <w:numId w:val="41"/>
              </w:numPr>
              <w:spacing w:after="0"/>
              <w:jc w:val="both"/>
              <w:rPr>
                <w:rFonts w:ascii="Arial" w:hAnsi="Arial" w:cs="Arial"/>
              </w:rPr>
            </w:pPr>
            <w:r w:rsidRPr="003B1052">
              <w:rPr>
                <w:rFonts w:ascii="Arial" w:hAnsi="Arial" w:cs="Arial"/>
              </w:rPr>
              <w:lastRenderedPageBreak/>
              <w:t>El analista responsable elabora solicitudes de criterio de especialistas internos y externos según corresponda, adjunta informe preliminar y las remite vía correo electrónico a la coordinación del DATC para revisión.</w:t>
            </w:r>
          </w:p>
          <w:p w14:paraId="14D4F91F" w14:textId="77777777" w:rsidR="00DB66AE" w:rsidRPr="00614981" w:rsidRDefault="00DB66AE" w:rsidP="00DB66AE">
            <w:pPr>
              <w:pStyle w:val="Prrafodelista"/>
              <w:rPr>
                <w:rFonts w:ascii="Arial" w:hAnsi="Arial" w:cs="Arial"/>
              </w:rPr>
            </w:pPr>
          </w:p>
          <w:p w14:paraId="4965D2D5" w14:textId="77777777" w:rsidR="00DB66AE" w:rsidRDefault="00DB66AE" w:rsidP="00DB66AE">
            <w:pPr>
              <w:pStyle w:val="Prrafodelista"/>
              <w:numPr>
                <w:ilvl w:val="2"/>
                <w:numId w:val="41"/>
              </w:numPr>
              <w:spacing w:after="0"/>
              <w:jc w:val="both"/>
              <w:rPr>
                <w:rFonts w:ascii="Arial" w:hAnsi="Arial" w:cs="Arial"/>
              </w:rPr>
            </w:pPr>
            <w:r w:rsidRPr="00614981">
              <w:rPr>
                <w:rFonts w:ascii="Arial" w:hAnsi="Arial" w:cs="Arial"/>
              </w:rPr>
              <w:t xml:space="preserve">La </w:t>
            </w:r>
            <w:r>
              <w:rPr>
                <w:rFonts w:ascii="Arial" w:hAnsi="Arial" w:cs="Arial"/>
              </w:rPr>
              <w:t>c</w:t>
            </w:r>
            <w:r w:rsidRPr="00614981">
              <w:rPr>
                <w:rFonts w:ascii="Arial" w:hAnsi="Arial" w:cs="Arial"/>
              </w:rPr>
              <w:t>oordinación de</w:t>
            </w:r>
            <w:r>
              <w:rPr>
                <w:rFonts w:ascii="Arial" w:hAnsi="Arial" w:cs="Arial"/>
              </w:rPr>
              <w:t>l</w:t>
            </w:r>
            <w:r w:rsidRPr="00614981">
              <w:rPr>
                <w:rFonts w:ascii="Arial" w:hAnsi="Arial" w:cs="Arial"/>
              </w:rPr>
              <w:t xml:space="preserve"> </w:t>
            </w:r>
            <w:r>
              <w:rPr>
                <w:rFonts w:ascii="Arial" w:hAnsi="Arial" w:cs="Arial"/>
              </w:rPr>
              <w:t>DATC</w:t>
            </w:r>
            <w:r w:rsidRPr="00614981">
              <w:rPr>
                <w:rFonts w:ascii="Arial" w:hAnsi="Arial" w:cs="Arial"/>
              </w:rPr>
              <w:t xml:space="preserve"> recibe vía correo electrónico de parte del </w:t>
            </w:r>
            <w:r>
              <w:rPr>
                <w:rFonts w:ascii="Arial" w:hAnsi="Arial" w:cs="Arial"/>
              </w:rPr>
              <w:t>a</w:t>
            </w:r>
            <w:r w:rsidRPr="00614981">
              <w:rPr>
                <w:rFonts w:ascii="Arial" w:hAnsi="Arial" w:cs="Arial"/>
              </w:rPr>
              <w:t xml:space="preserve">nalista </w:t>
            </w:r>
            <w:r>
              <w:rPr>
                <w:rFonts w:ascii="Arial" w:hAnsi="Arial" w:cs="Arial"/>
              </w:rPr>
              <w:t>responsable</w:t>
            </w:r>
            <w:r w:rsidRPr="00614981">
              <w:rPr>
                <w:rFonts w:ascii="Arial" w:hAnsi="Arial" w:cs="Arial"/>
              </w:rPr>
              <w:t xml:space="preserve"> solicitudes de criterio</w:t>
            </w:r>
            <w:r>
              <w:rPr>
                <w:rFonts w:ascii="Arial" w:hAnsi="Arial" w:cs="Arial"/>
              </w:rPr>
              <w:t xml:space="preserve"> e informe preliminar, </w:t>
            </w:r>
            <w:r w:rsidRPr="00614981">
              <w:rPr>
                <w:rFonts w:ascii="Arial" w:hAnsi="Arial" w:cs="Arial"/>
              </w:rPr>
              <w:t>las revisa</w:t>
            </w:r>
            <w:r>
              <w:rPr>
                <w:rFonts w:ascii="Arial" w:hAnsi="Arial" w:cs="Arial"/>
              </w:rPr>
              <w:t xml:space="preserve"> y remite a la jefatura</w:t>
            </w:r>
          </w:p>
          <w:p w14:paraId="62561489" w14:textId="77777777" w:rsidR="00DB66AE" w:rsidRDefault="00DB66AE" w:rsidP="00DB66AE">
            <w:pPr>
              <w:pStyle w:val="Prrafodelista"/>
              <w:tabs>
                <w:tab w:val="left" w:pos="2439"/>
                <w:tab w:val="left" w:pos="2581"/>
              </w:tabs>
              <w:spacing w:after="0"/>
              <w:ind w:left="1080"/>
              <w:jc w:val="both"/>
              <w:rPr>
                <w:rFonts w:ascii="Arial" w:hAnsi="Arial" w:cs="Arial"/>
              </w:rPr>
            </w:pPr>
          </w:p>
          <w:p w14:paraId="1B5EBFD6" w14:textId="627BF730" w:rsidR="00DB66AE" w:rsidRDefault="00DB66AE"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cumple, continúa al paso N°5.</w:t>
            </w:r>
            <w:r>
              <w:rPr>
                <w:rFonts w:ascii="Arial" w:hAnsi="Arial" w:cs="Arial"/>
              </w:rPr>
              <w:t>5.</w:t>
            </w:r>
            <w:r w:rsidRPr="003B1052">
              <w:rPr>
                <w:rFonts w:ascii="Arial" w:hAnsi="Arial" w:cs="Arial"/>
              </w:rPr>
              <w:t>19.</w:t>
            </w:r>
          </w:p>
          <w:p w14:paraId="1CF23615" w14:textId="10437A58" w:rsidR="00DB66AE" w:rsidRPr="003B1052" w:rsidRDefault="00DB66AE" w:rsidP="00DB66AE">
            <w:pPr>
              <w:pStyle w:val="Prrafodelista"/>
              <w:numPr>
                <w:ilvl w:val="3"/>
                <w:numId w:val="41"/>
              </w:numPr>
              <w:tabs>
                <w:tab w:val="left" w:pos="2439"/>
                <w:tab w:val="left" w:pos="2581"/>
              </w:tabs>
              <w:spacing w:after="0"/>
              <w:ind w:hanging="349"/>
              <w:jc w:val="both"/>
              <w:rPr>
                <w:rFonts w:ascii="Arial" w:hAnsi="Arial" w:cs="Arial"/>
              </w:rPr>
            </w:pPr>
            <w:r w:rsidRPr="003B1052">
              <w:rPr>
                <w:rFonts w:ascii="Arial" w:hAnsi="Arial" w:cs="Arial"/>
              </w:rPr>
              <w:t>Si no cumple, regresa al paso N°5.</w:t>
            </w:r>
            <w:r>
              <w:rPr>
                <w:rFonts w:ascii="Arial" w:hAnsi="Arial" w:cs="Arial"/>
              </w:rPr>
              <w:t>5.</w:t>
            </w:r>
            <w:r w:rsidRPr="003B1052">
              <w:rPr>
                <w:rFonts w:ascii="Arial" w:hAnsi="Arial" w:cs="Arial"/>
              </w:rPr>
              <w:t>17.</w:t>
            </w:r>
          </w:p>
          <w:p w14:paraId="13118618" w14:textId="77777777" w:rsidR="00DB66AE" w:rsidRDefault="00DB66AE" w:rsidP="00DB66AE">
            <w:pPr>
              <w:pStyle w:val="Prrafodelista"/>
              <w:ind w:left="1080"/>
              <w:rPr>
                <w:rFonts w:ascii="Arial" w:hAnsi="Arial" w:cs="Arial"/>
              </w:rPr>
            </w:pPr>
          </w:p>
          <w:p w14:paraId="2251FE9E" w14:textId="77777777" w:rsidR="00DB66AE" w:rsidRDefault="00DB66AE" w:rsidP="00DB66AE">
            <w:pPr>
              <w:pStyle w:val="Prrafodelista"/>
              <w:numPr>
                <w:ilvl w:val="2"/>
                <w:numId w:val="41"/>
              </w:numPr>
              <w:tabs>
                <w:tab w:val="left" w:pos="880"/>
              </w:tabs>
              <w:spacing w:after="0"/>
              <w:jc w:val="both"/>
              <w:rPr>
                <w:rFonts w:ascii="Arial" w:hAnsi="Arial" w:cs="Arial"/>
              </w:rPr>
            </w:pPr>
            <w:r w:rsidRPr="003B1052">
              <w:rPr>
                <w:rFonts w:ascii="Arial" w:hAnsi="Arial" w:cs="Arial"/>
              </w:rPr>
              <w:t>La jefatura recibe y revisa solicitudes de criterio e informe preliminar vía correo electrónico de parte de la coordinación, firma y remite al analista responsable con copia a la coordinación.</w:t>
            </w:r>
          </w:p>
          <w:p w14:paraId="3EA1BA35" w14:textId="77777777" w:rsidR="00DB66AE" w:rsidRDefault="00DB66AE" w:rsidP="00DB66AE">
            <w:pPr>
              <w:pStyle w:val="Prrafodelista"/>
              <w:tabs>
                <w:tab w:val="left" w:pos="880"/>
              </w:tabs>
              <w:spacing w:after="0"/>
              <w:jc w:val="both"/>
              <w:rPr>
                <w:rFonts w:ascii="Arial" w:hAnsi="Arial" w:cs="Arial"/>
              </w:rPr>
            </w:pPr>
          </w:p>
          <w:p w14:paraId="5D714FAE" w14:textId="77777777" w:rsidR="00DB66AE" w:rsidRPr="003B1052" w:rsidRDefault="00DB66AE" w:rsidP="00DB66AE">
            <w:pPr>
              <w:pStyle w:val="Prrafodelista"/>
              <w:numPr>
                <w:ilvl w:val="2"/>
                <w:numId w:val="41"/>
              </w:numPr>
              <w:tabs>
                <w:tab w:val="left" w:pos="880"/>
              </w:tabs>
              <w:spacing w:after="0"/>
              <w:jc w:val="both"/>
              <w:rPr>
                <w:rFonts w:ascii="Arial" w:hAnsi="Arial" w:cs="Arial"/>
              </w:rPr>
            </w:pPr>
            <w:r w:rsidRPr="003B1052">
              <w:rPr>
                <w:rFonts w:ascii="Arial" w:hAnsi="Arial" w:cs="Arial"/>
              </w:rPr>
              <w:t>El analista responsable recibe vía correo electrónico de la jefatura solicitudes de criterio e informe preliminar firmados, las remite por el mismo medio a los especialistas con copia a la coordinación y al analista curricular (según sea el caso), actualiza el trámite en el sistema visión 20/20.</w:t>
            </w:r>
          </w:p>
          <w:p w14:paraId="5F0AAA8A" w14:textId="77777777" w:rsidR="00DB66AE" w:rsidRDefault="00DB66AE" w:rsidP="00DB66AE">
            <w:pPr>
              <w:pStyle w:val="Prrafodelista"/>
              <w:spacing w:after="0"/>
              <w:jc w:val="both"/>
              <w:rPr>
                <w:rFonts w:ascii="Arial" w:hAnsi="Arial" w:cs="Arial"/>
              </w:rPr>
            </w:pPr>
            <w:r w:rsidRPr="00B623C2">
              <w:rPr>
                <w:rFonts w:ascii="Arial" w:hAnsi="Arial" w:cs="Arial"/>
              </w:rPr>
              <w:t xml:space="preserve">. </w:t>
            </w:r>
          </w:p>
          <w:p w14:paraId="373D524A" w14:textId="77777777" w:rsidR="00DB66AE" w:rsidRDefault="00DB66AE" w:rsidP="00DB66AE">
            <w:pPr>
              <w:pStyle w:val="Prrafodelista"/>
              <w:numPr>
                <w:ilvl w:val="2"/>
                <w:numId w:val="41"/>
              </w:numPr>
              <w:spacing w:after="0"/>
              <w:jc w:val="both"/>
              <w:rPr>
                <w:rFonts w:ascii="Arial" w:hAnsi="Arial" w:cs="Arial"/>
              </w:rPr>
            </w:pPr>
            <w:r>
              <w:rPr>
                <w:rFonts w:ascii="Arial" w:hAnsi="Arial" w:cs="Arial"/>
              </w:rPr>
              <w:t>En caso de requerirse, e</w:t>
            </w:r>
            <w:r w:rsidRPr="004E7C47">
              <w:rPr>
                <w:rFonts w:ascii="Arial" w:hAnsi="Arial" w:cs="Arial"/>
              </w:rPr>
              <w:t xml:space="preserve">l </w:t>
            </w:r>
            <w:r>
              <w:rPr>
                <w:rFonts w:ascii="Arial" w:hAnsi="Arial" w:cs="Arial"/>
              </w:rPr>
              <w:t>a</w:t>
            </w:r>
            <w:r w:rsidRPr="004E7C47">
              <w:rPr>
                <w:rFonts w:ascii="Arial" w:hAnsi="Arial" w:cs="Arial"/>
              </w:rPr>
              <w:t>nalista</w:t>
            </w:r>
            <w:r>
              <w:rPr>
                <w:rFonts w:ascii="Arial" w:hAnsi="Arial" w:cs="Arial"/>
              </w:rPr>
              <w:t xml:space="preserve"> curricular elabora </w:t>
            </w:r>
            <w:r w:rsidRPr="00857DD0">
              <w:rPr>
                <w:rFonts w:ascii="Arial" w:hAnsi="Arial" w:cs="Arial"/>
              </w:rPr>
              <w:t>análisis</w:t>
            </w:r>
            <w:r>
              <w:rPr>
                <w:rFonts w:ascii="Arial" w:hAnsi="Arial" w:cs="Arial"/>
              </w:rPr>
              <w:t xml:space="preserve"> de criterio</w:t>
            </w:r>
            <w:r w:rsidRPr="00857DD0">
              <w:rPr>
                <w:rFonts w:ascii="Arial" w:hAnsi="Arial" w:cs="Arial"/>
              </w:rPr>
              <w:t xml:space="preserve"> curricular</w:t>
            </w:r>
            <w:r>
              <w:rPr>
                <w:rFonts w:ascii="Arial" w:hAnsi="Arial" w:cs="Arial"/>
              </w:rPr>
              <w:t xml:space="preserve"> y lo remite vía correo electrónico </w:t>
            </w:r>
            <w:r w:rsidRPr="00B623C2">
              <w:rPr>
                <w:rFonts w:ascii="Arial" w:hAnsi="Arial" w:cs="Arial"/>
              </w:rPr>
              <w:t>a la jefatura para revisión y visto bueno con copia a la coordinación</w:t>
            </w:r>
            <w:r>
              <w:rPr>
                <w:rFonts w:ascii="Arial" w:hAnsi="Arial" w:cs="Arial"/>
              </w:rPr>
              <w:t>.</w:t>
            </w:r>
          </w:p>
          <w:p w14:paraId="468AB8C6" w14:textId="77777777" w:rsidR="00DB66AE" w:rsidRPr="003B1052" w:rsidRDefault="00DB66AE" w:rsidP="00DB66AE">
            <w:pPr>
              <w:spacing w:after="0"/>
              <w:jc w:val="both"/>
              <w:rPr>
                <w:rFonts w:ascii="Arial" w:hAnsi="Arial" w:cs="Arial"/>
              </w:rPr>
            </w:pPr>
          </w:p>
          <w:p w14:paraId="52DF603E" w14:textId="77777777" w:rsidR="00DB66AE" w:rsidRPr="00B623C2" w:rsidRDefault="00DB66AE" w:rsidP="00DB66AE">
            <w:pPr>
              <w:pStyle w:val="Prrafodelista"/>
              <w:numPr>
                <w:ilvl w:val="2"/>
                <w:numId w:val="41"/>
              </w:numPr>
              <w:jc w:val="both"/>
              <w:rPr>
                <w:rFonts w:ascii="Arial" w:hAnsi="Arial" w:cs="Arial"/>
              </w:rPr>
            </w:pPr>
            <w:r w:rsidRPr="00B623C2">
              <w:rPr>
                <w:rFonts w:ascii="Arial" w:hAnsi="Arial" w:cs="Arial"/>
              </w:rPr>
              <w:t xml:space="preserve">La jefatura recibe y revisa </w:t>
            </w:r>
            <w:r w:rsidRPr="00B623C2">
              <w:rPr>
                <w:rFonts w:ascii="Arial" w:hAnsi="Arial" w:cs="Arial"/>
                <w:color w:val="000000" w:themeColor="text1"/>
              </w:rPr>
              <w:t xml:space="preserve">análisis </w:t>
            </w:r>
            <w:r w:rsidRPr="00B623C2">
              <w:rPr>
                <w:rFonts w:ascii="Arial" w:hAnsi="Arial" w:cs="Arial"/>
              </w:rPr>
              <w:t xml:space="preserve">curricular vía correo electrónico de parte del analista curricular, brinda visto bueno y </w:t>
            </w:r>
            <w:r w:rsidRPr="00B623C2">
              <w:rPr>
                <w:rFonts w:ascii="Arial" w:hAnsi="Arial" w:cs="Arial"/>
                <w:color w:val="000000" w:themeColor="text1"/>
              </w:rPr>
              <w:t>remite al analista curricular con copia a la coordinación del DATC</w:t>
            </w:r>
            <w:r w:rsidRPr="00B623C2">
              <w:rPr>
                <w:rFonts w:ascii="Arial" w:hAnsi="Arial" w:cs="Arial"/>
                <w:color w:val="FF0000"/>
              </w:rPr>
              <w:t>.</w:t>
            </w:r>
          </w:p>
          <w:p w14:paraId="5E7BFBF8" w14:textId="77777777" w:rsidR="00DB66AE" w:rsidRDefault="00DB66AE" w:rsidP="00DB66AE">
            <w:pPr>
              <w:pStyle w:val="Prrafodelista"/>
              <w:tabs>
                <w:tab w:val="left" w:pos="1178"/>
                <w:tab w:val="left" w:pos="1461"/>
                <w:tab w:val="left" w:pos="1603"/>
              </w:tabs>
              <w:spacing w:after="0"/>
              <w:ind w:left="1080"/>
              <w:jc w:val="both"/>
              <w:rPr>
                <w:rFonts w:ascii="Arial" w:hAnsi="Arial" w:cs="Arial"/>
              </w:rPr>
            </w:pPr>
          </w:p>
          <w:p w14:paraId="557E43F1" w14:textId="3F82B66A" w:rsidR="00DB66AE" w:rsidRDefault="00DB66AE"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B623C2">
              <w:rPr>
                <w:rFonts w:ascii="Arial" w:hAnsi="Arial" w:cs="Arial"/>
              </w:rPr>
              <w:t xml:space="preserve">Si cumple, </w:t>
            </w:r>
            <w:r w:rsidRPr="00B623C2">
              <w:rPr>
                <w:rFonts w:ascii="Arial" w:hAnsi="Arial" w:cs="Arial"/>
                <w:color w:val="000000" w:themeColor="text1"/>
              </w:rPr>
              <w:t xml:space="preserve">continúa al paso </w:t>
            </w:r>
            <w:r w:rsidRPr="00B623C2">
              <w:rPr>
                <w:rFonts w:ascii="Arial" w:hAnsi="Arial" w:cs="Arial"/>
              </w:rPr>
              <w:t>N°</w:t>
            </w:r>
            <w:r>
              <w:rPr>
                <w:rFonts w:ascii="Arial" w:hAnsi="Arial" w:cs="Arial"/>
              </w:rPr>
              <w:t>5.</w:t>
            </w:r>
            <w:r w:rsidR="00FF6966">
              <w:rPr>
                <w:rFonts w:ascii="Arial" w:hAnsi="Arial" w:cs="Arial"/>
              </w:rPr>
              <w:t>5</w:t>
            </w:r>
            <w:r w:rsidRPr="00B623C2">
              <w:rPr>
                <w:rFonts w:ascii="Arial" w:hAnsi="Arial" w:cs="Arial"/>
              </w:rPr>
              <w:t>.2</w:t>
            </w:r>
            <w:r>
              <w:rPr>
                <w:rFonts w:ascii="Arial" w:hAnsi="Arial" w:cs="Arial"/>
              </w:rPr>
              <w:t>3</w:t>
            </w:r>
          </w:p>
          <w:p w14:paraId="68014F23" w14:textId="61C1AADF" w:rsidR="00DB66AE" w:rsidRPr="00B623C2" w:rsidRDefault="00DB66AE"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B623C2">
              <w:rPr>
                <w:rFonts w:ascii="Arial" w:hAnsi="Arial" w:cs="Arial"/>
                <w:color w:val="000000" w:themeColor="text1"/>
              </w:rPr>
              <w:t>Si no cumple</w:t>
            </w:r>
            <w:r w:rsidRPr="00B623C2">
              <w:rPr>
                <w:rFonts w:ascii="Arial" w:hAnsi="Arial" w:cs="Arial"/>
              </w:rPr>
              <w:t>, regresa al paso N°</w:t>
            </w:r>
            <w:r>
              <w:rPr>
                <w:rFonts w:ascii="Arial" w:hAnsi="Arial" w:cs="Arial"/>
              </w:rPr>
              <w:t>5.</w:t>
            </w:r>
            <w:r w:rsidR="00FF6966">
              <w:rPr>
                <w:rFonts w:ascii="Arial" w:hAnsi="Arial" w:cs="Arial"/>
              </w:rPr>
              <w:t>5</w:t>
            </w:r>
            <w:r w:rsidRPr="00B623C2">
              <w:rPr>
                <w:rFonts w:ascii="Arial" w:hAnsi="Arial" w:cs="Arial"/>
              </w:rPr>
              <w:t>.2</w:t>
            </w:r>
            <w:r>
              <w:rPr>
                <w:rFonts w:ascii="Arial" w:hAnsi="Arial" w:cs="Arial"/>
              </w:rPr>
              <w:t>1</w:t>
            </w:r>
          </w:p>
          <w:p w14:paraId="1545E2B6" w14:textId="77777777" w:rsidR="00DB66AE" w:rsidRDefault="00DB66AE" w:rsidP="00DB66AE">
            <w:pPr>
              <w:spacing w:after="0"/>
              <w:jc w:val="both"/>
              <w:rPr>
                <w:rFonts w:ascii="Arial" w:hAnsi="Arial" w:cs="Arial"/>
              </w:rPr>
            </w:pPr>
          </w:p>
          <w:p w14:paraId="3517104C" w14:textId="77777777" w:rsidR="00DB66AE" w:rsidRDefault="00DB66AE" w:rsidP="00DB66AE">
            <w:pPr>
              <w:pStyle w:val="Prrafodelista"/>
              <w:numPr>
                <w:ilvl w:val="2"/>
                <w:numId w:val="41"/>
              </w:numPr>
              <w:spacing w:after="0"/>
              <w:jc w:val="both"/>
              <w:rPr>
                <w:rFonts w:ascii="Arial" w:hAnsi="Arial" w:cs="Arial"/>
              </w:rPr>
            </w:pPr>
            <w:r w:rsidRPr="00B623C2">
              <w:rPr>
                <w:rFonts w:ascii="Arial" w:hAnsi="Arial" w:cs="Arial"/>
                <w:color w:val="000000" w:themeColor="text1"/>
              </w:rPr>
              <w:t xml:space="preserve">El analista curricular incorpora </w:t>
            </w:r>
            <w:r w:rsidRPr="00B623C2">
              <w:rPr>
                <w:rFonts w:ascii="Arial" w:hAnsi="Arial" w:cs="Arial"/>
              </w:rPr>
              <w:t xml:space="preserve">el </w:t>
            </w:r>
            <w:r w:rsidRPr="00B623C2">
              <w:rPr>
                <w:rFonts w:ascii="Arial" w:hAnsi="Arial" w:cs="Arial"/>
                <w:color w:val="000000" w:themeColor="text1"/>
              </w:rPr>
              <w:t xml:space="preserve">análisis curricular </w:t>
            </w:r>
            <w:r w:rsidRPr="00B623C2">
              <w:rPr>
                <w:rFonts w:ascii="Arial" w:hAnsi="Arial" w:cs="Arial"/>
              </w:rPr>
              <w:t>en el sistema visión 20/20 o lo traslada al analista responsable, según sea el caso, para su inclusión en el sistema visión 20/20.</w:t>
            </w:r>
          </w:p>
          <w:p w14:paraId="50D90595" w14:textId="77777777" w:rsidR="00DB66AE" w:rsidRDefault="00DB66AE" w:rsidP="00DB66AE">
            <w:pPr>
              <w:pStyle w:val="Prrafodelista"/>
              <w:spacing w:after="0"/>
              <w:jc w:val="both"/>
              <w:rPr>
                <w:rFonts w:ascii="Arial" w:hAnsi="Arial" w:cs="Arial"/>
              </w:rPr>
            </w:pPr>
          </w:p>
          <w:p w14:paraId="30B7F408" w14:textId="77777777" w:rsidR="00DB66AE" w:rsidRPr="00D11A2F" w:rsidRDefault="00DB66AE" w:rsidP="00DB66AE">
            <w:pPr>
              <w:pStyle w:val="Prrafodelista"/>
              <w:numPr>
                <w:ilvl w:val="2"/>
                <w:numId w:val="41"/>
              </w:numPr>
              <w:jc w:val="both"/>
              <w:rPr>
                <w:rFonts w:ascii="Arial" w:hAnsi="Arial" w:cs="Arial"/>
                <w:color w:val="000000" w:themeColor="text1"/>
              </w:rPr>
            </w:pPr>
            <w:r w:rsidRPr="00B623C2">
              <w:rPr>
                <w:rFonts w:ascii="Arial" w:hAnsi="Arial" w:cs="Arial"/>
              </w:rPr>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6"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1C1994A6" w14:textId="77777777" w:rsidR="00DB66AE" w:rsidRPr="00D11A2F" w:rsidRDefault="00DB66AE" w:rsidP="00DB66AE">
            <w:pPr>
              <w:pStyle w:val="Prrafodelista"/>
              <w:rPr>
                <w:rFonts w:ascii="Arial" w:hAnsi="Arial" w:cs="Arial"/>
              </w:rPr>
            </w:pPr>
          </w:p>
          <w:p w14:paraId="1C68718F" w14:textId="675ECE87" w:rsidR="00DB66AE" w:rsidRPr="00D11A2F" w:rsidRDefault="00DB66AE" w:rsidP="00DB66AE">
            <w:pPr>
              <w:pStyle w:val="Prrafodelista"/>
              <w:numPr>
                <w:ilvl w:val="2"/>
                <w:numId w:val="41"/>
              </w:numPr>
              <w:jc w:val="both"/>
              <w:rPr>
                <w:rFonts w:ascii="Arial" w:hAnsi="Arial" w:cs="Arial"/>
                <w:color w:val="000000" w:themeColor="text1"/>
              </w:rPr>
            </w:pPr>
            <w:r w:rsidRPr="00D11A2F">
              <w:rPr>
                <w:rFonts w:ascii="Arial" w:hAnsi="Arial" w:cs="Arial"/>
              </w:rPr>
              <w:t xml:space="preserve">El analista responsable elabora informe de investigación </w:t>
            </w:r>
            <w:r>
              <w:rPr>
                <w:rFonts w:ascii="Arial" w:hAnsi="Arial" w:cs="Arial"/>
              </w:rPr>
              <w:t xml:space="preserve">de </w:t>
            </w:r>
            <w:r w:rsidR="00FF6966">
              <w:rPr>
                <w:rFonts w:ascii="Arial" w:hAnsi="Arial" w:cs="Arial"/>
              </w:rPr>
              <w:t>nulidad de título universitario</w:t>
            </w:r>
            <w:r w:rsidR="00FF6966" w:rsidRPr="00D11A2F">
              <w:rPr>
                <w:rFonts w:ascii="Arial" w:hAnsi="Arial" w:cs="Arial"/>
              </w:rPr>
              <w:t xml:space="preserve"> </w:t>
            </w:r>
            <w:r w:rsidRPr="00D11A2F">
              <w:rPr>
                <w:rFonts w:ascii="Arial" w:hAnsi="Arial" w:cs="Arial"/>
              </w:rPr>
              <w:t>y lo remite vía correo electrónico a la coordinación del DATC para revisión</w:t>
            </w:r>
          </w:p>
          <w:p w14:paraId="6DD938D6" w14:textId="77777777" w:rsidR="00DB66AE" w:rsidRPr="00D11A2F" w:rsidRDefault="00DB66AE" w:rsidP="00DB66AE">
            <w:pPr>
              <w:pStyle w:val="Prrafodelista"/>
              <w:jc w:val="both"/>
              <w:rPr>
                <w:rFonts w:ascii="Arial" w:hAnsi="Arial" w:cs="Arial"/>
                <w:color w:val="000000" w:themeColor="text1"/>
              </w:rPr>
            </w:pPr>
          </w:p>
          <w:p w14:paraId="41666B4B" w14:textId="3D457D02" w:rsidR="00DB66AE" w:rsidRPr="00B623C2" w:rsidRDefault="00DB66AE" w:rsidP="00DB66AE">
            <w:pPr>
              <w:pStyle w:val="Prrafodelista"/>
              <w:numPr>
                <w:ilvl w:val="2"/>
                <w:numId w:val="41"/>
              </w:numPr>
              <w:jc w:val="both"/>
              <w:rPr>
                <w:rFonts w:ascii="Arial" w:hAnsi="Arial" w:cs="Arial"/>
                <w:color w:val="000000" w:themeColor="text1"/>
              </w:rPr>
            </w:pPr>
            <w:r w:rsidRPr="00B623C2">
              <w:rPr>
                <w:rFonts w:ascii="Arial" w:hAnsi="Arial" w:cs="Arial"/>
              </w:rPr>
              <w:t xml:space="preserve">La coordinación del DATC recibe y revisa </w:t>
            </w:r>
            <w:r>
              <w:rPr>
                <w:rFonts w:ascii="Arial" w:hAnsi="Arial" w:cs="Arial"/>
              </w:rPr>
              <w:t xml:space="preserve">informe de investigación de </w:t>
            </w:r>
            <w:r w:rsidR="00FF6966">
              <w:rPr>
                <w:rFonts w:ascii="Arial" w:hAnsi="Arial" w:cs="Arial"/>
              </w:rPr>
              <w:t>nulidad de título universitario</w:t>
            </w:r>
            <w:r>
              <w:rPr>
                <w:rFonts w:ascii="Arial" w:hAnsi="Arial" w:cs="Arial"/>
              </w:rPr>
              <w:t xml:space="preserve">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112EF856" w14:textId="77777777" w:rsidR="00DB66AE" w:rsidRDefault="00DB66AE" w:rsidP="00DB66AE">
            <w:pPr>
              <w:pStyle w:val="Prrafodelista"/>
              <w:spacing w:after="0"/>
              <w:ind w:left="1080"/>
              <w:jc w:val="both"/>
              <w:rPr>
                <w:rFonts w:ascii="Arial" w:hAnsi="Arial" w:cs="Arial"/>
              </w:rPr>
            </w:pPr>
          </w:p>
          <w:p w14:paraId="51F9B7C9" w14:textId="0F5134BF" w:rsidR="00DB66AE" w:rsidRDefault="00DB66AE" w:rsidP="00DB66AE">
            <w:pPr>
              <w:pStyle w:val="Prrafodelista"/>
              <w:numPr>
                <w:ilvl w:val="3"/>
                <w:numId w:val="41"/>
              </w:numPr>
              <w:spacing w:after="0"/>
              <w:ind w:hanging="349"/>
              <w:jc w:val="both"/>
              <w:rPr>
                <w:rFonts w:ascii="Arial" w:hAnsi="Arial" w:cs="Arial"/>
              </w:rPr>
            </w:pPr>
            <w:r w:rsidRPr="00B623C2">
              <w:rPr>
                <w:rFonts w:ascii="Arial" w:hAnsi="Arial" w:cs="Arial"/>
              </w:rPr>
              <w:t>Si cumple, continúa al paso N°</w:t>
            </w:r>
            <w:r>
              <w:rPr>
                <w:rFonts w:ascii="Arial" w:hAnsi="Arial" w:cs="Arial"/>
              </w:rPr>
              <w:t>5.</w:t>
            </w:r>
            <w:r w:rsidR="00FF6966">
              <w:rPr>
                <w:rFonts w:ascii="Arial" w:hAnsi="Arial" w:cs="Arial"/>
              </w:rPr>
              <w:t>5</w:t>
            </w:r>
            <w:r w:rsidRPr="00B623C2">
              <w:rPr>
                <w:rFonts w:ascii="Arial" w:hAnsi="Arial" w:cs="Arial"/>
              </w:rPr>
              <w:t>.</w:t>
            </w:r>
            <w:r>
              <w:rPr>
                <w:rFonts w:ascii="Arial" w:hAnsi="Arial" w:cs="Arial"/>
              </w:rPr>
              <w:t>27.</w:t>
            </w:r>
          </w:p>
          <w:p w14:paraId="740C6ADD" w14:textId="628B020F" w:rsidR="00DB66AE" w:rsidRPr="00B623C2" w:rsidRDefault="00DB66AE" w:rsidP="00DB66AE">
            <w:pPr>
              <w:pStyle w:val="Prrafodelista"/>
              <w:numPr>
                <w:ilvl w:val="3"/>
                <w:numId w:val="41"/>
              </w:numPr>
              <w:spacing w:after="0"/>
              <w:ind w:hanging="349"/>
              <w:jc w:val="both"/>
              <w:rPr>
                <w:rFonts w:ascii="Arial" w:hAnsi="Arial" w:cs="Arial"/>
              </w:rPr>
            </w:pPr>
            <w:r w:rsidRPr="00B623C2">
              <w:rPr>
                <w:rFonts w:ascii="Arial" w:hAnsi="Arial" w:cs="Arial"/>
              </w:rPr>
              <w:lastRenderedPageBreak/>
              <w:t>Si no cumple, regresa al paso N°</w:t>
            </w:r>
            <w:r>
              <w:rPr>
                <w:rFonts w:ascii="Arial" w:hAnsi="Arial" w:cs="Arial"/>
              </w:rPr>
              <w:t>5.</w:t>
            </w:r>
            <w:r w:rsidR="00FF6966">
              <w:rPr>
                <w:rFonts w:ascii="Arial" w:hAnsi="Arial" w:cs="Arial"/>
              </w:rPr>
              <w:t>5</w:t>
            </w:r>
            <w:r w:rsidRPr="00B623C2">
              <w:rPr>
                <w:rFonts w:ascii="Arial" w:hAnsi="Arial" w:cs="Arial"/>
              </w:rPr>
              <w:t>.2</w:t>
            </w:r>
            <w:r>
              <w:rPr>
                <w:rFonts w:ascii="Arial" w:hAnsi="Arial" w:cs="Arial"/>
              </w:rPr>
              <w:t>5</w:t>
            </w:r>
          </w:p>
          <w:p w14:paraId="1B6CA01E" w14:textId="77777777" w:rsidR="00DB66AE" w:rsidRDefault="00DB66AE" w:rsidP="00DB66AE">
            <w:pPr>
              <w:spacing w:after="0"/>
              <w:jc w:val="both"/>
              <w:rPr>
                <w:rFonts w:ascii="Arial" w:hAnsi="Arial" w:cs="Arial"/>
              </w:rPr>
            </w:pPr>
          </w:p>
          <w:p w14:paraId="31474DE1" w14:textId="79B26A11" w:rsidR="00DB66AE" w:rsidRDefault="00DB66AE" w:rsidP="00DB66AE">
            <w:pPr>
              <w:pStyle w:val="Prrafodelista"/>
              <w:numPr>
                <w:ilvl w:val="2"/>
                <w:numId w:val="41"/>
              </w:numPr>
              <w:spacing w:after="0"/>
              <w:jc w:val="both"/>
              <w:rPr>
                <w:rFonts w:ascii="Arial" w:hAnsi="Arial" w:cs="Arial"/>
              </w:rPr>
            </w:pPr>
            <w:r w:rsidRPr="00B623C2">
              <w:rPr>
                <w:rFonts w:ascii="Arial" w:hAnsi="Arial" w:cs="Arial"/>
              </w:rPr>
              <w:t xml:space="preserve">La jefatura recibe y revisa </w:t>
            </w:r>
            <w:r>
              <w:rPr>
                <w:rFonts w:ascii="Arial" w:hAnsi="Arial" w:cs="Arial"/>
              </w:rPr>
              <w:t xml:space="preserve">informe de investigación de </w:t>
            </w:r>
            <w:r w:rsidR="00FF6966">
              <w:rPr>
                <w:rFonts w:ascii="Arial" w:hAnsi="Arial" w:cs="Arial"/>
              </w:rPr>
              <w:t>nulidad de título universitario</w:t>
            </w:r>
            <w:r w:rsidR="00FF6966" w:rsidRPr="00B623C2">
              <w:rPr>
                <w:rFonts w:ascii="Arial" w:hAnsi="Arial" w:cs="Arial"/>
              </w:rPr>
              <w:t xml:space="preserve"> </w:t>
            </w:r>
            <w:r w:rsidRPr="00B623C2">
              <w:rPr>
                <w:rFonts w:ascii="Arial" w:hAnsi="Arial" w:cs="Arial"/>
              </w:rPr>
              <w:t xml:space="preserve">vía correo electrónico de parte de la coordinación, </w:t>
            </w:r>
            <w:r>
              <w:rPr>
                <w:rFonts w:ascii="Arial" w:hAnsi="Arial" w:cs="Arial"/>
              </w:rPr>
              <w:t>brinda visto bueno</w:t>
            </w:r>
            <w:r w:rsidRPr="00B623C2">
              <w:rPr>
                <w:rFonts w:ascii="Arial" w:hAnsi="Arial" w:cs="Arial"/>
              </w:rPr>
              <w:t xml:space="preserve">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1783864F" w14:textId="77777777" w:rsidR="00DB66AE" w:rsidRDefault="00DB66AE" w:rsidP="00DB66AE">
            <w:pPr>
              <w:pStyle w:val="Prrafodelista"/>
              <w:spacing w:after="0"/>
              <w:jc w:val="both"/>
              <w:rPr>
                <w:rFonts w:ascii="Arial" w:hAnsi="Arial" w:cs="Arial"/>
              </w:rPr>
            </w:pPr>
          </w:p>
          <w:p w14:paraId="2BC448D0" w14:textId="1B2B0231" w:rsidR="00DB66AE" w:rsidRDefault="00DB66AE"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5.</w:t>
            </w:r>
            <w:r w:rsidR="00FF6966">
              <w:rPr>
                <w:rFonts w:ascii="Arial" w:hAnsi="Arial" w:cs="Arial"/>
              </w:rPr>
              <w:t>5</w:t>
            </w:r>
            <w:r>
              <w:rPr>
                <w:rFonts w:ascii="Arial" w:hAnsi="Arial" w:cs="Arial"/>
              </w:rPr>
              <w:t>.2</w:t>
            </w:r>
            <w:r w:rsidRPr="00A935D1">
              <w:rPr>
                <w:rFonts w:ascii="Arial" w:hAnsi="Arial" w:cs="Arial"/>
              </w:rPr>
              <w:t>8</w:t>
            </w:r>
          </w:p>
          <w:p w14:paraId="242A0B50" w14:textId="7E3D2697" w:rsidR="00DB66AE" w:rsidRPr="00A935D1" w:rsidRDefault="00DB66AE" w:rsidP="00DB66AE">
            <w:pPr>
              <w:pStyle w:val="Prrafodelista"/>
              <w:numPr>
                <w:ilvl w:val="3"/>
                <w:numId w:val="41"/>
              </w:numPr>
              <w:tabs>
                <w:tab w:val="left" w:pos="1178"/>
                <w:tab w:val="left" w:pos="1461"/>
                <w:tab w:val="left" w:pos="1603"/>
              </w:tabs>
              <w:spacing w:after="0"/>
              <w:ind w:hanging="349"/>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5.</w:t>
            </w:r>
            <w:r w:rsidR="00FF6966">
              <w:rPr>
                <w:rFonts w:ascii="Arial" w:hAnsi="Arial" w:cs="Arial"/>
                <w:color w:val="000000" w:themeColor="text1"/>
              </w:rPr>
              <w:t>5</w:t>
            </w:r>
            <w:r w:rsidRPr="00A935D1">
              <w:rPr>
                <w:rFonts w:ascii="Arial" w:hAnsi="Arial" w:cs="Arial"/>
                <w:color w:val="000000" w:themeColor="text1"/>
              </w:rPr>
              <w:t>.</w:t>
            </w:r>
            <w:r>
              <w:rPr>
                <w:rFonts w:ascii="Arial" w:hAnsi="Arial" w:cs="Arial"/>
                <w:color w:val="000000" w:themeColor="text1"/>
              </w:rPr>
              <w:t>25</w:t>
            </w:r>
          </w:p>
          <w:p w14:paraId="7C00B4EE" w14:textId="77777777" w:rsidR="00DB66AE" w:rsidRPr="00922B36" w:rsidRDefault="00DB66AE" w:rsidP="00DB66AE">
            <w:pPr>
              <w:spacing w:after="0"/>
              <w:jc w:val="both"/>
              <w:rPr>
                <w:rFonts w:ascii="Arial" w:hAnsi="Arial" w:cs="Arial"/>
                <w:sz w:val="24"/>
                <w:szCs w:val="24"/>
              </w:rPr>
            </w:pPr>
          </w:p>
          <w:p w14:paraId="5D9F4817" w14:textId="77777777" w:rsidR="00DB66AE" w:rsidRPr="00DB66AE" w:rsidRDefault="00DB66AE" w:rsidP="00DB66AE">
            <w:pPr>
              <w:pStyle w:val="Prrafodelista"/>
              <w:numPr>
                <w:ilvl w:val="2"/>
                <w:numId w:val="41"/>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2DF26EAA" w14:textId="77777777" w:rsidR="00DB66AE" w:rsidRPr="00DB66AE" w:rsidRDefault="00DB66AE" w:rsidP="00DB66AE">
            <w:pPr>
              <w:pStyle w:val="Prrafodelista"/>
              <w:spacing w:after="0"/>
              <w:jc w:val="both"/>
              <w:rPr>
                <w:rFonts w:ascii="Arial" w:hAnsi="Arial" w:cs="Arial"/>
              </w:rPr>
            </w:pPr>
          </w:p>
          <w:p w14:paraId="435B37FD" w14:textId="429D7731" w:rsidR="00DB66AE" w:rsidRPr="00DB66AE" w:rsidRDefault="00DB66AE" w:rsidP="00DB66AE">
            <w:pPr>
              <w:pStyle w:val="Prrafodelista"/>
              <w:numPr>
                <w:ilvl w:val="2"/>
                <w:numId w:val="41"/>
              </w:numPr>
              <w:spacing w:after="0"/>
              <w:jc w:val="both"/>
              <w:rPr>
                <w:rFonts w:ascii="Arial" w:hAnsi="Arial" w:cs="Arial"/>
              </w:rPr>
            </w:pPr>
            <w:r w:rsidRPr="00DB66AE">
              <w:rPr>
                <w:rFonts w:ascii="Arial" w:hAnsi="Arial" w:cs="Arial"/>
                <w:color w:val="000000" w:themeColor="text1"/>
              </w:rPr>
              <w:t>La coordinación del DATC ingresa a la carpeta compartida ubicada en la siguiente dirección electrónica: \\dominiomep\compartidas\Conesup AT\</w:t>
            </w:r>
            <w:proofErr w:type="spellStart"/>
            <w:r w:rsidRPr="00DB66AE">
              <w:rPr>
                <w:rFonts w:ascii="Arial" w:hAnsi="Arial" w:cs="Arial"/>
                <w:color w:val="000000" w:themeColor="text1"/>
              </w:rPr>
              <w:t>Info</w:t>
            </w:r>
            <w:proofErr w:type="spellEnd"/>
            <w:r w:rsidRPr="00DB66AE">
              <w:rPr>
                <w:rFonts w:ascii="Arial" w:hAnsi="Arial" w:cs="Arial"/>
                <w:color w:val="000000" w:themeColor="text1"/>
              </w:rPr>
              <w:t>-Final y traslada el informe final a la Secretaría de Actas</w:t>
            </w:r>
          </w:p>
          <w:p w14:paraId="0708CCB6" w14:textId="77777777" w:rsidR="00DB66AE" w:rsidRDefault="00DB66AE" w:rsidP="002C2F91">
            <w:pPr>
              <w:spacing w:after="0" w:line="240" w:lineRule="auto"/>
              <w:jc w:val="both"/>
              <w:rPr>
                <w:rFonts w:ascii="Arial" w:hAnsi="Arial" w:cs="Arial"/>
                <w:b/>
                <w:bCs/>
                <w:u w:val="single"/>
              </w:rPr>
            </w:pPr>
          </w:p>
          <w:p w14:paraId="625299D1" w14:textId="77777777" w:rsidR="00DB66AE" w:rsidRDefault="00DB66AE" w:rsidP="002C2F91">
            <w:pPr>
              <w:spacing w:after="0" w:line="240" w:lineRule="auto"/>
              <w:jc w:val="both"/>
              <w:rPr>
                <w:rFonts w:ascii="Arial" w:hAnsi="Arial" w:cs="Arial"/>
                <w:b/>
                <w:bCs/>
                <w:u w:val="single"/>
              </w:rPr>
            </w:pPr>
          </w:p>
          <w:p w14:paraId="6034F997" w14:textId="71B776A3"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1CC240F4" w:rsidR="002C2F91" w:rsidRPr="00FF6966" w:rsidRDefault="002C2F91" w:rsidP="00FF6966">
            <w:pPr>
              <w:pStyle w:val="Prrafodelista"/>
              <w:numPr>
                <w:ilvl w:val="0"/>
                <w:numId w:val="46"/>
              </w:numPr>
              <w:spacing w:after="0"/>
              <w:jc w:val="both"/>
              <w:rPr>
                <w:rFonts w:ascii="Arial" w:hAnsi="Arial" w:cs="Arial"/>
              </w:rPr>
            </w:pPr>
            <w:r w:rsidRPr="00FF6966">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FF6966">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145B3C2D" w14:textId="75CA8B8C"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51EB6481"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w:t>
            </w:r>
            <w:r w:rsidR="00383640">
              <w:rPr>
                <w:rFonts w:ascii="Arial" w:hAnsi="Arial" w:cs="Arial"/>
                <w:bCs/>
              </w:rPr>
              <w:t>12</w:t>
            </w:r>
            <w:r w:rsidRPr="00CB225A">
              <w:rPr>
                <w:rFonts w:ascii="Arial" w:hAnsi="Arial" w:cs="Arial"/>
                <w:bCs/>
              </w:rPr>
              <w:t>-2023</w:t>
            </w:r>
          </w:p>
          <w:p w14:paraId="012CB1FA" w14:textId="77777777" w:rsidR="00A96022"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w:t>
            </w:r>
            <w:r w:rsidR="00383640">
              <w:rPr>
                <w:rFonts w:ascii="Arial" w:hAnsi="Arial" w:cs="Arial"/>
                <w:bCs/>
              </w:rPr>
              <w:t>13</w:t>
            </w:r>
            <w:r>
              <w:rPr>
                <w:rFonts w:ascii="Arial" w:hAnsi="Arial" w:cs="Arial"/>
                <w:bCs/>
              </w:rPr>
              <w:t>-2023</w:t>
            </w:r>
          </w:p>
          <w:p w14:paraId="2AB487B5" w14:textId="13FB73C9" w:rsidR="00A96022" w:rsidRDefault="00A96022" w:rsidP="00A96022">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 xml:space="preserve">CONESUP-DATC-FU-14-2023 </w:t>
            </w:r>
          </w:p>
          <w:p w14:paraId="6AC6F3F5" w14:textId="76FA85A0" w:rsidR="00A96022" w:rsidRDefault="00A96022" w:rsidP="00A96022">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 xml:space="preserve">CONESUP-DATC-FU-15-2023 </w:t>
            </w:r>
          </w:p>
          <w:p w14:paraId="6D89F51A" w14:textId="0ADBB17B" w:rsidR="00A96022" w:rsidRDefault="00A96022" w:rsidP="00A96022">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 xml:space="preserve">CONESUP-DATC-FU-16-2023 </w:t>
            </w:r>
          </w:p>
          <w:p w14:paraId="6D331255" w14:textId="29347395" w:rsidR="00383640" w:rsidRPr="00902953" w:rsidRDefault="00E07F5C" w:rsidP="00E07F5C">
            <w:pPr>
              <w:spacing w:after="0" w:line="240" w:lineRule="auto"/>
              <w:rPr>
                <w:rFonts w:ascii="Arial" w:hAnsi="Arial" w:cs="Arial"/>
                <w:bCs/>
              </w:rPr>
            </w:pPr>
            <w:r>
              <w:rPr>
                <w:rFonts w:ascii="Arial" w:hAnsi="Arial" w:cs="Arial"/>
                <w:bCs/>
              </w:rPr>
              <w:t xml:space="preserve"> </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54739F8E"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D11A2F" w:rsidRPr="006E0C0E">
              <w:rPr>
                <w:rFonts w:ascii="Arial" w:hAnsi="Arial" w:cs="Arial"/>
                <w:bCs/>
                <w:color w:val="0A0B0C"/>
                <w:lang w:val="es-ES" w:eastAsia="es-ES"/>
              </w:rPr>
              <w:t xml:space="preserve">Lineamientos para la elaboración de </w:t>
            </w:r>
            <w:r w:rsidR="00335315">
              <w:rPr>
                <w:rFonts w:ascii="Arial" w:hAnsi="Arial" w:cs="Arial"/>
                <w:bCs/>
                <w:color w:val="0A0B0C"/>
                <w:lang w:val="es-ES" w:eastAsia="es-ES"/>
              </w:rPr>
              <w:t>i</w:t>
            </w:r>
            <w:r w:rsidR="00D11A2F" w:rsidRPr="006E0C0E">
              <w:rPr>
                <w:rFonts w:ascii="Arial" w:hAnsi="Arial" w:cs="Arial"/>
                <w:bCs/>
                <w:color w:val="0A0B0C"/>
                <w:lang w:val="es-ES" w:eastAsia="es-ES"/>
              </w:rPr>
              <w:t xml:space="preserve">nformes de </w:t>
            </w:r>
            <w:r w:rsidR="00335315">
              <w:rPr>
                <w:rFonts w:ascii="Arial" w:hAnsi="Arial" w:cs="Arial"/>
                <w:bCs/>
                <w:color w:val="0A0B0C"/>
                <w:lang w:val="es-ES" w:eastAsia="es-ES"/>
              </w:rPr>
              <w:t>i</w:t>
            </w:r>
            <w:r w:rsidR="00D11A2F" w:rsidRPr="006E0C0E">
              <w:rPr>
                <w:rFonts w:ascii="Arial" w:hAnsi="Arial" w:cs="Arial"/>
                <w:bCs/>
                <w:color w:val="0A0B0C"/>
                <w:lang w:val="es-ES" w:eastAsia="es-ES"/>
              </w:rPr>
              <w:t>nvestigación de casos</w:t>
            </w:r>
          </w:p>
          <w:p w14:paraId="076FE11A" w14:textId="78E413BE" w:rsidR="00B15980" w:rsidRPr="00CB225A" w:rsidRDefault="00B15980" w:rsidP="00B15980">
            <w:pPr>
              <w:spacing w:after="0" w:line="240" w:lineRule="auto"/>
              <w:rPr>
                <w:rFonts w:ascii="Arial" w:hAnsi="Arial" w:cs="Arial"/>
              </w:rPr>
            </w:pPr>
          </w:p>
          <w:p w14:paraId="5EAA4A29" w14:textId="591F5D4A" w:rsidR="00110FA2" w:rsidRPr="00CB225A" w:rsidRDefault="00110FA2" w:rsidP="00D11A2F">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0A797374" w14:textId="77777777" w:rsidR="00CB225A" w:rsidRDefault="00CB225A" w:rsidP="00EC5CFF">
      <w:pPr>
        <w:ind w:left="153"/>
        <w:jc w:val="center"/>
        <w:rPr>
          <w:rFonts w:ascii="Arial" w:eastAsia="Times New Roman" w:hAnsi="Arial" w:cs="Arial"/>
          <w:szCs w:val="24"/>
          <w:lang w:eastAsia="es-ES"/>
        </w:rPr>
      </w:pPr>
    </w:p>
    <w:p w14:paraId="3087A549" w14:textId="1FD4D393"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sidR="00A96022">
        <w:rPr>
          <w:rFonts w:ascii="Arial" w:hAnsi="Arial" w:cs="Arial"/>
          <w:b/>
          <w:sz w:val="24"/>
          <w:szCs w:val="24"/>
        </w:rPr>
        <w:t>12</w:t>
      </w:r>
      <w:r w:rsidRPr="00EE54C2">
        <w:rPr>
          <w:rFonts w:ascii="Arial" w:hAnsi="Arial" w:cs="Arial"/>
          <w:b/>
          <w:sz w:val="24"/>
          <w:szCs w:val="24"/>
        </w:rPr>
        <w:t>-2023</w:t>
      </w:r>
    </w:p>
    <w:p w14:paraId="54F27432" w14:textId="6B9F2E8D" w:rsidR="00C536C8" w:rsidRDefault="00C536C8" w:rsidP="00C536C8">
      <w:pPr>
        <w:jc w:val="center"/>
        <w:rPr>
          <w:rFonts w:ascii="Arial" w:hAnsi="Arial" w:cs="Arial"/>
          <w:b/>
          <w:sz w:val="24"/>
          <w:szCs w:val="24"/>
        </w:rPr>
      </w:pPr>
      <w:r>
        <w:rPr>
          <w:rFonts w:ascii="Arial" w:hAnsi="Arial" w:cs="Arial"/>
          <w:b/>
          <w:sz w:val="24"/>
          <w:szCs w:val="24"/>
        </w:rPr>
        <w:t xml:space="preserve">Formulario </w:t>
      </w:r>
      <w:r w:rsidR="00A96022" w:rsidRPr="00A96022">
        <w:rPr>
          <w:rFonts w:ascii="Arial" w:hAnsi="Arial" w:cs="Arial"/>
          <w:b/>
          <w:sz w:val="24"/>
          <w:szCs w:val="24"/>
        </w:rPr>
        <w:t>resolución de investigación de equiparaciones</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5514"/>
        <w:gridCol w:w="1794"/>
        <w:gridCol w:w="464"/>
        <w:gridCol w:w="559"/>
      </w:tblGrid>
      <w:tr w:rsidR="005963A7" w:rsidRPr="00441F9C" w14:paraId="0D8B418E" w14:textId="77777777" w:rsidTr="00D33706">
        <w:trPr>
          <w:trHeight w:val="340"/>
        </w:trPr>
        <w:tc>
          <w:tcPr>
            <w:tcW w:w="0" w:type="auto"/>
            <w:vMerge w:val="restart"/>
          </w:tcPr>
          <w:p w14:paraId="57885AE6" w14:textId="77777777" w:rsidR="005963A7" w:rsidRPr="00441F9C" w:rsidRDefault="005963A7" w:rsidP="00D33706">
            <w:pPr>
              <w:spacing w:line="240" w:lineRule="auto"/>
              <w:rPr>
                <w:rFonts w:ascii="Arial" w:hAnsi="Arial" w:cs="Arial"/>
                <w:b/>
              </w:rPr>
            </w:pPr>
            <w:r w:rsidRPr="00441F9C">
              <w:rPr>
                <w:rFonts w:ascii="Arial" w:hAnsi="Arial" w:cs="Arial"/>
                <w:b/>
              </w:rPr>
              <w:t>Normativa vigente</w:t>
            </w:r>
          </w:p>
        </w:tc>
        <w:tc>
          <w:tcPr>
            <w:tcW w:w="0" w:type="auto"/>
            <w:vMerge w:val="restart"/>
          </w:tcPr>
          <w:p w14:paraId="25140831" w14:textId="77777777" w:rsidR="005963A7" w:rsidRPr="00441F9C" w:rsidRDefault="005963A7" w:rsidP="00D33706">
            <w:pPr>
              <w:spacing w:line="240" w:lineRule="auto"/>
              <w:rPr>
                <w:rFonts w:ascii="Arial" w:hAnsi="Arial" w:cs="Arial"/>
                <w:b/>
              </w:rPr>
            </w:pPr>
            <w:r w:rsidRPr="00441F9C">
              <w:rPr>
                <w:rFonts w:ascii="Arial" w:hAnsi="Arial" w:cs="Arial"/>
                <w:b/>
              </w:rPr>
              <w:t>Requisitos administrativos ante la Secretaría Técnica</w:t>
            </w:r>
          </w:p>
        </w:tc>
        <w:tc>
          <w:tcPr>
            <w:tcW w:w="0" w:type="auto"/>
            <w:vMerge w:val="restart"/>
          </w:tcPr>
          <w:p w14:paraId="0C8B0317" w14:textId="77777777" w:rsidR="005963A7" w:rsidRPr="00441F9C" w:rsidRDefault="005963A7" w:rsidP="00D33706">
            <w:pPr>
              <w:spacing w:line="240" w:lineRule="auto"/>
              <w:rPr>
                <w:rFonts w:ascii="Arial" w:hAnsi="Arial" w:cs="Arial"/>
                <w:b/>
              </w:rPr>
            </w:pPr>
            <w:r w:rsidRPr="00441F9C">
              <w:rPr>
                <w:rFonts w:ascii="Arial" w:hAnsi="Arial" w:cs="Arial"/>
                <w:b/>
              </w:rPr>
              <w:t>Observaciones</w:t>
            </w:r>
          </w:p>
        </w:tc>
        <w:tc>
          <w:tcPr>
            <w:tcW w:w="0" w:type="auto"/>
            <w:gridSpan w:val="2"/>
          </w:tcPr>
          <w:p w14:paraId="4C02412D" w14:textId="77777777" w:rsidR="005963A7" w:rsidRPr="00441F9C" w:rsidRDefault="005963A7" w:rsidP="00D33706">
            <w:pPr>
              <w:spacing w:line="240" w:lineRule="auto"/>
              <w:jc w:val="center"/>
              <w:rPr>
                <w:rFonts w:ascii="Arial" w:hAnsi="Arial" w:cs="Arial"/>
                <w:b/>
              </w:rPr>
            </w:pPr>
            <w:r w:rsidRPr="00441F9C">
              <w:rPr>
                <w:rFonts w:ascii="Arial" w:hAnsi="Arial" w:cs="Arial"/>
                <w:b/>
              </w:rPr>
              <w:t>Cumple</w:t>
            </w:r>
          </w:p>
        </w:tc>
      </w:tr>
      <w:tr w:rsidR="005963A7" w:rsidRPr="00441F9C" w14:paraId="3E387D4F" w14:textId="77777777" w:rsidTr="00D33706">
        <w:trPr>
          <w:trHeight w:val="180"/>
        </w:trPr>
        <w:tc>
          <w:tcPr>
            <w:tcW w:w="0" w:type="auto"/>
            <w:vMerge/>
          </w:tcPr>
          <w:p w14:paraId="325E8EC6" w14:textId="77777777" w:rsidR="005963A7" w:rsidRPr="00441F9C" w:rsidRDefault="005963A7" w:rsidP="00D33706">
            <w:pPr>
              <w:spacing w:line="240" w:lineRule="auto"/>
              <w:rPr>
                <w:rFonts w:ascii="Arial" w:hAnsi="Arial" w:cs="Arial"/>
              </w:rPr>
            </w:pPr>
          </w:p>
        </w:tc>
        <w:tc>
          <w:tcPr>
            <w:tcW w:w="0" w:type="auto"/>
            <w:vMerge/>
          </w:tcPr>
          <w:p w14:paraId="7097FF85" w14:textId="77777777" w:rsidR="005963A7" w:rsidRPr="00441F9C" w:rsidRDefault="005963A7" w:rsidP="00D33706">
            <w:pPr>
              <w:spacing w:line="240" w:lineRule="auto"/>
              <w:rPr>
                <w:rFonts w:ascii="Arial" w:hAnsi="Arial" w:cs="Arial"/>
                <w:b/>
              </w:rPr>
            </w:pPr>
          </w:p>
        </w:tc>
        <w:tc>
          <w:tcPr>
            <w:tcW w:w="0" w:type="auto"/>
            <w:vMerge/>
          </w:tcPr>
          <w:p w14:paraId="123276FF" w14:textId="77777777" w:rsidR="005963A7" w:rsidRPr="00441F9C" w:rsidRDefault="005963A7" w:rsidP="00D33706">
            <w:pPr>
              <w:spacing w:line="240" w:lineRule="auto"/>
              <w:rPr>
                <w:rFonts w:ascii="Arial" w:hAnsi="Arial" w:cs="Arial"/>
                <w:b/>
              </w:rPr>
            </w:pPr>
          </w:p>
        </w:tc>
        <w:tc>
          <w:tcPr>
            <w:tcW w:w="0" w:type="auto"/>
          </w:tcPr>
          <w:p w14:paraId="350BDAD8" w14:textId="77777777" w:rsidR="005963A7" w:rsidRPr="00441F9C" w:rsidRDefault="005963A7" w:rsidP="00D33706">
            <w:pPr>
              <w:spacing w:line="240" w:lineRule="auto"/>
              <w:jc w:val="center"/>
              <w:rPr>
                <w:rFonts w:ascii="Arial" w:hAnsi="Arial" w:cs="Arial"/>
                <w:b/>
              </w:rPr>
            </w:pPr>
            <w:r w:rsidRPr="00441F9C">
              <w:rPr>
                <w:rFonts w:ascii="Arial" w:hAnsi="Arial" w:cs="Arial"/>
                <w:b/>
              </w:rPr>
              <w:t>Sí</w:t>
            </w:r>
          </w:p>
        </w:tc>
        <w:tc>
          <w:tcPr>
            <w:tcW w:w="0" w:type="auto"/>
          </w:tcPr>
          <w:p w14:paraId="22D771E1" w14:textId="77777777" w:rsidR="005963A7" w:rsidRPr="00441F9C" w:rsidRDefault="005963A7" w:rsidP="00D33706">
            <w:pPr>
              <w:spacing w:line="240" w:lineRule="auto"/>
              <w:jc w:val="center"/>
              <w:rPr>
                <w:rFonts w:ascii="Arial" w:hAnsi="Arial" w:cs="Arial"/>
                <w:b/>
              </w:rPr>
            </w:pPr>
            <w:r w:rsidRPr="00441F9C">
              <w:rPr>
                <w:rFonts w:ascii="Arial" w:hAnsi="Arial" w:cs="Arial"/>
                <w:b/>
              </w:rPr>
              <w:t>No</w:t>
            </w:r>
          </w:p>
        </w:tc>
      </w:tr>
      <w:tr w:rsidR="005963A7" w:rsidRPr="00441F9C" w14:paraId="3010FFDC" w14:textId="77777777" w:rsidTr="00D33706">
        <w:trPr>
          <w:trHeight w:val="316"/>
        </w:trPr>
        <w:tc>
          <w:tcPr>
            <w:tcW w:w="0" w:type="auto"/>
          </w:tcPr>
          <w:p w14:paraId="182C1EDC" w14:textId="77777777" w:rsidR="005963A7" w:rsidRPr="00893FF3" w:rsidRDefault="005963A7" w:rsidP="00D33706">
            <w:pPr>
              <w:rPr>
                <w:rFonts w:ascii="Arial" w:hAnsi="Arial" w:cs="Arial"/>
              </w:rPr>
            </w:pPr>
            <w:r w:rsidRPr="00893FF3">
              <w:rPr>
                <w:rFonts w:ascii="Arial" w:hAnsi="Arial" w:cs="Arial"/>
              </w:rPr>
              <w:t xml:space="preserve">RG-CII-A21, </w:t>
            </w:r>
            <w:proofErr w:type="gramStart"/>
            <w:r w:rsidRPr="00893FF3">
              <w:rPr>
                <w:rFonts w:ascii="Arial" w:hAnsi="Arial" w:cs="Arial"/>
              </w:rPr>
              <w:t xml:space="preserve">22 </w:t>
            </w:r>
            <w:r>
              <w:rPr>
                <w:rFonts w:ascii="Arial" w:hAnsi="Arial" w:cs="Arial"/>
              </w:rPr>
              <w:t xml:space="preserve"> </w:t>
            </w:r>
            <w:r w:rsidRPr="00893FF3">
              <w:rPr>
                <w:rFonts w:ascii="Arial" w:hAnsi="Arial" w:cs="Arial"/>
              </w:rPr>
              <w:t>y</w:t>
            </w:r>
            <w:proofErr w:type="gramEnd"/>
            <w:r w:rsidRPr="00893FF3">
              <w:rPr>
                <w:rFonts w:ascii="Arial" w:hAnsi="Arial" w:cs="Arial"/>
              </w:rPr>
              <w:t xml:space="preserve"> 24</w:t>
            </w:r>
          </w:p>
          <w:p w14:paraId="6FA8AB9F" w14:textId="77777777" w:rsidR="005963A7" w:rsidRPr="00441F9C" w:rsidRDefault="005963A7" w:rsidP="00D33706">
            <w:pPr>
              <w:spacing w:line="240" w:lineRule="auto"/>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34CCDA77" w14:textId="77777777" w:rsidR="005963A7" w:rsidRDefault="005963A7" w:rsidP="00D33706">
            <w:pPr>
              <w:jc w:val="both"/>
              <w:rPr>
                <w:rFonts w:ascii="Arial" w:hAnsi="Arial" w:cs="Arial"/>
                <w:bCs/>
              </w:rPr>
            </w:pPr>
            <w:r w:rsidRPr="000A35A6">
              <w:rPr>
                <w:rFonts w:ascii="Arial" w:hAnsi="Arial" w:cs="Arial"/>
                <w:bCs/>
              </w:rPr>
              <w:t>1.</w:t>
            </w:r>
            <w:r>
              <w:rPr>
                <w:rFonts w:ascii="Arial" w:hAnsi="Arial" w:cs="Arial"/>
                <w:bCs/>
              </w:rPr>
              <w:t xml:space="preserve"> Solicitud</w:t>
            </w:r>
            <w:r w:rsidRPr="000A35A6">
              <w:rPr>
                <w:rFonts w:ascii="Arial" w:hAnsi="Arial" w:cs="Arial"/>
                <w:bCs/>
              </w:rPr>
              <w:t xml:space="preserve"> </w:t>
            </w:r>
          </w:p>
          <w:p w14:paraId="31E5C9B1" w14:textId="77777777" w:rsidR="005963A7" w:rsidRPr="0017689D" w:rsidRDefault="005963A7" w:rsidP="00D33706">
            <w:pPr>
              <w:jc w:val="both"/>
              <w:rPr>
                <w:rFonts w:ascii="Arial" w:hAnsi="Arial" w:cs="Arial"/>
                <w:bCs/>
              </w:rPr>
            </w:pPr>
            <w:r>
              <w:rPr>
                <w:rFonts w:ascii="Arial" w:hAnsi="Arial" w:cs="Arial"/>
                <w:bCs/>
              </w:rPr>
              <w:t xml:space="preserve">1.1 </w:t>
            </w:r>
            <w:r w:rsidRPr="000A35A6">
              <w:rPr>
                <w:rFonts w:ascii="Arial" w:hAnsi="Arial" w:cs="Arial"/>
                <w:bCs/>
              </w:rPr>
              <w:t>Presenta solicitud de</w:t>
            </w:r>
            <w:r>
              <w:rPr>
                <w:rFonts w:ascii="Arial" w:hAnsi="Arial" w:cs="Arial"/>
                <w:bCs/>
              </w:rPr>
              <w:t xml:space="preserve"> </w:t>
            </w:r>
            <w:r w:rsidRPr="007539DD">
              <w:rPr>
                <w:rFonts w:ascii="Arial" w:hAnsi="Arial" w:cs="Arial"/>
              </w:rPr>
              <w:t>inve</w:t>
            </w:r>
            <w:r>
              <w:rPr>
                <w:rFonts w:ascii="Arial" w:hAnsi="Arial" w:cs="Arial"/>
              </w:rPr>
              <w:t>stigación de equiparación suscrita por el usuario interno o externo.</w:t>
            </w:r>
          </w:p>
          <w:p w14:paraId="5777698F" w14:textId="77777777" w:rsidR="005963A7" w:rsidRPr="000A35A6" w:rsidRDefault="005963A7" w:rsidP="00D33706">
            <w:pPr>
              <w:spacing w:line="240" w:lineRule="auto"/>
              <w:jc w:val="both"/>
              <w:rPr>
                <w:rFonts w:ascii="Arial" w:hAnsi="Arial" w:cs="Arial"/>
                <w:bCs/>
              </w:rPr>
            </w:pPr>
            <w:r>
              <w:rPr>
                <w:rFonts w:ascii="Arial" w:hAnsi="Arial" w:cs="Arial"/>
                <w:bCs/>
              </w:rPr>
              <w:t xml:space="preserve">1.2 Presenta la documentación relacionada con la investigación de </w:t>
            </w:r>
            <w:r>
              <w:rPr>
                <w:rFonts w:ascii="Arial" w:hAnsi="Arial" w:cs="Arial"/>
              </w:rPr>
              <w:t>equiparaciones</w:t>
            </w:r>
            <w:r>
              <w:rPr>
                <w:rFonts w:ascii="Arial" w:hAnsi="Arial" w:cs="Arial"/>
                <w:bCs/>
              </w:rPr>
              <w:t>.</w:t>
            </w:r>
          </w:p>
        </w:tc>
        <w:tc>
          <w:tcPr>
            <w:tcW w:w="0" w:type="auto"/>
          </w:tcPr>
          <w:p w14:paraId="1B19801F" w14:textId="77777777" w:rsidR="005963A7" w:rsidRPr="00441F9C" w:rsidRDefault="005963A7" w:rsidP="00D33706">
            <w:pPr>
              <w:spacing w:line="240" w:lineRule="auto"/>
              <w:rPr>
                <w:rFonts w:ascii="Arial" w:hAnsi="Arial" w:cs="Arial"/>
              </w:rPr>
            </w:pPr>
          </w:p>
        </w:tc>
        <w:tc>
          <w:tcPr>
            <w:tcW w:w="0" w:type="auto"/>
          </w:tcPr>
          <w:p w14:paraId="3C54F1B0" w14:textId="77777777" w:rsidR="005963A7" w:rsidRPr="00441F9C" w:rsidRDefault="005963A7" w:rsidP="00D33706">
            <w:pPr>
              <w:spacing w:line="240" w:lineRule="auto"/>
              <w:rPr>
                <w:rFonts w:ascii="Arial" w:hAnsi="Arial" w:cs="Arial"/>
              </w:rPr>
            </w:pPr>
          </w:p>
        </w:tc>
        <w:tc>
          <w:tcPr>
            <w:tcW w:w="0" w:type="auto"/>
          </w:tcPr>
          <w:p w14:paraId="21C8D145" w14:textId="77777777" w:rsidR="005963A7" w:rsidRPr="00441F9C" w:rsidRDefault="005963A7" w:rsidP="00D33706">
            <w:pPr>
              <w:spacing w:line="240" w:lineRule="auto"/>
              <w:rPr>
                <w:rFonts w:ascii="Arial" w:hAnsi="Arial" w:cs="Arial"/>
              </w:rPr>
            </w:pPr>
          </w:p>
        </w:tc>
      </w:tr>
      <w:tr w:rsidR="005963A7" w:rsidRPr="00441F9C" w14:paraId="13AA4B74" w14:textId="77777777" w:rsidTr="00D33706">
        <w:trPr>
          <w:trHeight w:val="316"/>
        </w:trPr>
        <w:tc>
          <w:tcPr>
            <w:tcW w:w="0" w:type="auto"/>
          </w:tcPr>
          <w:p w14:paraId="173472D1" w14:textId="77777777" w:rsidR="005963A7" w:rsidRPr="00893FF3" w:rsidRDefault="005963A7" w:rsidP="00D33706">
            <w:pPr>
              <w:rPr>
                <w:rFonts w:ascii="Arial" w:hAnsi="Arial" w:cs="Arial"/>
              </w:rPr>
            </w:pPr>
            <w:r w:rsidRPr="00893FF3">
              <w:rPr>
                <w:rFonts w:ascii="Arial" w:hAnsi="Arial" w:cs="Arial"/>
              </w:rPr>
              <w:t>RG-CII-A21, 22 y 24</w:t>
            </w:r>
          </w:p>
          <w:p w14:paraId="522571E0" w14:textId="77777777" w:rsidR="005963A7" w:rsidRDefault="005963A7"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018E6FD4" w14:textId="77777777" w:rsidR="005963A7" w:rsidRDefault="005963A7" w:rsidP="00D33706">
            <w:pPr>
              <w:jc w:val="both"/>
              <w:rPr>
                <w:rFonts w:ascii="Arial" w:hAnsi="Arial" w:cs="Arial"/>
                <w:bCs/>
              </w:rPr>
            </w:pPr>
            <w:r w:rsidRPr="0004215C">
              <w:rPr>
                <w:rFonts w:ascii="Arial" w:hAnsi="Arial" w:cs="Arial"/>
                <w:bCs/>
              </w:rPr>
              <w:t xml:space="preserve">2. </w:t>
            </w:r>
            <w:r>
              <w:rPr>
                <w:rFonts w:ascii="Arial" w:hAnsi="Arial" w:cs="Arial"/>
                <w:bCs/>
              </w:rPr>
              <w:t>Expediente académico certificado y foliado evidencia:</w:t>
            </w:r>
          </w:p>
          <w:p w14:paraId="5064B623" w14:textId="77EC2906" w:rsidR="005963A7" w:rsidRDefault="005963A7" w:rsidP="00D33706">
            <w:pPr>
              <w:jc w:val="both"/>
              <w:rPr>
                <w:rFonts w:ascii="Arial" w:hAnsi="Arial" w:cs="Arial"/>
                <w:bCs/>
              </w:rPr>
            </w:pPr>
            <w:r>
              <w:rPr>
                <w:rFonts w:ascii="Arial" w:hAnsi="Arial" w:cs="Arial"/>
                <w:bCs/>
              </w:rPr>
              <w:t>2.1 Cédula de identidad del estudiante.</w:t>
            </w:r>
          </w:p>
          <w:p w14:paraId="42AC374E" w14:textId="77777777" w:rsidR="005963A7" w:rsidRDefault="005963A7" w:rsidP="00D33706">
            <w:pPr>
              <w:jc w:val="both"/>
              <w:rPr>
                <w:rFonts w:ascii="Arial" w:hAnsi="Arial" w:cs="Arial"/>
                <w:bCs/>
              </w:rPr>
            </w:pPr>
            <w:r>
              <w:rPr>
                <w:rFonts w:ascii="Arial" w:hAnsi="Arial" w:cs="Arial"/>
                <w:bCs/>
              </w:rPr>
              <w:t xml:space="preserve">2.2 </w:t>
            </w:r>
            <w:r w:rsidRPr="00DD7B3E">
              <w:rPr>
                <w:rFonts w:ascii="Arial" w:hAnsi="Arial" w:cs="Arial"/>
                <w:bCs/>
              </w:rPr>
              <w:t>Título de Bachillerato en Educación Media emitido por el Centro Educativo</w:t>
            </w:r>
            <w:r>
              <w:rPr>
                <w:rFonts w:ascii="Arial" w:hAnsi="Arial" w:cs="Arial"/>
                <w:bCs/>
              </w:rPr>
              <w:t xml:space="preserve"> correspondiente o su equivalente debidamente reconocido por el MEP.</w:t>
            </w:r>
          </w:p>
          <w:p w14:paraId="63D2816D" w14:textId="77777777" w:rsidR="005963A7" w:rsidRDefault="005963A7" w:rsidP="00D33706">
            <w:pPr>
              <w:jc w:val="both"/>
              <w:rPr>
                <w:rFonts w:ascii="Arial" w:hAnsi="Arial" w:cs="Arial"/>
              </w:rPr>
            </w:pPr>
            <w:r>
              <w:rPr>
                <w:rFonts w:ascii="Arial" w:hAnsi="Arial" w:cs="Arial"/>
                <w:bCs/>
              </w:rPr>
              <w:t xml:space="preserve">2.3 </w:t>
            </w:r>
            <w:r>
              <w:rPr>
                <w:rFonts w:ascii="Arial" w:hAnsi="Arial" w:cs="Arial"/>
              </w:rPr>
              <w:t xml:space="preserve">Certificación de </w:t>
            </w:r>
            <w:r w:rsidRPr="00D164E2">
              <w:rPr>
                <w:rFonts w:ascii="Arial" w:hAnsi="Arial" w:cs="Arial"/>
              </w:rPr>
              <w:t>fechas y resultados de Pruebas de Bachillerato en Educación Media</w:t>
            </w:r>
            <w:r>
              <w:rPr>
                <w:rFonts w:ascii="Arial" w:hAnsi="Arial" w:cs="Arial"/>
              </w:rPr>
              <w:t>, en caso de requerirse.</w:t>
            </w:r>
          </w:p>
          <w:p w14:paraId="1DBC277D" w14:textId="77777777" w:rsidR="005963A7" w:rsidRDefault="005963A7" w:rsidP="00D33706">
            <w:pPr>
              <w:jc w:val="both"/>
              <w:rPr>
                <w:rFonts w:ascii="Arial" w:hAnsi="Arial" w:cs="Arial"/>
                <w:bCs/>
              </w:rPr>
            </w:pPr>
            <w:r>
              <w:rPr>
                <w:rFonts w:ascii="Arial" w:hAnsi="Arial" w:cs="Arial"/>
              </w:rPr>
              <w:t xml:space="preserve">2.4 </w:t>
            </w:r>
            <w:r>
              <w:rPr>
                <w:rFonts w:ascii="Arial" w:hAnsi="Arial" w:cs="Arial"/>
                <w:bCs/>
              </w:rPr>
              <w:t>Títulos de Educación Universitaria debidamente reconocidos por el MEP.</w:t>
            </w:r>
          </w:p>
          <w:p w14:paraId="5643A7AC" w14:textId="77777777" w:rsidR="005963A7" w:rsidRDefault="005963A7" w:rsidP="00D33706">
            <w:pPr>
              <w:jc w:val="both"/>
              <w:rPr>
                <w:rFonts w:ascii="Arial" w:hAnsi="Arial" w:cs="Arial"/>
                <w:bCs/>
              </w:rPr>
            </w:pPr>
            <w:r>
              <w:rPr>
                <w:rFonts w:ascii="Arial" w:hAnsi="Arial" w:cs="Arial"/>
                <w:bCs/>
              </w:rPr>
              <w:t>2.5 Registro académico de asignaturas y notas obtenidas por el estudiante, en caso de estudiantes extranjeros, debe presentarlo apostillado o legalizado.</w:t>
            </w:r>
          </w:p>
          <w:p w14:paraId="7C845356" w14:textId="08CB4D1E" w:rsidR="005963A7" w:rsidRDefault="005963A7" w:rsidP="00D33706">
            <w:pPr>
              <w:jc w:val="both"/>
              <w:rPr>
                <w:rFonts w:ascii="Arial" w:hAnsi="Arial" w:cs="Arial"/>
                <w:bCs/>
              </w:rPr>
            </w:pPr>
            <w:r>
              <w:rPr>
                <w:rFonts w:ascii="Arial" w:hAnsi="Arial" w:cs="Arial"/>
                <w:bCs/>
              </w:rPr>
              <w:t xml:space="preserve">2.6 Solicitud </w:t>
            </w:r>
            <w:proofErr w:type="gramStart"/>
            <w:r>
              <w:rPr>
                <w:rFonts w:ascii="Arial" w:hAnsi="Arial" w:cs="Arial"/>
                <w:bCs/>
              </w:rPr>
              <w:t>del estudiante presentada</w:t>
            </w:r>
            <w:proofErr w:type="gramEnd"/>
            <w:r>
              <w:rPr>
                <w:rFonts w:ascii="Arial" w:hAnsi="Arial" w:cs="Arial"/>
                <w:bCs/>
              </w:rPr>
              <w:t xml:space="preserve"> en la universidad para equiparación respectiva.</w:t>
            </w:r>
          </w:p>
          <w:p w14:paraId="7B7E12FC" w14:textId="77777777" w:rsidR="005963A7" w:rsidRDefault="005963A7" w:rsidP="00D33706">
            <w:pPr>
              <w:jc w:val="both"/>
              <w:rPr>
                <w:rFonts w:ascii="Arial" w:hAnsi="Arial" w:cs="Arial"/>
                <w:bCs/>
              </w:rPr>
            </w:pPr>
            <w:r>
              <w:rPr>
                <w:rFonts w:ascii="Arial" w:hAnsi="Arial" w:cs="Arial"/>
                <w:bCs/>
              </w:rPr>
              <w:t>2.7 Copia sellada con los sílabos de asignaturas utilizados en el análisis comparativo, en caso de estudios realizados en el extranjero, debe presentarlo apostillado o legalizado.</w:t>
            </w:r>
          </w:p>
          <w:p w14:paraId="2EAB3A6B" w14:textId="77777777" w:rsidR="005963A7" w:rsidRPr="00A55B27" w:rsidRDefault="005963A7" w:rsidP="00D33706">
            <w:pPr>
              <w:jc w:val="both"/>
              <w:rPr>
                <w:rFonts w:ascii="Arial" w:hAnsi="Arial" w:cs="Arial"/>
                <w:bCs/>
              </w:rPr>
            </w:pPr>
            <w:r>
              <w:rPr>
                <w:rFonts w:ascii="Arial" w:hAnsi="Arial" w:cs="Arial"/>
                <w:bCs/>
              </w:rPr>
              <w:t>2.8 Certificación de criterios utilizados en la equiparación de títulos.</w:t>
            </w:r>
          </w:p>
        </w:tc>
        <w:tc>
          <w:tcPr>
            <w:tcW w:w="0" w:type="auto"/>
          </w:tcPr>
          <w:p w14:paraId="79ECF1DC" w14:textId="77777777" w:rsidR="005963A7" w:rsidRPr="00441F9C" w:rsidRDefault="005963A7" w:rsidP="00D33706">
            <w:pPr>
              <w:spacing w:line="240" w:lineRule="auto"/>
              <w:rPr>
                <w:rFonts w:ascii="Arial" w:hAnsi="Arial" w:cs="Arial"/>
              </w:rPr>
            </w:pPr>
          </w:p>
        </w:tc>
        <w:tc>
          <w:tcPr>
            <w:tcW w:w="0" w:type="auto"/>
          </w:tcPr>
          <w:p w14:paraId="120780B5" w14:textId="77777777" w:rsidR="005963A7" w:rsidRPr="00441F9C" w:rsidRDefault="005963A7" w:rsidP="00D33706">
            <w:pPr>
              <w:spacing w:line="240" w:lineRule="auto"/>
              <w:rPr>
                <w:rFonts w:ascii="Arial" w:hAnsi="Arial" w:cs="Arial"/>
              </w:rPr>
            </w:pPr>
          </w:p>
        </w:tc>
        <w:tc>
          <w:tcPr>
            <w:tcW w:w="0" w:type="auto"/>
          </w:tcPr>
          <w:p w14:paraId="44E155ED" w14:textId="77777777" w:rsidR="005963A7" w:rsidRPr="00441F9C" w:rsidRDefault="005963A7" w:rsidP="00D33706">
            <w:pPr>
              <w:spacing w:line="240" w:lineRule="auto"/>
              <w:rPr>
                <w:rFonts w:ascii="Arial" w:hAnsi="Arial" w:cs="Arial"/>
              </w:rPr>
            </w:pPr>
          </w:p>
        </w:tc>
      </w:tr>
    </w:tbl>
    <w:p w14:paraId="5C05585B" w14:textId="77777777" w:rsidR="00C536C8" w:rsidRPr="00461381" w:rsidRDefault="00C536C8" w:rsidP="00C536C8">
      <w:pPr>
        <w:jc w:val="center"/>
        <w:rPr>
          <w:sz w:val="24"/>
          <w:szCs w:val="24"/>
        </w:rPr>
      </w:pPr>
    </w:p>
    <w:p w14:paraId="4104ADFC" w14:textId="77777777" w:rsidR="001542A5" w:rsidRDefault="001542A5" w:rsidP="00056103">
      <w:pPr>
        <w:jc w:val="center"/>
        <w:rPr>
          <w:rFonts w:ascii="Arial" w:hAnsi="Arial" w:cs="Arial"/>
          <w:b/>
          <w:sz w:val="24"/>
          <w:szCs w:val="24"/>
        </w:rPr>
      </w:pPr>
    </w:p>
    <w:p w14:paraId="139B1611" w14:textId="48A84256" w:rsidR="005963A7" w:rsidRPr="00EE54C2" w:rsidRDefault="005963A7" w:rsidP="005963A7">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Pr>
          <w:rFonts w:ascii="Arial" w:hAnsi="Arial" w:cs="Arial"/>
          <w:b/>
          <w:sz w:val="24"/>
          <w:szCs w:val="24"/>
        </w:rPr>
        <w:t>13</w:t>
      </w:r>
      <w:r w:rsidRPr="00EE54C2">
        <w:rPr>
          <w:rFonts w:ascii="Arial" w:hAnsi="Arial" w:cs="Arial"/>
          <w:b/>
          <w:sz w:val="24"/>
          <w:szCs w:val="24"/>
        </w:rPr>
        <w:t>-2023</w:t>
      </w:r>
    </w:p>
    <w:p w14:paraId="3FAA394E" w14:textId="426F0AAF" w:rsidR="005963A7" w:rsidRDefault="005963A7" w:rsidP="005963A7">
      <w:pPr>
        <w:jc w:val="center"/>
        <w:rPr>
          <w:rFonts w:ascii="Arial" w:hAnsi="Arial" w:cs="Arial"/>
          <w:b/>
          <w:sz w:val="24"/>
          <w:szCs w:val="24"/>
        </w:rPr>
      </w:pPr>
      <w:r>
        <w:rPr>
          <w:rFonts w:ascii="Arial" w:hAnsi="Arial" w:cs="Arial"/>
          <w:b/>
          <w:sz w:val="24"/>
          <w:szCs w:val="24"/>
        </w:rPr>
        <w:t xml:space="preserve">Formulario </w:t>
      </w:r>
      <w:r w:rsidRPr="00A96022">
        <w:rPr>
          <w:rFonts w:ascii="Arial" w:hAnsi="Arial" w:cs="Arial"/>
          <w:b/>
          <w:sz w:val="24"/>
          <w:szCs w:val="24"/>
        </w:rPr>
        <w:t xml:space="preserve">resolución de investigación de </w:t>
      </w:r>
      <w:r>
        <w:rPr>
          <w:rFonts w:ascii="Arial" w:hAnsi="Arial" w:cs="Arial"/>
          <w:b/>
          <w:sz w:val="24"/>
          <w:szCs w:val="24"/>
        </w:rPr>
        <w:t>convalidaciones</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5514"/>
        <w:gridCol w:w="1794"/>
        <w:gridCol w:w="464"/>
        <w:gridCol w:w="559"/>
      </w:tblGrid>
      <w:tr w:rsidR="005963A7" w:rsidRPr="00441F9C" w14:paraId="72262AA7" w14:textId="77777777" w:rsidTr="00D33706">
        <w:trPr>
          <w:trHeight w:val="340"/>
        </w:trPr>
        <w:tc>
          <w:tcPr>
            <w:tcW w:w="0" w:type="auto"/>
            <w:vMerge w:val="restart"/>
          </w:tcPr>
          <w:p w14:paraId="532E0C11" w14:textId="77777777" w:rsidR="005963A7" w:rsidRPr="00441F9C" w:rsidRDefault="005963A7" w:rsidP="00D33706">
            <w:pPr>
              <w:spacing w:line="240" w:lineRule="auto"/>
              <w:rPr>
                <w:rFonts w:ascii="Arial" w:hAnsi="Arial" w:cs="Arial"/>
                <w:b/>
              </w:rPr>
            </w:pPr>
            <w:r w:rsidRPr="00441F9C">
              <w:rPr>
                <w:rFonts w:ascii="Arial" w:hAnsi="Arial" w:cs="Arial"/>
                <w:b/>
              </w:rPr>
              <w:t>Normativa vigente</w:t>
            </w:r>
          </w:p>
        </w:tc>
        <w:tc>
          <w:tcPr>
            <w:tcW w:w="0" w:type="auto"/>
            <w:vMerge w:val="restart"/>
          </w:tcPr>
          <w:p w14:paraId="2891CFA7" w14:textId="77777777" w:rsidR="005963A7" w:rsidRPr="00441F9C" w:rsidRDefault="005963A7" w:rsidP="00D33706">
            <w:pPr>
              <w:spacing w:line="240" w:lineRule="auto"/>
              <w:rPr>
                <w:rFonts w:ascii="Arial" w:hAnsi="Arial" w:cs="Arial"/>
                <w:b/>
              </w:rPr>
            </w:pPr>
            <w:r w:rsidRPr="00441F9C">
              <w:rPr>
                <w:rFonts w:ascii="Arial" w:hAnsi="Arial" w:cs="Arial"/>
                <w:b/>
              </w:rPr>
              <w:t>Requisitos administrativos ante la Secretaría Técnica</w:t>
            </w:r>
          </w:p>
        </w:tc>
        <w:tc>
          <w:tcPr>
            <w:tcW w:w="0" w:type="auto"/>
            <w:vMerge w:val="restart"/>
          </w:tcPr>
          <w:p w14:paraId="7CD80D96" w14:textId="77777777" w:rsidR="005963A7" w:rsidRPr="00441F9C" w:rsidRDefault="005963A7" w:rsidP="00D33706">
            <w:pPr>
              <w:spacing w:line="240" w:lineRule="auto"/>
              <w:rPr>
                <w:rFonts w:ascii="Arial" w:hAnsi="Arial" w:cs="Arial"/>
                <w:b/>
              </w:rPr>
            </w:pPr>
            <w:r w:rsidRPr="00441F9C">
              <w:rPr>
                <w:rFonts w:ascii="Arial" w:hAnsi="Arial" w:cs="Arial"/>
                <w:b/>
              </w:rPr>
              <w:t>Observaciones</w:t>
            </w:r>
          </w:p>
        </w:tc>
        <w:tc>
          <w:tcPr>
            <w:tcW w:w="0" w:type="auto"/>
            <w:gridSpan w:val="2"/>
          </w:tcPr>
          <w:p w14:paraId="078E1E1E" w14:textId="77777777" w:rsidR="005963A7" w:rsidRPr="00441F9C" w:rsidRDefault="005963A7" w:rsidP="00D33706">
            <w:pPr>
              <w:spacing w:line="240" w:lineRule="auto"/>
              <w:jc w:val="center"/>
              <w:rPr>
                <w:rFonts w:ascii="Arial" w:hAnsi="Arial" w:cs="Arial"/>
                <w:b/>
              </w:rPr>
            </w:pPr>
            <w:r w:rsidRPr="00441F9C">
              <w:rPr>
                <w:rFonts w:ascii="Arial" w:hAnsi="Arial" w:cs="Arial"/>
                <w:b/>
              </w:rPr>
              <w:t>Cumple</w:t>
            </w:r>
          </w:p>
        </w:tc>
      </w:tr>
      <w:tr w:rsidR="005963A7" w:rsidRPr="00441F9C" w14:paraId="4C423E0C" w14:textId="77777777" w:rsidTr="00D33706">
        <w:trPr>
          <w:trHeight w:val="180"/>
        </w:trPr>
        <w:tc>
          <w:tcPr>
            <w:tcW w:w="0" w:type="auto"/>
            <w:vMerge/>
          </w:tcPr>
          <w:p w14:paraId="3D3F4CFE" w14:textId="77777777" w:rsidR="005963A7" w:rsidRPr="00441F9C" w:rsidRDefault="005963A7" w:rsidP="00D33706">
            <w:pPr>
              <w:spacing w:line="240" w:lineRule="auto"/>
              <w:rPr>
                <w:rFonts w:ascii="Arial" w:hAnsi="Arial" w:cs="Arial"/>
              </w:rPr>
            </w:pPr>
          </w:p>
        </w:tc>
        <w:tc>
          <w:tcPr>
            <w:tcW w:w="0" w:type="auto"/>
            <w:vMerge/>
          </w:tcPr>
          <w:p w14:paraId="40797DB9" w14:textId="77777777" w:rsidR="005963A7" w:rsidRPr="00441F9C" w:rsidRDefault="005963A7" w:rsidP="00D33706">
            <w:pPr>
              <w:spacing w:line="240" w:lineRule="auto"/>
              <w:rPr>
                <w:rFonts w:ascii="Arial" w:hAnsi="Arial" w:cs="Arial"/>
                <w:b/>
              </w:rPr>
            </w:pPr>
          </w:p>
        </w:tc>
        <w:tc>
          <w:tcPr>
            <w:tcW w:w="0" w:type="auto"/>
            <w:vMerge/>
          </w:tcPr>
          <w:p w14:paraId="0FD8E6B2" w14:textId="77777777" w:rsidR="005963A7" w:rsidRPr="00441F9C" w:rsidRDefault="005963A7" w:rsidP="00D33706">
            <w:pPr>
              <w:spacing w:line="240" w:lineRule="auto"/>
              <w:rPr>
                <w:rFonts w:ascii="Arial" w:hAnsi="Arial" w:cs="Arial"/>
                <w:b/>
              </w:rPr>
            </w:pPr>
          </w:p>
        </w:tc>
        <w:tc>
          <w:tcPr>
            <w:tcW w:w="0" w:type="auto"/>
          </w:tcPr>
          <w:p w14:paraId="0F16EEE4" w14:textId="77777777" w:rsidR="005963A7" w:rsidRPr="00441F9C" w:rsidRDefault="005963A7" w:rsidP="00D33706">
            <w:pPr>
              <w:spacing w:line="240" w:lineRule="auto"/>
              <w:jc w:val="center"/>
              <w:rPr>
                <w:rFonts w:ascii="Arial" w:hAnsi="Arial" w:cs="Arial"/>
                <w:b/>
              </w:rPr>
            </w:pPr>
            <w:r w:rsidRPr="00441F9C">
              <w:rPr>
                <w:rFonts w:ascii="Arial" w:hAnsi="Arial" w:cs="Arial"/>
                <w:b/>
              </w:rPr>
              <w:t>Sí</w:t>
            </w:r>
          </w:p>
        </w:tc>
        <w:tc>
          <w:tcPr>
            <w:tcW w:w="0" w:type="auto"/>
          </w:tcPr>
          <w:p w14:paraId="7DD76B74" w14:textId="77777777" w:rsidR="005963A7" w:rsidRPr="00441F9C" w:rsidRDefault="005963A7" w:rsidP="00D33706">
            <w:pPr>
              <w:spacing w:line="240" w:lineRule="auto"/>
              <w:jc w:val="center"/>
              <w:rPr>
                <w:rFonts w:ascii="Arial" w:hAnsi="Arial" w:cs="Arial"/>
                <w:b/>
              </w:rPr>
            </w:pPr>
            <w:r w:rsidRPr="00441F9C">
              <w:rPr>
                <w:rFonts w:ascii="Arial" w:hAnsi="Arial" w:cs="Arial"/>
                <w:b/>
              </w:rPr>
              <w:t>No</w:t>
            </w:r>
          </w:p>
        </w:tc>
      </w:tr>
      <w:tr w:rsidR="005963A7" w:rsidRPr="00441F9C" w14:paraId="6EFDF0AF" w14:textId="77777777" w:rsidTr="00D33706">
        <w:trPr>
          <w:trHeight w:val="316"/>
        </w:trPr>
        <w:tc>
          <w:tcPr>
            <w:tcW w:w="0" w:type="auto"/>
          </w:tcPr>
          <w:p w14:paraId="24532468" w14:textId="77777777" w:rsidR="005963A7" w:rsidRPr="00893FF3" w:rsidRDefault="005963A7" w:rsidP="00D33706">
            <w:pPr>
              <w:rPr>
                <w:rFonts w:ascii="Arial" w:hAnsi="Arial" w:cs="Arial"/>
              </w:rPr>
            </w:pPr>
            <w:r w:rsidRPr="00893FF3">
              <w:rPr>
                <w:rFonts w:ascii="Arial" w:hAnsi="Arial" w:cs="Arial"/>
              </w:rPr>
              <w:t xml:space="preserve">RG-CII-A21, </w:t>
            </w:r>
            <w:proofErr w:type="gramStart"/>
            <w:r w:rsidRPr="00893FF3">
              <w:rPr>
                <w:rFonts w:ascii="Arial" w:hAnsi="Arial" w:cs="Arial"/>
              </w:rPr>
              <w:t xml:space="preserve">22 </w:t>
            </w:r>
            <w:r>
              <w:rPr>
                <w:rFonts w:ascii="Arial" w:hAnsi="Arial" w:cs="Arial"/>
              </w:rPr>
              <w:t xml:space="preserve"> </w:t>
            </w:r>
            <w:r w:rsidRPr="00893FF3">
              <w:rPr>
                <w:rFonts w:ascii="Arial" w:hAnsi="Arial" w:cs="Arial"/>
              </w:rPr>
              <w:t>y</w:t>
            </w:r>
            <w:proofErr w:type="gramEnd"/>
            <w:r w:rsidRPr="00893FF3">
              <w:rPr>
                <w:rFonts w:ascii="Arial" w:hAnsi="Arial" w:cs="Arial"/>
              </w:rPr>
              <w:t xml:space="preserve"> 24</w:t>
            </w:r>
          </w:p>
          <w:p w14:paraId="24A87FA7" w14:textId="77777777" w:rsidR="005963A7" w:rsidRPr="00441F9C" w:rsidRDefault="005963A7" w:rsidP="00D33706">
            <w:pPr>
              <w:spacing w:line="240" w:lineRule="auto"/>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6F35E349" w14:textId="77777777" w:rsidR="005963A7" w:rsidRDefault="005963A7" w:rsidP="00D33706">
            <w:pPr>
              <w:jc w:val="both"/>
              <w:rPr>
                <w:rFonts w:ascii="Arial" w:hAnsi="Arial" w:cs="Arial"/>
                <w:bCs/>
              </w:rPr>
            </w:pPr>
            <w:r w:rsidRPr="000A35A6">
              <w:rPr>
                <w:rFonts w:ascii="Arial" w:hAnsi="Arial" w:cs="Arial"/>
                <w:bCs/>
              </w:rPr>
              <w:t>1.</w:t>
            </w:r>
            <w:r>
              <w:rPr>
                <w:rFonts w:ascii="Arial" w:hAnsi="Arial" w:cs="Arial"/>
                <w:bCs/>
              </w:rPr>
              <w:t xml:space="preserve"> Solicitud</w:t>
            </w:r>
            <w:r w:rsidRPr="000A35A6">
              <w:rPr>
                <w:rFonts w:ascii="Arial" w:hAnsi="Arial" w:cs="Arial"/>
                <w:bCs/>
              </w:rPr>
              <w:t xml:space="preserve"> </w:t>
            </w:r>
          </w:p>
          <w:p w14:paraId="015D5B83" w14:textId="77777777" w:rsidR="005963A7" w:rsidRPr="0017689D" w:rsidRDefault="005963A7" w:rsidP="00D33706">
            <w:pPr>
              <w:jc w:val="both"/>
              <w:rPr>
                <w:rFonts w:ascii="Arial" w:hAnsi="Arial" w:cs="Arial"/>
                <w:bCs/>
              </w:rPr>
            </w:pPr>
            <w:r>
              <w:rPr>
                <w:rFonts w:ascii="Arial" w:hAnsi="Arial" w:cs="Arial"/>
                <w:bCs/>
              </w:rPr>
              <w:t xml:space="preserve">1.1 </w:t>
            </w:r>
            <w:r w:rsidRPr="000A35A6">
              <w:rPr>
                <w:rFonts w:ascii="Arial" w:hAnsi="Arial" w:cs="Arial"/>
                <w:bCs/>
              </w:rPr>
              <w:t>Presenta solicitud de</w:t>
            </w:r>
            <w:r>
              <w:rPr>
                <w:rFonts w:ascii="Arial" w:hAnsi="Arial" w:cs="Arial"/>
                <w:bCs/>
              </w:rPr>
              <w:t xml:space="preserve"> </w:t>
            </w:r>
            <w:r w:rsidRPr="007539DD">
              <w:rPr>
                <w:rFonts w:ascii="Arial" w:hAnsi="Arial" w:cs="Arial"/>
              </w:rPr>
              <w:t>inve</w:t>
            </w:r>
            <w:r>
              <w:rPr>
                <w:rFonts w:ascii="Arial" w:hAnsi="Arial" w:cs="Arial"/>
              </w:rPr>
              <w:t>stigación de convalidación suscrita por el usuario interno o externo.</w:t>
            </w:r>
          </w:p>
          <w:p w14:paraId="758C6AF5" w14:textId="77777777" w:rsidR="005963A7" w:rsidRPr="000A35A6" w:rsidRDefault="005963A7" w:rsidP="00D33706">
            <w:pPr>
              <w:spacing w:line="240" w:lineRule="auto"/>
              <w:jc w:val="both"/>
              <w:rPr>
                <w:rFonts w:ascii="Arial" w:hAnsi="Arial" w:cs="Arial"/>
                <w:bCs/>
              </w:rPr>
            </w:pPr>
            <w:r>
              <w:rPr>
                <w:rFonts w:ascii="Arial" w:hAnsi="Arial" w:cs="Arial"/>
                <w:bCs/>
              </w:rPr>
              <w:t>1.2 Presenta la documentación relacionada con la investigación de convalidaciones.</w:t>
            </w:r>
          </w:p>
        </w:tc>
        <w:tc>
          <w:tcPr>
            <w:tcW w:w="0" w:type="auto"/>
          </w:tcPr>
          <w:p w14:paraId="26F025F4" w14:textId="77777777" w:rsidR="005963A7" w:rsidRPr="00441F9C" w:rsidRDefault="005963A7" w:rsidP="00D33706">
            <w:pPr>
              <w:spacing w:line="240" w:lineRule="auto"/>
              <w:rPr>
                <w:rFonts w:ascii="Arial" w:hAnsi="Arial" w:cs="Arial"/>
              </w:rPr>
            </w:pPr>
          </w:p>
        </w:tc>
        <w:tc>
          <w:tcPr>
            <w:tcW w:w="0" w:type="auto"/>
          </w:tcPr>
          <w:p w14:paraId="65ECC4B3" w14:textId="77777777" w:rsidR="005963A7" w:rsidRPr="00441F9C" w:rsidRDefault="005963A7" w:rsidP="00D33706">
            <w:pPr>
              <w:spacing w:line="240" w:lineRule="auto"/>
              <w:rPr>
                <w:rFonts w:ascii="Arial" w:hAnsi="Arial" w:cs="Arial"/>
              </w:rPr>
            </w:pPr>
          </w:p>
        </w:tc>
        <w:tc>
          <w:tcPr>
            <w:tcW w:w="0" w:type="auto"/>
          </w:tcPr>
          <w:p w14:paraId="4742F6AC" w14:textId="77777777" w:rsidR="005963A7" w:rsidRPr="00441F9C" w:rsidRDefault="005963A7" w:rsidP="00D33706">
            <w:pPr>
              <w:spacing w:line="240" w:lineRule="auto"/>
              <w:rPr>
                <w:rFonts w:ascii="Arial" w:hAnsi="Arial" w:cs="Arial"/>
              </w:rPr>
            </w:pPr>
          </w:p>
        </w:tc>
      </w:tr>
      <w:tr w:rsidR="005963A7" w:rsidRPr="00441F9C" w14:paraId="70DDCF53" w14:textId="77777777" w:rsidTr="00D33706">
        <w:trPr>
          <w:trHeight w:val="316"/>
        </w:trPr>
        <w:tc>
          <w:tcPr>
            <w:tcW w:w="0" w:type="auto"/>
          </w:tcPr>
          <w:p w14:paraId="1F075F5D" w14:textId="77777777" w:rsidR="005963A7" w:rsidRPr="00893FF3" w:rsidRDefault="005963A7" w:rsidP="00D33706">
            <w:pPr>
              <w:rPr>
                <w:rFonts w:ascii="Arial" w:hAnsi="Arial" w:cs="Arial"/>
              </w:rPr>
            </w:pPr>
            <w:r w:rsidRPr="00893FF3">
              <w:rPr>
                <w:rFonts w:ascii="Arial" w:hAnsi="Arial" w:cs="Arial"/>
              </w:rPr>
              <w:t>RG-CII-A21, 22 y 24</w:t>
            </w:r>
          </w:p>
          <w:p w14:paraId="78E23AF0" w14:textId="77777777" w:rsidR="005963A7" w:rsidRDefault="005963A7"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19FC0652" w14:textId="77777777" w:rsidR="005963A7" w:rsidRDefault="005963A7" w:rsidP="00D33706">
            <w:pPr>
              <w:jc w:val="both"/>
              <w:rPr>
                <w:rFonts w:ascii="Arial" w:hAnsi="Arial" w:cs="Arial"/>
                <w:bCs/>
              </w:rPr>
            </w:pPr>
            <w:r w:rsidRPr="0004215C">
              <w:rPr>
                <w:rFonts w:ascii="Arial" w:hAnsi="Arial" w:cs="Arial"/>
                <w:bCs/>
              </w:rPr>
              <w:t xml:space="preserve">2. </w:t>
            </w:r>
            <w:r>
              <w:rPr>
                <w:rFonts w:ascii="Arial" w:hAnsi="Arial" w:cs="Arial"/>
                <w:bCs/>
              </w:rPr>
              <w:t>Expediente académico certificado y foliado evidencia:</w:t>
            </w:r>
          </w:p>
          <w:p w14:paraId="748B3873" w14:textId="1964B2A6" w:rsidR="005963A7" w:rsidRDefault="005963A7" w:rsidP="00D33706">
            <w:pPr>
              <w:jc w:val="both"/>
              <w:rPr>
                <w:rFonts w:ascii="Arial" w:hAnsi="Arial" w:cs="Arial"/>
                <w:bCs/>
              </w:rPr>
            </w:pPr>
            <w:r>
              <w:rPr>
                <w:rFonts w:ascii="Arial" w:hAnsi="Arial" w:cs="Arial"/>
                <w:bCs/>
              </w:rPr>
              <w:t>2.1 Cédula de identidad del estudiante.</w:t>
            </w:r>
          </w:p>
          <w:p w14:paraId="1C018A9E" w14:textId="77777777" w:rsidR="005963A7" w:rsidRDefault="005963A7" w:rsidP="00D33706">
            <w:pPr>
              <w:jc w:val="both"/>
              <w:rPr>
                <w:rFonts w:ascii="Arial" w:hAnsi="Arial" w:cs="Arial"/>
                <w:bCs/>
              </w:rPr>
            </w:pPr>
            <w:r>
              <w:rPr>
                <w:rFonts w:ascii="Arial" w:hAnsi="Arial" w:cs="Arial"/>
                <w:bCs/>
              </w:rPr>
              <w:t xml:space="preserve">2.2 </w:t>
            </w:r>
            <w:r w:rsidRPr="00DD7B3E">
              <w:rPr>
                <w:rFonts w:ascii="Arial" w:hAnsi="Arial" w:cs="Arial"/>
                <w:bCs/>
              </w:rPr>
              <w:t>Título de Bachillerato en Educación Media emitido por el Centro Educativo</w:t>
            </w:r>
            <w:r>
              <w:rPr>
                <w:rFonts w:ascii="Arial" w:hAnsi="Arial" w:cs="Arial"/>
                <w:bCs/>
              </w:rPr>
              <w:t xml:space="preserve"> correspondiente o su equivalente debidamente reconocido por el MEP.</w:t>
            </w:r>
          </w:p>
          <w:p w14:paraId="022F862D" w14:textId="77777777" w:rsidR="005963A7" w:rsidRDefault="005963A7" w:rsidP="00D33706">
            <w:pPr>
              <w:jc w:val="both"/>
              <w:rPr>
                <w:rFonts w:ascii="Arial" w:hAnsi="Arial" w:cs="Arial"/>
              </w:rPr>
            </w:pPr>
            <w:r>
              <w:rPr>
                <w:rFonts w:ascii="Arial" w:hAnsi="Arial" w:cs="Arial"/>
                <w:bCs/>
              </w:rPr>
              <w:t xml:space="preserve">2.3 </w:t>
            </w:r>
            <w:r>
              <w:rPr>
                <w:rFonts w:ascii="Arial" w:hAnsi="Arial" w:cs="Arial"/>
              </w:rPr>
              <w:t xml:space="preserve">Certificación de </w:t>
            </w:r>
            <w:r w:rsidRPr="00D164E2">
              <w:rPr>
                <w:rFonts w:ascii="Arial" w:hAnsi="Arial" w:cs="Arial"/>
              </w:rPr>
              <w:t>fechas y resultados de Pruebas de Bachillerato en Educación Media</w:t>
            </w:r>
            <w:r>
              <w:rPr>
                <w:rFonts w:ascii="Arial" w:hAnsi="Arial" w:cs="Arial"/>
              </w:rPr>
              <w:t>, en caso de requerirse.</w:t>
            </w:r>
          </w:p>
          <w:p w14:paraId="743B175B" w14:textId="77777777" w:rsidR="005963A7" w:rsidRDefault="005963A7" w:rsidP="00D33706">
            <w:pPr>
              <w:jc w:val="both"/>
              <w:rPr>
                <w:rFonts w:ascii="Arial" w:hAnsi="Arial" w:cs="Arial"/>
                <w:bCs/>
              </w:rPr>
            </w:pPr>
            <w:r>
              <w:rPr>
                <w:rFonts w:ascii="Arial" w:hAnsi="Arial" w:cs="Arial"/>
              </w:rPr>
              <w:t xml:space="preserve">2.4 </w:t>
            </w:r>
            <w:r>
              <w:rPr>
                <w:rFonts w:ascii="Arial" w:hAnsi="Arial" w:cs="Arial"/>
                <w:bCs/>
              </w:rPr>
              <w:t>Títulos de Educación Universitaria debidamente reconocidos por el MEP.</w:t>
            </w:r>
          </w:p>
          <w:p w14:paraId="19FBE1F1" w14:textId="77777777" w:rsidR="005963A7" w:rsidRDefault="005963A7" w:rsidP="00D33706">
            <w:pPr>
              <w:jc w:val="both"/>
              <w:rPr>
                <w:rFonts w:ascii="Arial" w:hAnsi="Arial" w:cs="Arial"/>
                <w:bCs/>
              </w:rPr>
            </w:pPr>
            <w:r>
              <w:rPr>
                <w:rFonts w:ascii="Arial" w:hAnsi="Arial" w:cs="Arial"/>
                <w:bCs/>
              </w:rPr>
              <w:t>2.5 Registro académico de asignaturas y notas obtenidas por el estudiante, en caso de estudiantes extranjeros, debe presentarlo apostillado o legalizado.</w:t>
            </w:r>
          </w:p>
          <w:p w14:paraId="6F17A9E6" w14:textId="77777777" w:rsidR="005963A7" w:rsidRDefault="005963A7" w:rsidP="00D33706">
            <w:pPr>
              <w:jc w:val="both"/>
              <w:rPr>
                <w:rFonts w:ascii="Arial" w:hAnsi="Arial" w:cs="Arial"/>
                <w:bCs/>
              </w:rPr>
            </w:pPr>
            <w:r>
              <w:rPr>
                <w:rFonts w:ascii="Arial" w:hAnsi="Arial" w:cs="Arial"/>
                <w:bCs/>
              </w:rPr>
              <w:t xml:space="preserve">2.6 Solicitud </w:t>
            </w:r>
            <w:proofErr w:type="gramStart"/>
            <w:r>
              <w:rPr>
                <w:rFonts w:ascii="Arial" w:hAnsi="Arial" w:cs="Arial"/>
                <w:bCs/>
              </w:rPr>
              <w:t>del estudiante presentada</w:t>
            </w:r>
            <w:proofErr w:type="gramEnd"/>
            <w:r>
              <w:rPr>
                <w:rFonts w:ascii="Arial" w:hAnsi="Arial" w:cs="Arial"/>
                <w:bCs/>
              </w:rPr>
              <w:t xml:space="preserve"> en la universidad para convalidación respectiva.</w:t>
            </w:r>
          </w:p>
          <w:p w14:paraId="79DDC41A" w14:textId="77777777" w:rsidR="005963A7" w:rsidRDefault="005963A7" w:rsidP="00D33706">
            <w:pPr>
              <w:jc w:val="both"/>
              <w:rPr>
                <w:rFonts w:ascii="Arial" w:hAnsi="Arial" w:cs="Arial"/>
                <w:bCs/>
              </w:rPr>
            </w:pPr>
            <w:r>
              <w:rPr>
                <w:rFonts w:ascii="Arial" w:hAnsi="Arial" w:cs="Arial"/>
                <w:bCs/>
              </w:rPr>
              <w:t>2.7 Copia sellada con los sílabos de asignaturas utilizados en el análisis comparativo, en caso de estudios realizados en el extranjero, debe presentarlo apostillado o legalizado.</w:t>
            </w:r>
          </w:p>
          <w:p w14:paraId="4BB91AD9" w14:textId="77777777" w:rsidR="005963A7" w:rsidRPr="00A55B27" w:rsidRDefault="005963A7" w:rsidP="00D33706">
            <w:pPr>
              <w:jc w:val="both"/>
              <w:rPr>
                <w:rFonts w:ascii="Arial" w:hAnsi="Arial" w:cs="Arial"/>
                <w:bCs/>
              </w:rPr>
            </w:pPr>
            <w:r>
              <w:rPr>
                <w:rFonts w:ascii="Arial" w:hAnsi="Arial" w:cs="Arial"/>
                <w:bCs/>
              </w:rPr>
              <w:t>2.8 Certificación de criterios utilizados en la convalidación de asignaturas.</w:t>
            </w:r>
          </w:p>
        </w:tc>
        <w:tc>
          <w:tcPr>
            <w:tcW w:w="0" w:type="auto"/>
          </w:tcPr>
          <w:p w14:paraId="1747C4FC" w14:textId="77777777" w:rsidR="005963A7" w:rsidRPr="00441F9C" w:rsidRDefault="005963A7" w:rsidP="00D33706">
            <w:pPr>
              <w:spacing w:line="240" w:lineRule="auto"/>
              <w:rPr>
                <w:rFonts w:ascii="Arial" w:hAnsi="Arial" w:cs="Arial"/>
              </w:rPr>
            </w:pPr>
          </w:p>
        </w:tc>
        <w:tc>
          <w:tcPr>
            <w:tcW w:w="0" w:type="auto"/>
          </w:tcPr>
          <w:p w14:paraId="375CBC55" w14:textId="77777777" w:rsidR="005963A7" w:rsidRPr="00441F9C" w:rsidRDefault="005963A7" w:rsidP="00D33706">
            <w:pPr>
              <w:spacing w:line="240" w:lineRule="auto"/>
              <w:rPr>
                <w:rFonts w:ascii="Arial" w:hAnsi="Arial" w:cs="Arial"/>
              </w:rPr>
            </w:pPr>
          </w:p>
        </w:tc>
        <w:tc>
          <w:tcPr>
            <w:tcW w:w="0" w:type="auto"/>
          </w:tcPr>
          <w:p w14:paraId="7BB1D8F9" w14:textId="77777777" w:rsidR="005963A7" w:rsidRPr="00441F9C" w:rsidRDefault="005963A7" w:rsidP="00D33706">
            <w:pPr>
              <w:spacing w:line="240" w:lineRule="auto"/>
              <w:rPr>
                <w:rFonts w:ascii="Arial" w:hAnsi="Arial" w:cs="Arial"/>
              </w:rPr>
            </w:pPr>
          </w:p>
        </w:tc>
      </w:tr>
    </w:tbl>
    <w:p w14:paraId="60DF1C17" w14:textId="77777777" w:rsidR="005963A7" w:rsidRDefault="005963A7" w:rsidP="005963A7">
      <w:pPr>
        <w:jc w:val="center"/>
        <w:rPr>
          <w:rFonts w:ascii="Arial" w:hAnsi="Arial" w:cs="Arial"/>
          <w:b/>
          <w:sz w:val="24"/>
          <w:szCs w:val="24"/>
        </w:rPr>
      </w:pPr>
    </w:p>
    <w:p w14:paraId="1553AD11" w14:textId="77777777" w:rsidR="001542A5" w:rsidRDefault="001542A5" w:rsidP="00056103">
      <w:pPr>
        <w:jc w:val="center"/>
        <w:rPr>
          <w:rFonts w:ascii="Arial" w:hAnsi="Arial" w:cs="Arial"/>
          <w:b/>
          <w:sz w:val="24"/>
          <w:szCs w:val="24"/>
        </w:rPr>
      </w:pPr>
    </w:p>
    <w:p w14:paraId="276C0726" w14:textId="5E9009B1" w:rsidR="005963A7" w:rsidRPr="00EE54C2" w:rsidRDefault="005963A7" w:rsidP="005963A7">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Pr>
          <w:rFonts w:ascii="Arial" w:hAnsi="Arial" w:cs="Arial"/>
          <w:b/>
          <w:sz w:val="24"/>
          <w:szCs w:val="24"/>
        </w:rPr>
        <w:t>14</w:t>
      </w:r>
      <w:r w:rsidRPr="00EE54C2">
        <w:rPr>
          <w:rFonts w:ascii="Arial" w:hAnsi="Arial" w:cs="Arial"/>
          <w:b/>
          <w:sz w:val="24"/>
          <w:szCs w:val="24"/>
        </w:rPr>
        <w:t>-2023</w:t>
      </w:r>
    </w:p>
    <w:p w14:paraId="7F33E61D" w14:textId="77777777" w:rsidR="005963A7" w:rsidRDefault="005963A7" w:rsidP="005963A7">
      <w:pPr>
        <w:spacing w:after="0" w:line="240" w:lineRule="auto"/>
        <w:jc w:val="center"/>
        <w:rPr>
          <w:rFonts w:ascii="Arial" w:hAnsi="Arial" w:cs="Arial"/>
          <w:b/>
          <w:sz w:val="24"/>
          <w:szCs w:val="24"/>
        </w:rPr>
      </w:pPr>
      <w:r w:rsidRPr="00DF5FA0">
        <w:rPr>
          <w:rFonts w:ascii="Arial" w:hAnsi="Arial" w:cs="Arial"/>
          <w:b/>
          <w:sz w:val="24"/>
          <w:szCs w:val="24"/>
        </w:rPr>
        <w:t xml:space="preserve">Formulario </w:t>
      </w:r>
      <w:r w:rsidRPr="00293D68">
        <w:rPr>
          <w:rFonts w:ascii="Arial" w:hAnsi="Arial" w:cs="Arial"/>
          <w:b/>
          <w:sz w:val="24"/>
          <w:szCs w:val="24"/>
        </w:rPr>
        <w:t xml:space="preserve">resolución de </w:t>
      </w:r>
      <w:r w:rsidRPr="00104F46">
        <w:rPr>
          <w:rFonts w:ascii="Arial" w:hAnsi="Arial" w:cs="Arial"/>
          <w:b/>
          <w:sz w:val="24"/>
          <w:szCs w:val="24"/>
        </w:rPr>
        <w:t xml:space="preserve">investigación </w:t>
      </w:r>
      <w:r>
        <w:rPr>
          <w:rFonts w:ascii="Arial" w:hAnsi="Arial" w:cs="Arial"/>
          <w:b/>
          <w:sz w:val="24"/>
          <w:szCs w:val="24"/>
        </w:rPr>
        <w:t>de</w:t>
      </w:r>
      <w:r w:rsidRPr="00104F46">
        <w:rPr>
          <w:rFonts w:ascii="Arial" w:hAnsi="Arial" w:cs="Arial"/>
          <w:b/>
          <w:sz w:val="24"/>
          <w:szCs w:val="24"/>
        </w:rPr>
        <w:t xml:space="preserve"> </w:t>
      </w:r>
      <w:r w:rsidRPr="00981D1A">
        <w:rPr>
          <w:rFonts w:ascii="Arial" w:hAnsi="Arial" w:cs="Arial"/>
          <w:b/>
          <w:sz w:val="24"/>
          <w:szCs w:val="24"/>
        </w:rPr>
        <w:t>validez de título de secundaria</w:t>
      </w:r>
    </w:p>
    <w:p w14:paraId="6F11C971" w14:textId="77777777" w:rsidR="005963A7" w:rsidRDefault="005963A7" w:rsidP="005963A7">
      <w:pPr>
        <w:spacing w:after="0" w:line="240" w:lineRule="auto"/>
        <w:jc w:val="center"/>
        <w:rPr>
          <w:rFonts w:ascii="Arial" w:hAnsi="Arial" w:cs="Arial"/>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5471"/>
        <w:gridCol w:w="1794"/>
        <w:gridCol w:w="464"/>
        <w:gridCol w:w="559"/>
      </w:tblGrid>
      <w:tr w:rsidR="005963A7" w:rsidRPr="00441F9C" w14:paraId="155CCE81" w14:textId="77777777" w:rsidTr="00D33706">
        <w:trPr>
          <w:trHeight w:val="340"/>
        </w:trPr>
        <w:tc>
          <w:tcPr>
            <w:tcW w:w="0" w:type="auto"/>
            <w:vMerge w:val="restart"/>
          </w:tcPr>
          <w:p w14:paraId="681CBA10" w14:textId="77777777" w:rsidR="005963A7" w:rsidRPr="00441F9C" w:rsidRDefault="005963A7" w:rsidP="00D33706">
            <w:pPr>
              <w:spacing w:line="240" w:lineRule="auto"/>
              <w:rPr>
                <w:rFonts w:ascii="Arial" w:hAnsi="Arial" w:cs="Arial"/>
                <w:b/>
              </w:rPr>
            </w:pPr>
            <w:r w:rsidRPr="00441F9C">
              <w:rPr>
                <w:rFonts w:ascii="Arial" w:hAnsi="Arial" w:cs="Arial"/>
                <w:b/>
              </w:rPr>
              <w:t>Normativa vigente</w:t>
            </w:r>
          </w:p>
        </w:tc>
        <w:tc>
          <w:tcPr>
            <w:tcW w:w="0" w:type="auto"/>
            <w:vMerge w:val="restart"/>
          </w:tcPr>
          <w:p w14:paraId="311AE44F" w14:textId="77777777" w:rsidR="005963A7" w:rsidRPr="00441F9C" w:rsidRDefault="005963A7" w:rsidP="00D33706">
            <w:pPr>
              <w:spacing w:line="240" w:lineRule="auto"/>
              <w:rPr>
                <w:rFonts w:ascii="Arial" w:hAnsi="Arial" w:cs="Arial"/>
                <w:b/>
              </w:rPr>
            </w:pPr>
            <w:r w:rsidRPr="00441F9C">
              <w:rPr>
                <w:rFonts w:ascii="Arial" w:hAnsi="Arial" w:cs="Arial"/>
                <w:b/>
              </w:rPr>
              <w:t>Requisitos administrativos ante la Secretaría Técnica</w:t>
            </w:r>
          </w:p>
        </w:tc>
        <w:tc>
          <w:tcPr>
            <w:tcW w:w="0" w:type="auto"/>
            <w:vMerge w:val="restart"/>
          </w:tcPr>
          <w:p w14:paraId="6FB58523" w14:textId="77777777" w:rsidR="005963A7" w:rsidRPr="00441F9C" w:rsidRDefault="005963A7" w:rsidP="00D33706">
            <w:pPr>
              <w:spacing w:line="240" w:lineRule="auto"/>
              <w:rPr>
                <w:rFonts w:ascii="Arial" w:hAnsi="Arial" w:cs="Arial"/>
                <w:b/>
              </w:rPr>
            </w:pPr>
            <w:r w:rsidRPr="00441F9C">
              <w:rPr>
                <w:rFonts w:ascii="Arial" w:hAnsi="Arial" w:cs="Arial"/>
                <w:b/>
              </w:rPr>
              <w:t>Observaciones</w:t>
            </w:r>
          </w:p>
        </w:tc>
        <w:tc>
          <w:tcPr>
            <w:tcW w:w="0" w:type="auto"/>
            <w:gridSpan w:val="2"/>
          </w:tcPr>
          <w:p w14:paraId="21C172C6" w14:textId="77777777" w:rsidR="005963A7" w:rsidRPr="00441F9C" w:rsidRDefault="005963A7" w:rsidP="00D33706">
            <w:pPr>
              <w:spacing w:line="240" w:lineRule="auto"/>
              <w:jc w:val="center"/>
              <w:rPr>
                <w:rFonts w:ascii="Arial" w:hAnsi="Arial" w:cs="Arial"/>
                <w:b/>
              </w:rPr>
            </w:pPr>
            <w:r w:rsidRPr="00441F9C">
              <w:rPr>
                <w:rFonts w:ascii="Arial" w:hAnsi="Arial" w:cs="Arial"/>
                <w:b/>
              </w:rPr>
              <w:t>Cumple</w:t>
            </w:r>
          </w:p>
        </w:tc>
      </w:tr>
      <w:tr w:rsidR="005963A7" w:rsidRPr="00441F9C" w14:paraId="5A151DC6" w14:textId="77777777" w:rsidTr="00D33706">
        <w:trPr>
          <w:trHeight w:val="180"/>
        </w:trPr>
        <w:tc>
          <w:tcPr>
            <w:tcW w:w="0" w:type="auto"/>
            <w:vMerge/>
          </w:tcPr>
          <w:p w14:paraId="246AE3A9" w14:textId="77777777" w:rsidR="005963A7" w:rsidRPr="00441F9C" w:rsidRDefault="005963A7" w:rsidP="00D33706">
            <w:pPr>
              <w:spacing w:line="240" w:lineRule="auto"/>
              <w:rPr>
                <w:rFonts w:ascii="Arial" w:hAnsi="Arial" w:cs="Arial"/>
              </w:rPr>
            </w:pPr>
          </w:p>
        </w:tc>
        <w:tc>
          <w:tcPr>
            <w:tcW w:w="0" w:type="auto"/>
            <w:vMerge/>
          </w:tcPr>
          <w:p w14:paraId="33AC9819" w14:textId="77777777" w:rsidR="005963A7" w:rsidRPr="00441F9C" w:rsidRDefault="005963A7" w:rsidP="00D33706">
            <w:pPr>
              <w:spacing w:line="240" w:lineRule="auto"/>
              <w:rPr>
                <w:rFonts w:ascii="Arial" w:hAnsi="Arial" w:cs="Arial"/>
                <w:b/>
              </w:rPr>
            </w:pPr>
          </w:p>
        </w:tc>
        <w:tc>
          <w:tcPr>
            <w:tcW w:w="0" w:type="auto"/>
            <w:vMerge/>
          </w:tcPr>
          <w:p w14:paraId="7F53B86A" w14:textId="77777777" w:rsidR="005963A7" w:rsidRPr="00441F9C" w:rsidRDefault="005963A7" w:rsidP="00D33706">
            <w:pPr>
              <w:spacing w:line="240" w:lineRule="auto"/>
              <w:rPr>
                <w:rFonts w:ascii="Arial" w:hAnsi="Arial" w:cs="Arial"/>
                <w:b/>
              </w:rPr>
            </w:pPr>
          </w:p>
        </w:tc>
        <w:tc>
          <w:tcPr>
            <w:tcW w:w="0" w:type="auto"/>
          </w:tcPr>
          <w:p w14:paraId="49D6C9B2" w14:textId="77777777" w:rsidR="005963A7" w:rsidRPr="00441F9C" w:rsidRDefault="005963A7" w:rsidP="00D33706">
            <w:pPr>
              <w:spacing w:line="240" w:lineRule="auto"/>
              <w:jc w:val="center"/>
              <w:rPr>
                <w:rFonts w:ascii="Arial" w:hAnsi="Arial" w:cs="Arial"/>
                <w:b/>
              </w:rPr>
            </w:pPr>
            <w:r w:rsidRPr="00441F9C">
              <w:rPr>
                <w:rFonts w:ascii="Arial" w:hAnsi="Arial" w:cs="Arial"/>
                <w:b/>
              </w:rPr>
              <w:t>Sí</w:t>
            </w:r>
          </w:p>
        </w:tc>
        <w:tc>
          <w:tcPr>
            <w:tcW w:w="0" w:type="auto"/>
          </w:tcPr>
          <w:p w14:paraId="50049000" w14:textId="77777777" w:rsidR="005963A7" w:rsidRPr="00441F9C" w:rsidRDefault="005963A7" w:rsidP="00D33706">
            <w:pPr>
              <w:spacing w:line="240" w:lineRule="auto"/>
              <w:jc w:val="center"/>
              <w:rPr>
                <w:rFonts w:ascii="Arial" w:hAnsi="Arial" w:cs="Arial"/>
                <w:b/>
              </w:rPr>
            </w:pPr>
            <w:r w:rsidRPr="00441F9C">
              <w:rPr>
                <w:rFonts w:ascii="Arial" w:hAnsi="Arial" w:cs="Arial"/>
                <w:b/>
              </w:rPr>
              <w:t>No</w:t>
            </w:r>
          </w:p>
        </w:tc>
      </w:tr>
      <w:tr w:rsidR="005963A7" w:rsidRPr="00441F9C" w14:paraId="3A8CD244" w14:textId="77777777" w:rsidTr="00D33706">
        <w:trPr>
          <w:trHeight w:val="316"/>
        </w:trPr>
        <w:tc>
          <w:tcPr>
            <w:tcW w:w="0" w:type="auto"/>
          </w:tcPr>
          <w:p w14:paraId="77242399" w14:textId="77777777" w:rsidR="005963A7" w:rsidRPr="00893FF3" w:rsidRDefault="005963A7" w:rsidP="00D33706">
            <w:pPr>
              <w:rPr>
                <w:rFonts w:ascii="Arial" w:hAnsi="Arial" w:cs="Arial"/>
              </w:rPr>
            </w:pPr>
            <w:r w:rsidRPr="00893FF3">
              <w:rPr>
                <w:rFonts w:ascii="Arial" w:hAnsi="Arial" w:cs="Arial"/>
              </w:rPr>
              <w:t xml:space="preserve">RG-CII-A21, </w:t>
            </w:r>
            <w:proofErr w:type="gramStart"/>
            <w:r w:rsidRPr="00893FF3">
              <w:rPr>
                <w:rFonts w:ascii="Arial" w:hAnsi="Arial" w:cs="Arial"/>
              </w:rPr>
              <w:t xml:space="preserve">22 </w:t>
            </w:r>
            <w:r>
              <w:rPr>
                <w:rFonts w:ascii="Arial" w:hAnsi="Arial" w:cs="Arial"/>
              </w:rPr>
              <w:t xml:space="preserve"> </w:t>
            </w:r>
            <w:r w:rsidRPr="00893FF3">
              <w:rPr>
                <w:rFonts w:ascii="Arial" w:hAnsi="Arial" w:cs="Arial"/>
              </w:rPr>
              <w:t>y</w:t>
            </w:r>
            <w:proofErr w:type="gramEnd"/>
            <w:r w:rsidRPr="00893FF3">
              <w:rPr>
                <w:rFonts w:ascii="Arial" w:hAnsi="Arial" w:cs="Arial"/>
              </w:rPr>
              <w:t xml:space="preserve"> 24</w:t>
            </w:r>
          </w:p>
          <w:p w14:paraId="40768949" w14:textId="77777777" w:rsidR="005963A7" w:rsidRPr="00441F9C" w:rsidRDefault="005963A7" w:rsidP="00D33706">
            <w:pPr>
              <w:spacing w:line="240" w:lineRule="auto"/>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1E7D9428" w14:textId="77777777" w:rsidR="005963A7" w:rsidRDefault="005963A7" w:rsidP="00D33706">
            <w:pPr>
              <w:jc w:val="both"/>
              <w:rPr>
                <w:rFonts w:ascii="Arial" w:hAnsi="Arial" w:cs="Arial"/>
                <w:bCs/>
              </w:rPr>
            </w:pPr>
            <w:r w:rsidRPr="000A35A6">
              <w:rPr>
                <w:rFonts w:ascii="Arial" w:hAnsi="Arial" w:cs="Arial"/>
                <w:bCs/>
              </w:rPr>
              <w:t>1.</w:t>
            </w:r>
            <w:r>
              <w:rPr>
                <w:rFonts w:ascii="Arial" w:hAnsi="Arial" w:cs="Arial"/>
                <w:bCs/>
              </w:rPr>
              <w:t xml:space="preserve"> Solicitud</w:t>
            </w:r>
            <w:r w:rsidRPr="000A35A6">
              <w:rPr>
                <w:rFonts w:ascii="Arial" w:hAnsi="Arial" w:cs="Arial"/>
                <w:bCs/>
              </w:rPr>
              <w:t xml:space="preserve"> </w:t>
            </w:r>
          </w:p>
          <w:p w14:paraId="52A985D1" w14:textId="77777777" w:rsidR="005963A7" w:rsidRPr="0017689D" w:rsidRDefault="005963A7" w:rsidP="00D33706">
            <w:pPr>
              <w:jc w:val="both"/>
              <w:rPr>
                <w:rFonts w:ascii="Arial" w:hAnsi="Arial" w:cs="Arial"/>
                <w:bCs/>
              </w:rPr>
            </w:pPr>
            <w:r>
              <w:rPr>
                <w:rFonts w:ascii="Arial" w:hAnsi="Arial" w:cs="Arial"/>
                <w:bCs/>
              </w:rPr>
              <w:t xml:space="preserve">1.1 </w:t>
            </w:r>
            <w:r w:rsidRPr="000A35A6">
              <w:rPr>
                <w:rFonts w:ascii="Arial" w:hAnsi="Arial" w:cs="Arial"/>
                <w:bCs/>
              </w:rPr>
              <w:t>Presenta solicitud de</w:t>
            </w:r>
            <w:r>
              <w:rPr>
                <w:rFonts w:ascii="Arial" w:hAnsi="Arial" w:cs="Arial"/>
                <w:bCs/>
              </w:rPr>
              <w:t xml:space="preserve"> </w:t>
            </w:r>
            <w:r w:rsidRPr="007539DD">
              <w:rPr>
                <w:rFonts w:ascii="Arial" w:hAnsi="Arial" w:cs="Arial"/>
              </w:rPr>
              <w:t>inve</w:t>
            </w:r>
            <w:r>
              <w:rPr>
                <w:rFonts w:ascii="Arial" w:hAnsi="Arial" w:cs="Arial"/>
              </w:rPr>
              <w:t>stigación de validez de título de secundaria</w:t>
            </w:r>
            <w:r w:rsidRPr="00EF049F">
              <w:rPr>
                <w:rFonts w:ascii="Arial" w:hAnsi="Arial" w:cs="Arial"/>
              </w:rPr>
              <w:t xml:space="preserve"> </w:t>
            </w:r>
            <w:r>
              <w:rPr>
                <w:rFonts w:ascii="Arial" w:hAnsi="Arial" w:cs="Arial"/>
              </w:rPr>
              <w:t>suscrita por el usuario interno o externo.</w:t>
            </w:r>
          </w:p>
          <w:p w14:paraId="4C7F811C" w14:textId="77777777" w:rsidR="005963A7" w:rsidRPr="000A35A6" w:rsidRDefault="005963A7" w:rsidP="00D33706">
            <w:pPr>
              <w:spacing w:line="240" w:lineRule="auto"/>
              <w:jc w:val="both"/>
              <w:rPr>
                <w:rFonts w:ascii="Arial" w:hAnsi="Arial" w:cs="Arial"/>
                <w:bCs/>
              </w:rPr>
            </w:pPr>
            <w:r>
              <w:rPr>
                <w:rFonts w:ascii="Arial" w:hAnsi="Arial" w:cs="Arial"/>
                <w:bCs/>
              </w:rPr>
              <w:t xml:space="preserve">1.2 Presenta la documentación relacionada con la investigación de </w:t>
            </w:r>
            <w:r>
              <w:rPr>
                <w:rFonts w:ascii="Arial" w:hAnsi="Arial" w:cs="Arial"/>
              </w:rPr>
              <w:t>validez de título de secundaria</w:t>
            </w:r>
            <w:r>
              <w:rPr>
                <w:rFonts w:ascii="Arial" w:hAnsi="Arial" w:cs="Arial"/>
                <w:bCs/>
              </w:rPr>
              <w:t>.</w:t>
            </w:r>
          </w:p>
        </w:tc>
        <w:tc>
          <w:tcPr>
            <w:tcW w:w="0" w:type="auto"/>
          </w:tcPr>
          <w:p w14:paraId="5288F560" w14:textId="77777777" w:rsidR="005963A7" w:rsidRPr="00441F9C" w:rsidRDefault="005963A7" w:rsidP="00D33706">
            <w:pPr>
              <w:spacing w:line="240" w:lineRule="auto"/>
              <w:rPr>
                <w:rFonts w:ascii="Arial" w:hAnsi="Arial" w:cs="Arial"/>
              </w:rPr>
            </w:pPr>
          </w:p>
        </w:tc>
        <w:tc>
          <w:tcPr>
            <w:tcW w:w="0" w:type="auto"/>
          </w:tcPr>
          <w:p w14:paraId="6B3A346C" w14:textId="77777777" w:rsidR="005963A7" w:rsidRPr="00441F9C" w:rsidRDefault="005963A7" w:rsidP="00D33706">
            <w:pPr>
              <w:spacing w:line="240" w:lineRule="auto"/>
              <w:rPr>
                <w:rFonts w:ascii="Arial" w:hAnsi="Arial" w:cs="Arial"/>
              </w:rPr>
            </w:pPr>
          </w:p>
        </w:tc>
        <w:tc>
          <w:tcPr>
            <w:tcW w:w="0" w:type="auto"/>
          </w:tcPr>
          <w:p w14:paraId="32F9F731" w14:textId="77777777" w:rsidR="005963A7" w:rsidRPr="00441F9C" w:rsidRDefault="005963A7" w:rsidP="00D33706">
            <w:pPr>
              <w:spacing w:line="240" w:lineRule="auto"/>
              <w:rPr>
                <w:rFonts w:ascii="Arial" w:hAnsi="Arial" w:cs="Arial"/>
              </w:rPr>
            </w:pPr>
          </w:p>
        </w:tc>
      </w:tr>
      <w:tr w:rsidR="005963A7" w:rsidRPr="00441F9C" w14:paraId="7F21F424" w14:textId="77777777" w:rsidTr="00D33706">
        <w:trPr>
          <w:trHeight w:val="316"/>
        </w:trPr>
        <w:tc>
          <w:tcPr>
            <w:tcW w:w="0" w:type="auto"/>
          </w:tcPr>
          <w:p w14:paraId="476B4EC6" w14:textId="77777777" w:rsidR="005963A7" w:rsidRPr="00893FF3" w:rsidRDefault="005963A7" w:rsidP="00D33706">
            <w:pPr>
              <w:rPr>
                <w:rFonts w:ascii="Arial" w:hAnsi="Arial" w:cs="Arial"/>
              </w:rPr>
            </w:pPr>
            <w:r w:rsidRPr="00893FF3">
              <w:rPr>
                <w:rFonts w:ascii="Arial" w:hAnsi="Arial" w:cs="Arial"/>
              </w:rPr>
              <w:t>RG-CII-A21, 22 y 24</w:t>
            </w:r>
          </w:p>
          <w:p w14:paraId="7AB9D41F" w14:textId="77777777" w:rsidR="005963A7" w:rsidRDefault="005963A7"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460BB36E" w14:textId="77777777" w:rsidR="005963A7" w:rsidRDefault="005963A7" w:rsidP="00D33706">
            <w:pPr>
              <w:jc w:val="both"/>
              <w:rPr>
                <w:rFonts w:ascii="Arial" w:hAnsi="Arial" w:cs="Arial"/>
                <w:bCs/>
              </w:rPr>
            </w:pPr>
            <w:r w:rsidRPr="0004215C">
              <w:rPr>
                <w:rFonts w:ascii="Arial" w:hAnsi="Arial" w:cs="Arial"/>
                <w:bCs/>
              </w:rPr>
              <w:t xml:space="preserve">2. </w:t>
            </w:r>
            <w:r>
              <w:rPr>
                <w:rFonts w:ascii="Arial" w:hAnsi="Arial" w:cs="Arial"/>
                <w:bCs/>
              </w:rPr>
              <w:t>Expediente académico certificado y foliado evidencia:</w:t>
            </w:r>
          </w:p>
          <w:p w14:paraId="49EF5AB4" w14:textId="42FFFD37" w:rsidR="005963A7" w:rsidRDefault="005963A7" w:rsidP="00D33706">
            <w:pPr>
              <w:jc w:val="both"/>
              <w:rPr>
                <w:rFonts w:ascii="Arial" w:hAnsi="Arial" w:cs="Arial"/>
                <w:bCs/>
              </w:rPr>
            </w:pPr>
            <w:r>
              <w:rPr>
                <w:rFonts w:ascii="Arial" w:hAnsi="Arial" w:cs="Arial"/>
                <w:bCs/>
              </w:rPr>
              <w:t>2.1 Cédula de identidad del estudiante.</w:t>
            </w:r>
          </w:p>
          <w:p w14:paraId="7E7779C3" w14:textId="77777777" w:rsidR="005963A7" w:rsidRDefault="005963A7" w:rsidP="00D33706">
            <w:pPr>
              <w:jc w:val="both"/>
              <w:rPr>
                <w:rFonts w:ascii="Arial" w:hAnsi="Arial" w:cs="Arial"/>
                <w:bCs/>
              </w:rPr>
            </w:pPr>
            <w:r>
              <w:rPr>
                <w:rFonts w:ascii="Arial" w:hAnsi="Arial" w:cs="Arial"/>
                <w:bCs/>
              </w:rPr>
              <w:t xml:space="preserve">2.2 </w:t>
            </w:r>
            <w:r w:rsidRPr="00DD7B3E">
              <w:rPr>
                <w:rFonts w:ascii="Arial" w:hAnsi="Arial" w:cs="Arial"/>
                <w:bCs/>
              </w:rPr>
              <w:t>Título de Bachillerato en Educación Media emitido por el Centro Educativo</w:t>
            </w:r>
            <w:r>
              <w:rPr>
                <w:rFonts w:ascii="Arial" w:hAnsi="Arial" w:cs="Arial"/>
                <w:bCs/>
              </w:rPr>
              <w:t xml:space="preserve"> correspondiente o su equivalente debidamente reconocido por el MEP.</w:t>
            </w:r>
          </w:p>
          <w:p w14:paraId="48872DE4" w14:textId="77777777" w:rsidR="005963A7" w:rsidRPr="006D6C93" w:rsidRDefault="005963A7" w:rsidP="00D33706">
            <w:pPr>
              <w:jc w:val="both"/>
              <w:rPr>
                <w:rFonts w:ascii="Arial" w:hAnsi="Arial" w:cs="Arial"/>
              </w:rPr>
            </w:pPr>
            <w:r>
              <w:rPr>
                <w:rFonts w:ascii="Arial" w:hAnsi="Arial" w:cs="Arial"/>
                <w:bCs/>
              </w:rPr>
              <w:t xml:space="preserve">2.3 </w:t>
            </w:r>
            <w:r>
              <w:rPr>
                <w:rFonts w:ascii="Arial" w:hAnsi="Arial" w:cs="Arial"/>
              </w:rPr>
              <w:t xml:space="preserve">Certificación de </w:t>
            </w:r>
            <w:r w:rsidRPr="00D164E2">
              <w:rPr>
                <w:rFonts w:ascii="Arial" w:hAnsi="Arial" w:cs="Arial"/>
              </w:rPr>
              <w:t>fechas y resultados de Pruebas de Bachillerato en Educación Media</w:t>
            </w:r>
            <w:r>
              <w:rPr>
                <w:rFonts w:ascii="Arial" w:hAnsi="Arial" w:cs="Arial"/>
              </w:rPr>
              <w:t>, en caso de requerirse.</w:t>
            </w:r>
          </w:p>
        </w:tc>
        <w:tc>
          <w:tcPr>
            <w:tcW w:w="0" w:type="auto"/>
          </w:tcPr>
          <w:p w14:paraId="04F86E01" w14:textId="77777777" w:rsidR="005963A7" w:rsidRPr="00441F9C" w:rsidRDefault="005963A7" w:rsidP="00D33706">
            <w:pPr>
              <w:spacing w:line="240" w:lineRule="auto"/>
              <w:rPr>
                <w:rFonts w:ascii="Arial" w:hAnsi="Arial" w:cs="Arial"/>
              </w:rPr>
            </w:pPr>
          </w:p>
        </w:tc>
        <w:tc>
          <w:tcPr>
            <w:tcW w:w="0" w:type="auto"/>
          </w:tcPr>
          <w:p w14:paraId="49A0DE9A" w14:textId="77777777" w:rsidR="005963A7" w:rsidRPr="00441F9C" w:rsidRDefault="005963A7" w:rsidP="00D33706">
            <w:pPr>
              <w:spacing w:line="240" w:lineRule="auto"/>
              <w:rPr>
                <w:rFonts w:ascii="Arial" w:hAnsi="Arial" w:cs="Arial"/>
              </w:rPr>
            </w:pPr>
          </w:p>
        </w:tc>
        <w:tc>
          <w:tcPr>
            <w:tcW w:w="0" w:type="auto"/>
          </w:tcPr>
          <w:p w14:paraId="3B88834D" w14:textId="77777777" w:rsidR="005963A7" w:rsidRPr="00441F9C" w:rsidRDefault="005963A7" w:rsidP="00D33706">
            <w:pPr>
              <w:spacing w:line="240" w:lineRule="auto"/>
              <w:rPr>
                <w:rFonts w:ascii="Arial" w:hAnsi="Arial" w:cs="Arial"/>
              </w:rPr>
            </w:pPr>
          </w:p>
        </w:tc>
      </w:tr>
    </w:tbl>
    <w:p w14:paraId="765B08DB" w14:textId="790129EE" w:rsidR="005963A7" w:rsidRDefault="005963A7" w:rsidP="005963A7">
      <w:pPr>
        <w:jc w:val="center"/>
        <w:rPr>
          <w:rFonts w:ascii="Arial" w:hAnsi="Arial" w:cs="Arial"/>
          <w:b/>
          <w:sz w:val="24"/>
          <w:szCs w:val="24"/>
        </w:rPr>
      </w:pPr>
    </w:p>
    <w:p w14:paraId="4EC86A0F" w14:textId="77777777" w:rsidR="001542A5" w:rsidRDefault="001542A5" w:rsidP="00056103">
      <w:pPr>
        <w:jc w:val="center"/>
        <w:rPr>
          <w:rFonts w:ascii="Arial" w:hAnsi="Arial" w:cs="Arial"/>
          <w:b/>
          <w:sz w:val="24"/>
          <w:szCs w:val="24"/>
        </w:rPr>
      </w:pPr>
    </w:p>
    <w:p w14:paraId="1600EAE2" w14:textId="77777777" w:rsidR="001542A5" w:rsidRDefault="001542A5" w:rsidP="00056103">
      <w:pPr>
        <w:jc w:val="center"/>
        <w:rPr>
          <w:rFonts w:ascii="Arial" w:hAnsi="Arial" w:cs="Arial"/>
          <w:b/>
          <w:sz w:val="24"/>
          <w:szCs w:val="24"/>
        </w:rPr>
      </w:pPr>
    </w:p>
    <w:p w14:paraId="70B3C7EA" w14:textId="77777777" w:rsidR="001542A5" w:rsidRDefault="001542A5" w:rsidP="00056103">
      <w:pPr>
        <w:jc w:val="center"/>
        <w:rPr>
          <w:rFonts w:ascii="Arial" w:hAnsi="Arial" w:cs="Arial"/>
          <w:b/>
          <w:sz w:val="24"/>
          <w:szCs w:val="24"/>
        </w:rPr>
      </w:pPr>
    </w:p>
    <w:p w14:paraId="4C0CAD6B" w14:textId="77777777" w:rsidR="001542A5" w:rsidRDefault="001542A5" w:rsidP="00056103">
      <w:pPr>
        <w:jc w:val="center"/>
        <w:rPr>
          <w:rFonts w:ascii="Arial" w:hAnsi="Arial" w:cs="Arial"/>
          <w:b/>
          <w:sz w:val="24"/>
          <w:szCs w:val="24"/>
        </w:rPr>
      </w:pPr>
    </w:p>
    <w:p w14:paraId="63BC5CD4" w14:textId="77777777" w:rsidR="001542A5" w:rsidRDefault="001542A5" w:rsidP="00056103">
      <w:pPr>
        <w:jc w:val="center"/>
        <w:rPr>
          <w:rFonts w:ascii="Arial" w:hAnsi="Arial" w:cs="Arial"/>
          <w:b/>
          <w:sz w:val="24"/>
          <w:szCs w:val="24"/>
        </w:rPr>
      </w:pPr>
    </w:p>
    <w:p w14:paraId="20C635C5" w14:textId="77777777" w:rsidR="001542A5" w:rsidRDefault="001542A5" w:rsidP="00056103">
      <w:pPr>
        <w:jc w:val="center"/>
        <w:rPr>
          <w:rFonts w:ascii="Arial" w:hAnsi="Arial" w:cs="Arial"/>
          <w:b/>
          <w:sz w:val="24"/>
          <w:szCs w:val="24"/>
        </w:rPr>
      </w:pPr>
    </w:p>
    <w:p w14:paraId="5CDA844B" w14:textId="77777777" w:rsidR="001542A5" w:rsidRDefault="001542A5" w:rsidP="00056103">
      <w:pPr>
        <w:jc w:val="center"/>
        <w:rPr>
          <w:rFonts w:ascii="Arial" w:hAnsi="Arial" w:cs="Arial"/>
          <w:b/>
          <w:sz w:val="24"/>
          <w:szCs w:val="24"/>
        </w:rPr>
      </w:pPr>
    </w:p>
    <w:p w14:paraId="3CEFA049" w14:textId="77777777" w:rsidR="001542A5" w:rsidRDefault="001542A5" w:rsidP="00056103">
      <w:pPr>
        <w:jc w:val="center"/>
        <w:rPr>
          <w:rFonts w:ascii="Arial" w:hAnsi="Arial" w:cs="Arial"/>
          <w:b/>
          <w:sz w:val="24"/>
          <w:szCs w:val="24"/>
        </w:rPr>
      </w:pPr>
    </w:p>
    <w:p w14:paraId="1BF9DD5B" w14:textId="77777777" w:rsidR="001542A5" w:rsidRDefault="001542A5" w:rsidP="00056103">
      <w:pPr>
        <w:jc w:val="center"/>
        <w:rPr>
          <w:rFonts w:ascii="Arial" w:hAnsi="Arial" w:cs="Arial"/>
          <w:b/>
          <w:sz w:val="24"/>
          <w:szCs w:val="24"/>
        </w:rPr>
      </w:pPr>
    </w:p>
    <w:p w14:paraId="2FF90EFE" w14:textId="77777777" w:rsidR="001542A5" w:rsidRDefault="001542A5" w:rsidP="00056103">
      <w:pPr>
        <w:jc w:val="center"/>
        <w:rPr>
          <w:rFonts w:ascii="Arial" w:hAnsi="Arial" w:cs="Arial"/>
          <w:b/>
          <w:sz w:val="24"/>
          <w:szCs w:val="24"/>
        </w:rPr>
      </w:pPr>
    </w:p>
    <w:p w14:paraId="3E3E8946" w14:textId="79271D81" w:rsidR="005963A7" w:rsidRPr="00EE54C2" w:rsidRDefault="005963A7" w:rsidP="005963A7">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Pr>
          <w:rFonts w:ascii="Arial" w:hAnsi="Arial" w:cs="Arial"/>
          <w:b/>
          <w:sz w:val="24"/>
          <w:szCs w:val="24"/>
        </w:rPr>
        <w:t>15</w:t>
      </w:r>
      <w:r w:rsidRPr="00EE54C2">
        <w:rPr>
          <w:rFonts w:ascii="Arial" w:hAnsi="Arial" w:cs="Arial"/>
          <w:b/>
          <w:sz w:val="24"/>
          <w:szCs w:val="24"/>
        </w:rPr>
        <w:t>-2023</w:t>
      </w:r>
    </w:p>
    <w:p w14:paraId="5293A163" w14:textId="77777777" w:rsidR="005963A7" w:rsidRDefault="005963A7" w:rsidP="005963A7">
      <w:pPr>
        <w:spacing w:after="0" w:line="240" w:lineRule="auto"/>
        <w:jc w:val="center"/>
        <w:rPr>
          <w:rFonts w:ascii="Arial" w:hAnsi="Arial" w:cs="Arial"/>
          <w:b/>
          <w:sz w:val="24"/>
          <w:szCs w:val="24"/>
        </w:rPr>
      </w:pPr>
      <w:r>
        <w:rPr>
          <w:rFonts w:ascii="Arial" w:hAnsi="Arial" w:cs="Arial"/>
          <w:b/>
          <w:sz w:val="24"/>
          <w:szCs w:val="24"/>
        </w:rPr>
        <w:t>Formulario resolución de investigación de prueba por suficiencia</w:t>
      </w:r>
    </w:p>
    <w:p w14:paraId="00250558" w14:textId="72AC2EFD" w:rsidR="005963A7" w:rsidRDefault="005963A7" w:rsidP="005963A7">
      <w:pPr>
        <w:spacing w:after="0" w:line="240" w:lineRule="auto"/>
        <w:jc w:val="center"/>
        <w:rPr>
          <w:rFonts w:ascii="Arial" w:hAnsi="Arial" w:cs="Arial"/>
          <w:b/>
          <w:sz w:val="24"/>
          <w:szCs w:val="24"/>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5513"/>
        <w:gridCol w:w="1794"/>
        <w:gridCol w:w="464"/>
        <w:gridCol w:w="559"/>
      </w:tblGrid>
      <w:tr w:rsidR="005963A7" w:rsidRPr="00441F9C" w14:paraId="28A513E9" w14:textId="77777777" w:rsidTr="00D33706">
        <w:trPr>
          <w:trHeight w:val="340"/>
        </w:trPr>
        <w:tc>
          <w:tcPr>
            <w:tcW w:w="0" w:type="auto"/>
            <w:vMerge w:val="restart"/>
          </w:tcPr>
          <w:p w14:paraId="376992FE" w14:textId="77777777" w:rsidR="005963A7" w:rsidRPr="00441F9C" w:rsidRDefault="005963A7" w:rsidP="00D33706">
            <w:pPr>
              <w:spacing w:line="240" w:lineRule="auto"/>
              <w:rPr>
                <w:rFonts w:ascii="Arial" w:hAnsi="Arial" w:cs="Arial"/>
                <w:b/>
              </w:rPr>
            </w:pPr>
            <w:r w:rsidRPr="00441F9C">
              <w:rPr>
                <w:rFonts w:ascii="Arial" w:hAnsi="Arial" w:cs="Arial"/>
                <w:b/>
              </w:rPr>
              <w:t>Normativa vigente</w:t>
            </w:r>
          </w:p>
        </w:tc>
        <w:tc>
          <w:tcPr>
            <w:tcW w:w="0" w:type="auto"/>
            <w:vMerge w:val="restart"/>
          </w:tcPr>
          <w:p w14:paraId="6838F289" w14:textId="77777777" w:rsidR="005963A7" w:rsidRPr="00441F9C" w:rsidRDefault="005963A7" w:rsidP="00D33706">
            <w:pPr>
              <w:spacing w:line="240" w:lineRule="auto"/>
              <w:rPr>
                <w:rFonts w:ascii="Arial" w:hAnsi="Arial" w:cs="Arial"/>
                <w:b/>
              </w:rPr>
            </w:pPr>
            <w:r w:rsidRPr="00441F9C">
              <w:rPr>
                <w:rFonts w:ascii="Arial" w:hAnsi="Arial" w:cs="Arial"/>
                <w:b/>
              </w:rPr>
              <w:t>Requisitos administrativos ante la Secretaría Técnica</w:t>
            </w:r>
          </w:p>
        </w:tc>
        <w:tc>
          <w:tcPr>
            <w:tcW w:w="0" w:type="auto"/>
            <w:vMerge w:val="restart"/>
          </w:tcPr>
          <w:p w14:paraId="6BBD70EC" w14:textId="77777777" w:rsidR="005963A7" w:rsidRPr="00441F9C" w:rsidRDefault="005963A7" w:rsidP="00D33706">
            <w:pPr>
              <w:spacing w:line="240" w:lineRule="auto"/>
              <w:rPr>
                <w:rFonts w:ascii="Arial" w:hAnsi="Arial" w:cs="Arial"/>
                <w:b/>
              </w:rPr>
            </w:pPr>
            <w:r w:rsidRPr="00441F9C">
              <w:rPr>
                <w:rFonts w:ascii="Arial" w:hAnsi="Arial" w:cs="Arial"/>
                <w:b/>
              </w:rPr>
              <w:t>Observaciones</w:t>
            </w:r>
          </w:p>
        </w:tc>
        <w:tc>
          <w:tcPr>
            <w:tcW w:w="0" w:type="auto"/>
            <w:gridSpan w:val="2"/>
          </w:tcPr>
          <w:p w14:paraId="5DA1F0F0" w14:textId="77777777" w:rsidR="005963A7" w:rsidRPr="00441F9C" w:rsidRDefault="005963A7" w:rsidP="00D33706">
            <w:pPr>
              <w:spacing w:line="240" w:lineRule="auto"/>
              <w:jc w:val="center"/>
              <w:rPr>
                <w:rFonts w:ascii="Arial" w:hAnsi="Arial" w:cs="Arial"/>
                <w:b/>
              </w:rPr>
            </w:pPr>
            <w:r w:rsidRPr="00441F9C">
              <w:rPr>
                <w:rFonts w:ascii="Arial" w:hAnsi="Arial" w:cs="Arial"/>
                <w:b/>
              </w:rPr>
              <w:t>Cumple</w:t>
            </w:r>
          </w:p>
        </w:tc>
      </w:tr>
      <w:tr w:rsidR="005963A7" w:rsidRPr="00441F9C" w14:paraId="79D8D8B8" w14:textId="77777777" w:rsidTr="00D33706">
        <w:trPr>
          <w:trHeight w:val="180"/>
        </w:trPr>
        <w:tc>
          <w:tcPr>
            <w:tcW w:w="0" w:type="auto"/>
            <w:vMerge/>
          </w:tcPr>
          <w:p w14:paraId="5FF99AA0" w14:textId="77777777" w:rsidR="005963A7" w:rsidRPr="00441F9C" w:rsidRDefault="005963A7" w:rsidP="00D33706">
            <w:pPr>
              <w:spacing w:line="240" w:lineRule="auto"/>
              <w:rPr>
                <w:rFonts w:ascii="Arial" w:hAnsi="Arial" w:cs="Arial"/>
              </w:rPr>
            </w:pPr>
          </w:p>
        </w:tc>
        <w:tc>
          <w:tcPr>
            <w:tcW w:w="0" w:type="auto"/>
            <w:vMerge/>
          </w:tcPr>
          <w:p w14:paraId="05ADC2D2" w14:textId="77777777" w:rsidR="005963A7" w:rsidRPr="00441F9C" w:rsidRDefault="005963A7" w:rsidP="00D33706">
            <w:pPr>
              <w:spacing w:line="240" w:lineRule="auto"/>
              <w:rPr>
                <w:rFonts w:ascii="Arial" w:hAnsi="Arial" w:cs="Arial"/>
                <w:b/>
              </w:rPr>
            </w:pPr>
          </w:p>
        </w:tc>
        <w:tc>
          <w:tcPr>
            <w:tcW w:w="0" w:type="auto"/>
            <w:vMerge/>
          </w:tcPr>
          <w:p w14:paraId="7617ABD5" w14:textId="77777777" w:rsidR="005963A7" w:rsidRPr="00441F9C" w:rsidRDefault="005963A7" w:rsidP="00D33706">
            <w:pPr>
              <w:spacing w:line="240" w:lineRule="auto"/>
              <w:rPr>
                <w:rFonts w:ascii="Arial" w:hAnsi="Arial" w:cs="Arial"/>
                <w:b/>
              </w:rPr>
            </w:pPr>
          </w:p>
        </w:tc>
        <w:tc>
          <w:tcPr>
            <w:tcW w:w="0" w:type="auto"/>
          </w:tcPr>
          <w:p w14:paraId="0527F767" w14:textId="77777777" w:rsidR="005963A7" w:rsidRPr="00441F9C" w:rsidRDefault="005963A7" w:rsidP="00D33706">
            <w:pPr>
              <w:spacing w:line="240" w:lineRule="auto"/>
              <w:jc w:val="center"/>
              <w:rPr>
                <w:rFonts w:ascii="Arial" w:hAnsi="Arial" w:cs="Arial"/>
                <w:b/>
              </w:rPr>
            </w:pPr>
            <w:r w:rsidRPr="00441F9C">
              <w:rPr>
                <w:rFonts w:ascii="Arial" w:hAnsi="Arial" w:cs="Arial"/>
                <w:b/>
              </w:rPr>
              <w:t>Sí</w:t>
            </w:r>
          </w:p>
        </w:tc>
        <w:tc>
          <w:tcPr>
            <w:tcW w:w="0" w:type="auto"/>
          </w:tcPr>
          <w:p w14:paraId="694AE8FB" w14:textId="77777777" w:rsidR="005963A7" w:rsidRPr="00441F9C" w:rsidRDefault="005963A7" w:rsidP="00D33706">
            <w:pPr>
              <w:spacing w:line="240" w:lineRule="auto"/>
              <w:jc w:val="center"/>
              <w:rPr>
                <w:rFonts w:ascii="Arial" w:hAnsi="Arial" w:cs="Arial"/>
                <w:b/>
              </w:rPr>
            </w:pPr>
            <w:r w:rsidRPr="00441F9C">
              <w:rPr>
                <w:rFonts w:ascii="Arial" w:hAnsi="Arial" w:cs="Arial"/>
                <w:b/>
              </w:rPr>
              <w:t>No</w:t>
            </w:r>
          </w:p>
        </w:tc>
      </w:tr>
      <w:tr w:rsidR="005963A7" w:rsidRPr="00441F9C" w14:paraId="04AFCE99" w14:textId="77777777" w:rsidTr="00D33706">
        <w:trPr>
          <w:trHeight w:val="316"/>
        </w:trPr>
        <w:tc>
          <w:tcPr>
            <w:tcW w:w="0" w:type="auto"/>
          </w:tcPr>
          <w:p w14:paraId="0EFF0E7F" w14:textId="77777777" w:rsidR="005963A7" w:rsidRPr="00893FF3" w:rsidRDefault="005963A7" w:rsidP="00D33706">
            <w:pPr>
              <w:rPr>
                <w:rFonts w:ascii="Arial" w:hAnsi="Arial" w:cs="Arial"/>
              </w:rPr>
            </w:pPr>
            <w:r w:rsidRPr="00893FF3">
              <w:rPr>
                <w:rFonts w:ascii="Arial" w:hAnsi="Arial" w:cs="Arial"/>
              </w:rPr>
              <w:t>RG-CII-</w:t>
            </w:r>
            <w:r>
              <w:rPr>
                <w:rFonts w:ascii="Arial" w:hAnsi="Arial" w:cs="Arial"/>
              </w:rPr>
              <w:t>A</w:t>
            </w:r>
            <w:r w:rsidRPr="00893FF3">
              <w:rPr>
                <w:rFonts w:ascii="Arial" w:hAnsi="Arial" w:cs="Arial"/>
              </w:rPr>
              <w:t>24</w:t>
            </w:r>
            <w:r>
              <w:rPr>
                <w:rFonts w:ascii="Arial" w:hAnsi="Arial" w:cs="Arial"/>
              </w:rPr>
              <w:t>, 25 y 26</w:t>
            </w:r>
          </w:p>
          <w:p w14:paraId="69DBD728" w14:textId="77777777" w:rsidR="005963A7" w:rsidRPr="00441F9C" w:rsidRDefault="005963A7" w:rsidP="00D33706">
            <w:pPr>
              <w:spacing w:line="240" w:lineRule="auto"/>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31D9FC23" w14:textId="77777777" w:rsidR="005963A7" w:rsidRDefault="005963A7" w:rsidP="00D33706">
            <w:pPr>
              <w:jc w:val="both"/>
              <w:rPr>
                <w:rFonts w:ascii="Arial" w:hAnsi="Arial" w:cs="Arial"/>
                <w:bCs/>
              </w:rPr>
            </w:pPr>
            <w:r w:rsidRPr="000A35A6">
              <w:rPr>
                <w:rFonts w:ascii="Arial" w:hAnsi="Arial" w:cs="Arial"/>
                <w:bCs/>
              </w:rPr>
              <w:t>1.</w:t>
            </w:r>
            <w:r>
              <w:rPr>
                <w:rFonts w:ascii="Arial" w:hAnsi="Arial" w:cs="Arial"/>
                <w:bCs/>
              </w:rPr>
              <w:t xml:space="preserve"> Solicitud</w:t>
            </w:r>
            <w:r w:rsidRPr="000A35A6">
              <w:rPr>
                <w:rFonts w:ascii="Arial" w:hAnsi="Arial" w:cs="Arial"/>
                <w:bCs/>
              </w:rPr>
              <w:t xml:space="preserve"> </w:t>
            </w:r>
          </w:p>
          <w:p w14:paraId="12AAA60E" w14:textId="77777777" w:rsidR="005963A7" w:rsidRPr="0017689D" w:rsidRDefault="005963A7" w:rsidP="00D33706">
            <w:pPr>
              <w:jc w:val="both"/>
              <w:rPr>
                <w:rFonts w:ascii="Arial" w:hAnsi="Arial" w:cs="Arial"/>
                <w:bCs/>
              </w:rPr>
            </w:pPr>
            <w:r>
              <w:rPr>
                <w:rFonts w:ascii="Arial" w:hAnsi="Arial" w:cs="Arial"/>
                <w:bCs/>
              </w:rPr>
              <w:t xml:space="preserve">1.1 </w:t>
            </w:r>
            <w:r w:rsidRPr="000A35A6">
              <w:rPr>
                <w:rFonts w:ascii="Arial" w:hAnsi="Arial" w:cs="Arial"/>
                <w:bCs/>
              </w:rPr>
              <w:t>Present</w:t>
            </w:r>
            <w:r w:rsidRPr="005E63BF">
              <w:rPr>
                <w:rFonts w:ascii="Arial" w:hAnsi="Arial" w:cs="Arial"/>
              </w:rPr>
              <w:t xml:space="preserve">a solicitud de </w:t>
            </w:r>
            <w:r w:rsidRPr="007539DD">
              <w:rPr>
                <w:rFonts w:ascii="Arial" w:hAnsi="Arial" w:cs="Arial"/>
              </w:rPr>
              <w:t>inve</w:t>
            </w:r>
            <w:r>
              <w:rPr>
                <w:rFonts w:ascii="Arial" w:hAnsi="Arial" w:cs="Arial"/>
              </w:rPr>
              <w:t xml:space="preserve">stigación de </w:t>
            </w:r>
            <w:r w:rsidRPr="005E63BF">
              <w:rPr>
                <w:rFonts w:ascii="Arial" w:hAnsi="Arial" w:cs="Arial"/>
              </w:rPr>
              <w:t>prueba por suficiencia</w:t>
            </w:r>
            <w:r>
              <w:rPr>
                <w:rFonts w:ascii="Arial" w:hAnsi="Arial" w:cs="Arial"/>
              </w:rPr>
              <w:t xml:space="preserve"> suscrita por el usuario interno o externo.</w:t>
            </w:r>
          </w:p>
          <w:p w14:paraId="37B12AAC" w14:textId="77777777" w:rsidR="005963A7" w:rsidRPr="000A35A6" w:rsidRDefault="005963A7" w:rsidP="00D33706">
            <w:pPr>
              <w:spacing w:line="240" w:lineRule="auto"/>
              <w:jc w:val="both"/>
              <w:rPr>
                <w:rFonts w:ascii="Arial" w:hAnsi="Arial" w:cs="Arial"/>
                <w:bCs/>
              </w:rPr>
            </w:pPr>
            <w:r>
              <w:rPr>
                <w:rFonts w:ascii="Arial" w:hAnsi="Arial" w:cs="Arial"/>
                <w:bCs/>
              </w:rPr>
              <w:t xml:space="preserve">1.2 Presenta la documentación relacionada con la investigación de </w:t>
            </w:r>
            <w:r w:rsidRPr="005E63BF">
              <w:rPr>
                <w:rFonts w:ascii="Arial" w:hAnsi="Arial" w:cs="Arial"/>
              </w:rPr>
              <w:t>prueba por suficiencia</w:t>
            </w:r>
            <w:r>
              <w:rPr>
                <w:rFonts w:ascii="Arial" w:hAnsi="Arial" w:cs="Arial"/>
                <w:bCs/>
              </w:rPr>
              <w:t>.</w:t>
            </w:r>
          </w:p>
        </w:tc>
        <w:tc>
          <w:tcPr>
            <w:tcW w:w="0" w:type="auto"/>
          </w:tcPr>
          <w:p w14:paraId="22BEDC2E" w14:textId="77777777" w:rsidR="005963A7" w:rsidRPr="00441F9C" w:rsidRDefault="005963A7" w:rsidP="00D33706">
            <w:pPr>
              <w:spacing w:line="240" w:lineRule="auto"/>
              <w:rPr>
                <w:rFonts w:ascii="Arial" w:hAnsi="Arial" w:cs="Arial"/>
              </w:rPr>
            </w:pPr>
          </w:p>
        </w:tc>
        <w:tc>
          <w:tcPr>
            <w:tcW w:w="0" w:type="auto"/>
          </w:tcPr>
          <w:p w14:paraId="0F11A66F" w14:textId="77777777" w:rsidR="005963A7" w:rsidRPr="00441F9C" w:rsidRDefault="005963A7" w:rsidP="00D33706">
            <w:pPr>
              <w:spacing w:line="240" w:lineRule="auto"/>
              <w:rPr>
                <w:rFonts w:ascii="Arial" w:hAnsi="Arial" w:cs="Arial"/>
              </w:rPr>
            </w:pPr>
          </w:p>
        </w:tc>
        <w:tc>
          <w:tcPr>
            <w:tcW w:w="0" w:type="auto"/>
          </w:tcPr>
          <w:p w14:paraId="332A9C02" w14:textId="77777777" w:rsidR="005963A7" w:rsidRPr="00441F9C" w:rsidRDefault="005963A7" w:rsidP="00D33706">
            <w:pPr>
              <w:spacing w:line="240" w:lineRule="auto"/>
              <w:rPr>
                <w:rFonts w:ascii="Arial" w:hAnsi="Arial" w:cs="Arial"/>
              </w:rPr>
            </w:pPr>
          </w:p>
        </w:tc>
      </w:tr>
      <w:tr w:rsidR="005963A7" w:rsidRPr="00441F9C" w14:paraId="3FABA153" w14:textId="77777777" w:rsidTr="00D33706">
        <w:trPr>
          <w:trHeight w:val="316"/>
        </w:trPr>
        <w:tc>
          <w:tcPr>
            <w:tcW w:w="0" w:type="auto"/>
          </w:tcPr>
          <w:p w14:paraId="67957D33" w14:textId="77777777" w:rsidR="005963A7" w:rsidRPr="00893FF3" w:rsidRDefault="005963A7" w:rsidP="00D33706">
            <w:pPr>
              <w:rPr>
                <w:rFonts w:ascii="Arial" w:hAnsi="Arial" w:cs="Arial"/>
              </w:rPr>
            </w:pPr>
            <w:r w:rsidRPr="00893FF3">
              <w:rPr>
                <w:rFonts w:ascii="Arial" w:hAnsi="Arial" w:cs="Arial"/>
              </w:rPr>
              <w:t>RG-CII-</w:t>
            </w:r>
            <w:r>
              <w:rPr>
                <w:rFonts w:ascii="Arial" w:hAnsi="Arial" w:cs="Arial"/>
              </w:rPr>
              <w:t>A</w:t>
            </w:r>
            <w:r w:rsidRPr="00893FF3">
              <w:rPr>
                <w:rFonts w:ascii="Arial" w:hAnsi="Arial" w:cs="Arial"/>
              </w:rPr>
              <w:t>24</w:t>
            </w:r>
            <w:r>
              <w:rPr>
                <w:rFonts w:ascii="Arial" w:hAnsi="Arial" w:cs="Arial"/>
              </w:rPr>
              <w:t>, 25 y 26</w:t>
            </w:r>
          </w:p>
          <w:p w14:paraId="6CF10184" w14:textId="77777777" w:rsidR="005963A7" w:rsidRDefault="005963A7"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74D405AF" w14:textId="77777777" w:rsidR="005963A7" w:rsidRDefault="005963A7" w:rsidP="00D33706">
            <w:pPr>
              <w:jc w:val="both"/>
              <w:rPr>
                <w:rFonts w:ascii="Arial" w:hAnsi="Arial" w:cs="Arial"/>
                <w:bCs/>
              </w:rPr>
            </w:pPr>
            <w:r w:rsidRPr="0004215C">
              <w:rPr>
                <w:rFonts w:ascii="Arial" w:hAnsi="Arial" w:cs="Arial"/>
                <w:bCs/>
              </w:rPr>
              <w:t xml:space="preserve">2. </w:t>
            </w:r>
            <w:r>
              <w:rPr>
                <w:rFonts w:ascii="Arial" w:hAnsi="Arial" w:cs="Arial"/>
                <w:bCs/>
              </w:rPr>
              <w:t>Expediente académico certificado y foliado evidencia:</w:t>
            </w:r>
          </w:p>
          <w:p w14:paraId="04EAF799" w14:textId="77777777" w:rsidR="005963A7" w:rsidRDefault="005963A7" w:rsidP="00D33706">
            <w:pPr>
              <w:jc w:val="both"/>
              <w:rPr>
                <w:rFonts w:ascii="Arial" w:hAnsi="Arial" w:cs="Arial"/>
                <w:bCs/>
              </w:rPr>
            </w:pPr>
            <w:proofErr w:type="gramStart"/>
            <w:r>
              <w:rPr>
                <w:rFonts w:ascii="Arial" w:hAnsi="Arial" w:cs="Arial"/>
                <w:bCs/>
              </w:rPr>
              <w:t>2.1  Cédula</w:t>
            </w:r>
            <w:proofErr w:type="gramEnd"/>
            <w:r>
              <w:rPr>
                <w:rFonts w:ascii="Arial" w:hAnsi="Arial" w:cs="Arial"/>
                <w:bCs/>
              </w:rPr>
              <w:t xml:space="preserve"> de identidad del estudiante.</w:t>
            </w:r>
          </w:p>
          <w:p w14:paraId="45296726" w14:textId="77777777" w:rsidR="005963A7" w:rsidRDefault="005963A7" w:rsidP="00D33706">
            <w:pPr>
              <w:jc w:val="both"/>
              <w:rPr>
                <w:rFonts w:ascii="Arial" w:hAnsi="Arial" w:cs="Arial"/>
                <w:bCs/>
              </w:rPr>
            </w:pPr>
            <w:r>
              <w:rPr>
                <w:rFonts w:ascii="Arial" w:hAnsi="Arial" w:cs="Arial"/>
                <w:bCs/>
              </w:rPr>
              <w:t xml:space="preserve">2.2 </w:t>
            </w:r>
            <w:r w:rsidRPr="00DD7B3E">
              <w:rPr>
                <w:rFonts w:ascii="Arial" w:hAnsi="Arial" w:cs="Arial"/>
                <w:bCs/>
              </w:rPr>
              <w:t>Título de Bachillerato en Educación Media emitido por el Centro Educativo</w:t>
            </w:r>
            <w:r>
              <w:rPr>
                <w:rFonts w:ascii="Arial" w:hAnsi="Arial" w:cs="Arial"/>
                <w:bCs/>
              </w:rPr>
              <w:t xml:space="preserve"> correspondiente o su equivalente debidamente reconocido por el MEP.</w:t>
            </w:r>
          </w:p>
          <w:p w14:paraId="6066E9FB" w14:textId="77777777" w:rsidR="005963A7" w:rsidRDefault="005963A7" w:rsidP="00D33706">
            <w:pPr>
              <w:jc w:val="both"/>
              <w:rPr>
                <w:rFonts w:ascii="Arial" w:hAnsi="Arial" w:cs="Arial"/>
                <w:bCs/>
              </w:rPr>
            </w:pPr>
            <w:r>
              <w:rPr>
                <w:rFonts w:ascii="Arial" w:hAnsi="Arial" w:cs="Arial"/>
                <w:bCs/>
              </w:rPr>
              <w:t>2.3 Títulos de Educación Universitaria debidamente reconocidos por el MEP.</w:t>
            </w:r>
          </w:p>
          <w:p w14:paraId="672B1F78" w14:textId="58A3ADBC" w:rsidR="005963A7" w:rsidRDefault="005963A7" w:rsidP="00D33706">
            <w:pPr>
              <w:jc w:val="both"/>
              <w:rPr>
                <w:rFonts w:ascii="Arial" w:hAnsi="Arial" w:cs="Arial"/>
                <w:bCs/>
              </w:rPr>
            </w:pPr>
            <w:r>
              <w:rPr>
                <w:rFonts w:ascii="Arial" w:hAnsi="Arial" w:cs="Arial"/>
                <w:bCs/>
              </w:rPr>
              <w:t>2.</w:t>
            </w:r>
            <w:r w:rsidR="00CD68CD">
              <w:rPr>
                <w:rFonts w:ascii="Arial" w:hAnsi="Arial" w:cs="Arial"/>
                <w:bCs/>
              </w:rPr>
              <w:t>4</w:t>
            </w:r>
            <w:r>
              <w:rPr>
                <w:rFonts w:ascii="Arial" w:hAnsi="Arial" w:cs="Arial"/>
                <w:bCs/>
              </w:rPr>
              <w:t xml:space="preserve"> Registro académico de asignaturas y notas obtenidas por el estudiante, en caso de estudiantes extranjeros, debe presentarlo apostillado o legalizado.</w:t>
            </w:r>
          </w:p>
          <w:p w14:paraId="7C631DE6" w14:textId="15B6A9BF" w:rsidR="005963A7" w:rsidRDefault="005963A7" w:rsidP="00D33706">
            <w:pPr>
              <w:jc w:val="both"/>
              <w:rPr>
                <w:rFonts w:ascii="Arial" w:hAnsi="Arial" w:cs="Arial"/>
                <w:bCs/>
              </w:rPr>
            </w:pPr>
            <w:r>
              <w:rPr>
                <w:rFonts w:ascii="Arial" w:hAnsi="Arial" w:cs="Arial"/>
                <w:bCs/>
              </w:rPr>
              <w:t>2.</w:t>
            </w:r>
            <w:r w:rsidR="00CD68CD">
              <w:rPr>
                <w:rFonts w:ascii="Arial" w:hAnsi="Arial" w:cs="Arial"/>
                <w:bCs/>
              </w:rPr>
              <w:t>5</w:t>
            </w:r>
            <w:r>
              <w:rPr>
                <w:rFonts w:ascii="Arial" w:hAnsi="Arial" w:cs="Arial"/>
                <w:bCs/>
              </w:rPr>
              <w:t xml:space="preserve"> Solicitud </w:t>
            </w:r>
            <w:proofErr w:type="gramStart"/>
            <w:r>
              <w:rPr>
                <w:rFonts w:ascii="Arial" w:hAnsi="Arial" w:cs="Arial"/>
                <w:bCs/>
              </w:rPr>
              <w:t>del estudiante presentada</w:t>
            </w:r>
            <w:proofErr w:type="gramEnd"/>
            <w:r>
              <w:rPr>
                <w:rFonts w:ascii="Arial" w:hAnsi="Arial" w:cs="Arial"/>
                <w:bCs/>
              </w:rPr>
              <w:t xml:space="preserve"> en la universidad para </w:t>
            </w:r>
            <w:r w:rsidRPr="005E63BF">
              <w:rPr>
                <w:rFonts w:ascii="Arial" w:hAnsi="Arial" w:cs="Arial"/>
              </w:rPr>
              <w:t>prueba por suficiencia</w:t>
            </w:r>
            <w:r>
              <w:rPr>
                <w:rFonts w:ascii="Arial" w:hAnsi="Arial" w:cs="Arial"/>
                <w:bCs/>
              </w:rPr>
              <w:t xml:space="preserve"> respectiva.</w:t>
            </w:r>
          </w:p>
          <w:p w14:paraId="017F028F" w14:textId="1BD6D094" w:rsidR="005963A7" w:rsidRPr="00A55B27" w:rsidRDefault="005963A7" w:rsidP="00D33706">
            <w:pPr>
              <w:jc w:val="both"/>
              <w:rPr>
                <w:rFonts w:ascii="Arial" w:hAnsi="Arial" w:cs="Arial"/>
                <w:bCs/>
              </w:rPr>
            </w:pPr>
            <w:r>
              <w:rPr>
                <w:rFonts w:ascii="Arial" w:hAnsi="Arial" w:cs="Arial"/>
                <w:bCs/>
              </w:rPr>
              <w:t>2.</w:t>
            </w:r>
            <w:r w:rsidR="00CD68CD">
              <w:rPr>
                <w:rFonts w:ascii="Arial" w:hAnsi="Arial" w:cs="Arial"/>
                <w:bCs/>
              </w:rPr>
              <w:t>6</w:t>
            </w:r>
            <w:r>
              <w:rPr>
                <w:rFonts w:ascii="Arial" w:hAnsi="Arial" w:cs="Arial"/>
                <w:bCs/>
              </w:rPr>
              <w:t xml:space="preserve"> Documentación relacionada con la prueba por suficiencia.</w:t>
            </w:r>
          </w:p>
        </w:tc>
        <w:tc>
          <w:tcPr>
            <w:tcW w:w="0" w:type="auto"/>
          </w:tcPr>
          <w:p w14:paraId="0091E120" w14:textId="77777777" w:rsidR="005963A7" w:rsidRPr="00441F9C" w:rsidRDefault="005963A7" w:rsidP="00D33706">
            <w:pPr>
              <w:spacing w:line="240" w:lineRule="auto"/>
              <w:rPr>
                <w:rFonts w:ascii="Arial" w:hAnsi="Arial" w:cs="Arial"/>
              </w:rPr>
            </w:pPr>
          </w:p>
        </w:tc>
        <w:tc>
          <w:tcPr>
            <w:tcW w:w="0" w:type="auto"/>
          </w:tcPr>
          <w:p w14:paraId="77762C70" w14:textId="77777777" w:rsidR="005963A7" w:rsidRPr="00441F9C" w:rsidRDefault="005963A7" w:rsidP="00D33706">
            <w:pPr>
              <w:spacing w:line="240" w:lineRule="auto"/>
              <w:rPr>
                <w:rFonts w:ascii="Arial" w:hAnsi="Arial" w:cs="Arial"/>
              </w:rPr>
            </w:pPr>
          </w:p>
        </w:tc>
        <w:tc>
          <w:tcPr>
            <w:tcW w:w="0" w:type="auto"/>
          </w:tcPr>
          <w:p w14:paraId="0B93C9A6" w14:textId="77777777" w:rsidR="005963A7" w:rsidRPr="00441F9C" w:rsidRDefault="005963A7" w:rsidP="00D33706">
            <w:pPr>
              <w:spacing w:line="240" w:lineRule="auto"/>
              <w:rPr>
                <w:rFonts w:ascii="Arial" w:hAnsi="Arial" w:cs="Arial"/>
              </w:rPr>
            </w:pPr>
          </w:p>
        </w:tc>
      </w:tr>
      <w:tr w:rsidR="005963A7" w:rsidRPr="00441F9C" w14:paraId="4E17BC87" w14:textId="77777777" w:rsidTr="00D33706">
        <w:trPr>
          <w:trHeight w:val="316"/>
        </w:trPr>
        <w:tc>
          <w:tcPr>
            <w:tcW w:w="0" w:type="auto"/>
          </w:tcPr>
          <w:p w14:paraId="3658B396" w14:textId="77777777" w:rsidR="005963A7" w:rsidRPr="00893FF3" w:rsidRDefault="005963A7" w:rsidP="00D33706">
            <w:pPr>
              <w:rPr>
                <w:rFonts w:ascii="Arial" w:hAnsi="Arial" w:cs="Arial"/>
              </w:rPr>
            </w:pPr>
            <w:r w:rsidRPr="00893FF3">
              <w:rPr>
                <w:rFonts w:ascii="Arial" w:hAnsi="Arial" w:cs="Arial"/>
              </w:rPr>
              <w:t>RG-CII-</w:t>
            </w:r>
            <w:r>
              <w:rPr>
                <w:rFonts w:ascii="Arial" w:hAnsi="Arial" w:cs="Arial"/>
              </w:rPr>
              <w:t>A25</w:t>
            </w:r>
            <w:proofErr w:type="gramStart"/>
            <w:r>
              <w:rPr>
                <w:rFonts w:ascii="Arial" w:hAnsi="Arial" w:cs="Arial"/>
              </w:rPr>
              <w:t>i  a</w:t>
            </w:r>
            <w:proofErr w:type="gramEnd"/>
            <w:r>
              <w:rPr>
                <w:rFonts w:ascii="Arial" w:hAnsi="Arial" w:cs="Arial"/>
              </w:rPr>
              <w:t xml:space="preserve"> y b</w:t>
            </w:r>
          </w:p>
          <w:p w14:paraId="03EE5172" w14:textId="77777777" w:rsidR="005963A7" w:rsidRPr="00893FF3" w:rsidRDefault="005963A7"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68B72E9F" w14:textId="77777777" w:rsidR="005963A7" w:rsidRDefault="005963A7" w:rsidP="00D33706">
            <w:pPr>
              <w:jc w:val="both"/>
              <w:rPr>
                <w:rFonts w:ascii="Arial" w:hAnsi="Arial" w:cs="Arial"/>
                <w:bCs/>
              </w:rPr>
            </w:pPr>
            <w:r>
              <w:rPr>
                <w:rFonts w:ascii="Arial" w:hAnsi="Arial" w:cs="Arial"/>
                <w:bCs/>
              </w:rPr>
              <w:t>3. Requisitos para optar prueba por suficiencia:</w:t>
            </w:r>
          </w:p>
          <w:p w14:paraId="56846A0B" w14:textId="77777777" w:rsidR="005963A7" w:rsidRDefault="005963A7" w:rsidP="00D33706">
            <w:pPr>
              <w:jc w:val="both"/>
              <w:rPr>
                <w:rFonts w:ascii="Arial" w:hAnsi="Arial" w:cs="Arial"/>
                <w:bCs/>
              </w:rPr>
            </w:pPr>
            <w:r>
              <w:rPr>
                <w:rFonts w:ascii="Arial" w:hAnsi="Arial" w:cs="Arial"/>
                <w:bCs/>
              </w:rPr>
              <w:t>3.1 Se evidencia en el estatuto o reglamentos de la universidad, la autorización para su ejecución.</w:t>
            </w:r>
          </w:p>
          <w:p w14:paraId="30E5117F" w14:textId="77777777" w:rsidR="005963A7" w:rsidRPr="0004215C" w:rsidRDefault="005963A7" w:rsidP="00D33706">
            <w:pPr>
              <w:jc w:val="both"/>
              <w:rPr>
                <w:rFonts w:ascii="Arial" w:hAnsi="Arial" w:cs="Arial"/>
                <w:bCs/>
              </w:rPr>
            </w:pPr>
            <w:r>
              <w:rPr>
                <w:rFonts w:ascii="Arial" w:hAnsi="Arial" w:cs="Arial"/>
                <w:bCs/>
              </w:rPr>
              <w:t>3.2 Cumple con los prerrequisitos de la asignatura que se desea aprobar por la prueba por suficiencia.</w:t>
            </w:r>
          </w:p>
        </w:tc>
        <w:tc>
          <w:tcPr>
            <w:tcW w:w="0" w:type="auto"/>
          </w:tcPr>
          <w:p w14:paraId="5EDD0562" w14:textId="77777777" w:rsidR="005963A7" w:rsidRPr="00441F9C" w:rsidRDefault="005963A7" w:rsidP="00D33706">
            <w:pPr>
              <w:spacing w:line="240" w:lineRule="auto"/>
              <w:rPr>
                <w:rFonts w:ascii="Arial" w:hAnsi="Arial" w:cs="Arial"/>
              </w:rPr>
            </w:pPr>
          </w:p>
        </w:tc>
        <w:tc>
          <w:tcPr>
            <w:tcW w:w="0" w:type="auto"/>
          </w:tcPr>
          <w:p w14:paraId="60246F0B" w14:textId="77777777" w:rsidR="005963A7" w:rsidRPr="00441F9C" w:rsidRDefault="005963A7" w:rsidP="00D33706">
            <w:pPr>
              <w:spacing w:line="240" w:lineRule="auto"/>
              <w:rPr>
                <w:rFonts w:ascii="Arial" w:hAnsi="Arial" w:cs="Arial"/>
              </w:rPr>
            </w:pPr>
          </w:p>
        </w:tc>
        <w:tc>
          <w:tcPr>
            <w:tcW w:w="0" w:type="auto"/>
          </w:tcPr>
          <w:p w14:paraId="70C4EF28" w14:textId="77777777" w:rsidR="005963A7" w:rsidRPr="00441F9C" w:rsidRDefault="005963A7" w:rsidP="00D33706">
            <w:pPr>
              <w:spacing w:line="240" w:lineRule="auto"/>
              <w:rPr>
                <w:rFonts w:ascii="Arial" w:hAnsi="Arial" w:cs="Arial"/>
              </w:rPr>
            </w:pPr>
          </w:p>
        </w:tc>
      </w:tr>
      <w:tr w:rsidR="005963A7" w:rsidRPr="00441F9C" w14:paraId="3A4B1B8E" w14:textId="77777777" w:rsidTr="00D33706">
        <w:trPr>
          <w:trHeight w:val="316"/>
        </w:trPr>
        <w:tc>
          <w:tcPr>
            <w:tcW w:w="0" w:type="auto"/>
          </w:tcPr>
          <w:p w14:paraId="7FA86F90" w14:textId="77777777" w:rsidR="005963A7" w:rsidRPr="00893FF3" w:rsidRDefault="005963A7" w:rsidP="00D33706">
            <w:pPr>
              <w:rPr>
                <w:rFonts w:ascii="Arial" w:hAnsi="Arial" w:cs="Arial"/>
              </w:rPr>
            </w:pPr>
            <w:r w:rsidRPr="00893FF3">
              <w:rPr>
                <w:rFonts w:ascii="Arial" w:hAnsi="Arial" w:cs="Arial"/>
              </w:rPr>
              <w:t>RG-CII-</w:t>
            </w:r>
            <w:r>
              <w:rPr>
                <w:rFonts w:ascii="Arial" w:hAnsi="Arial" w:cs="Arial"/>
              </w:rPr>
              <w:t>A26</w:t>
            </w:r>
            <w:proofErr w:type="gramStart"/>
            <w:r>
              <w:rPr>
                <w:rFonts w:ascii="Arial" w:hAnsi="Arial" w:cs="Arial"/>
              </w:rPr>
              <w:t>i  a</w:t>
            </w:r>
            <w:proofErr w:type="gramEnd"/>
            <w:r>
              <w:rPr>
                <w:rFonts w:ascii="Arial" w:hAnsi="Arial" w:cs="Arial"/>
              </w:rPr>
              <w:t xml:space="preserve"> y b</w:t>
            </w:r>
          </w:p>
          <w:p w14:paraId="7BCCF66C" w14:textId="578B14DD" w:rsidR="005963A7" w:rsidRPr="00893FF3" w:rsidRDefault="005963A7" w:rsidP="00D33706">
            <w:pPr>
              <w:rPr>
                <w:rFonts w:ascii="Arial" w:hAnsi="Arial" w:cs="Arial"/>
              </w:rPr>
            </w:pPr>
            <w:r w:rsidRPr="00893FF3">
              <w:rPr>
                <w:rFonts w:ascii="Arial" w:hAnsi="Arial" w:cs="Arial"/>
              </w:rPr>
              <w:t>Ley N°</w:t>
            </w:r>
            <w:r>
              <w:rPr>
                <w:rFonts w:ascii="Arial" w:hAnsi="Arial" w:cs="Arial"/>
              </w:rPr>
              <w:t>6693</w:t>
            </w:r>
          </w:p>
        </w:tc>
        <w:tc>
          <w:tcPr>
            <w:tcW w:w="0" w:type="auto"/>
          </w:tcPr>
          <w:p w14:paraId="01168B0B" w14:textId="77777777" w:rsidR="005963A7" w:rsidRDefault="005963A7" w:rsidP="00D33706">
            <w:pPr>
              <w:jc w:val="both"/>
              <w:rPr>
                <w:rFonts w:ascii="Arial" w:hAnsi="Arial" w:cs="Arial"/>
                <w:bCs/>
              </w:rPr>
            </w:pPr>
            <w:r>
              <w:rPr>
                <w:rFonts w:ascii="Arial" w:hAnsi="Arial" w:cs="Arial"/>
                <w:bCs/>
              </w:rPr>
              <w:t>4. Documentación:</w:t>
            </w:r>
          </w:p>
          <w:p w14:paraId="58E0D792" w14:textId="77777777" w:rsidR="005963A7" w:rsidRDefault="005963A7" w:rsidP="00D33706">
            <w:pPr>
              <w:jc w:val="both"/>
              <w:rPr>
                <w:rFonts w:ascii="Arial" w:hAnsi="Arial" w:cs="Arial"/>
                <w:bCs/>
              </w:rPr>
            </w:pPr>
            <w:r>
              <w:rPr>
                <w:rFonts w:ascii="Arial" w:hAnsi="Arial" w:cs="Arial"/>
                <w:bCs/>
              </w:rPr>
              <w:t>4.1 Presenta la asignatura una única vez.</w:t>
            </w:r>
          </w:p>
          <w:p w14:paraId="44BAED2F" w14:textId="005C41DA" w:rsidR="005963A7" w:rsidRDefault="005963A7" w:rsidP="00D33706">
            <w:pPr>
              <w:jc w:val="both"/>
              <w:rPr>
                <w:rFonts w:ascii="Arial" w:hAnsi="Arial" w:cs="Arial"/>
                <w:bCs/>
              </w:rPr>
            </w:pPr>
            <w:r>
              <w:rPr>
                <w:rFonts w:ascii="Arial" w:hAnsi="Arial" w:cs="Arial"/>
                <w:bCs/>
              </w:rPr>
              <w:t>4.</w:t>
            </w:r>
            <w:r w:rsidR="00E95151">
              <w:rPr>
                <w:rFonts w:ascii="Arial" w:hAnsi="Arial" w:cs="Arial"/>
                <w:bCs/>
              </w:rPr>
              <w:t>2</w:t>
            </w:r>
            <w:r>
              <w:rPr>
                <w:rFonts w:ascii="Arial" w:hAnsi="Arial" w:cs="Arial"/>
                <w:bCs/>
              </w:rPr>
              <w:t xml:space="preserve"> No ha sido reprobada anteriormente.</w:t>
            </w:r>
          </w:p>
          <w:p w14:paraId="5229EDA7" w14:textId="77777777" w:rsidR="005963A7" w:rsidRDefault="005963A7" w:rsidP="00D33706">
            <w:pPr>
              <w:jc w:val="both"/>
              <w:rPr>
                <w:rFonts w:ascii="Arial" w:hAnsi="Arial" w:cs="Arial"/>
                <w:bCs/>
              </w:rPr>
            </w:pPr>
            <w:r>
              <w:rPr>
                <w:rFonts w:ascii="Arial" w:hAnsi="Arial" w:cs="Arial"/>
                <w:bCs/>
              </w:rPr>
              <w:lastRenderedPageBreak/>
              <w:t>4.3 No incluye campos clínicos, ni comprende actividades de aprendizaje que demanden la presencia necesariamente obligatoria del estudiante.</w:t>
            </w:r>
          </w:p>
          <w:p w14:paraId="2D8F07BF" w14:textId="77777777" w:rsidR="005963A7" w:rsidRDefault="005963A7" w:rsidP="00D33706">
            <w:pPr>
              <w:jc w:val="both"/>
              <w:rPr>
                <w:rFonts w:ascii="Arial" w:hAnsi="Arial" w:cs="Arial"/>
                <w:bCs/>
              </w:rPr>
            </w:pPr>
            <w:r>
              <w:rPr>
                <w:rFonts w:ascii="Arial" w:hAnsi="Arial" w:cs="Arial"/>
                <w:bCs/>
              </w:rPr>
              <w:t>4.4 Es autorizada por la autoridad universitaria competente.</w:t>
            </w:r>
          </w:p>
          <w:p w14:paraId="6328E953" w14:textId="77777777" w:rsidR="005963A7" w:rsidRDefault="005963A7" w:rsidP="00D33706">
            <w:pPr>
              <w:jc w:val="both"/>
              <w:rPr>
                <w:rFonts w:ascii="Arial" w:hAnsi="Arial" w:cs="Arial"/>
                <w:bCs/>
              </w:rPr>
            </w:pPr>
            <w:r>
              <w:rPr>
                <w:rFonts w:ascii="Arial" w:hAnsi="Arial" w:cs="Arial"/>
                <w:bCs/>
              </w:rPr>
              <w:t>4.5 Se estructura a partir de los objetivos o competencias y desempeños de aprendizaje esperados.</w:t>
            </w:r>
          </w:p>
          <w:p w14:paraId="338C052C" w14:textId="77777777" w:rsidR="005963A7" w:rsidRDefault="005963A7" w:rsidP="00D33706">
            <w:pPr>
              <w:jc w:val="both"/>
              <w:rPr>
                <w:rFonts w:ascii="Arial" w:hAnsi="Arial" w:cs="Arial"/>
                <w:bCs/>
              </w:rPr>
            </w:pPr>
            <w:r>
              <w:rPr>
                <w:rFonts w:ascii="Arial" w:hAnsi="Arial" w:cs="Arial"/>
                <w:bCs/>
              </w:rPr>
              <w:t>4.6 El costo no tiene un valor inferior al de la asignatura.</w:t>
            </w:r>
          </w:p>
          <w:p w14:paraId="1DAF31AB" w14:textId="77777777" w:rsidR="005963A7" w:rsidRDefault="005963A7" w:rsidP="00D33706">
            <w:pPr>
              <w:jc w:val="both"/>
              <w:rPr>
                <w:rFonts w:ascii="Arial" w:hAnsi="Arial" w:cs="Arial"/>
                <w:bCs/>
              </w:rPr>
            </w:pPr>
            <w:r>
              <w:rPr>
                <w:rFonts w:ascii="Arial" w:hAnsi="Arial" w:cs="Arial"/>
                <w:bCs/>
              </w:rPr>
              <w:t>4.7 Se consigna en el historial académico del estudiante las asignaturas aprobadas y reprobadas por suficiencia, indicando la modalidad optada.</w:t>
            </w:r>
          </w:p>
          <w:p w14:paraId="651127F0" w14:textId="77777777" w:rsidR="005963A7" w:rsidRDefault="005963A7" w:rsidP="00D33706">
            <w:pPr>
              <w:jc w:val="both"/>
              <w:rPr>
                <w:rFonts w:ascii="Arial" w:hAnsi="Arial" w:cs="Arial"/>
                <w:bCs/>
              </w:rPr>
            </w:pPr>
            <w:r>
              <w:rPr>
                <w:rFonts w:ascii="Arial" w:hAnsi="Arial" w:cs="Arial"/>
                <w:bCs/>
              </w:rPr>
              <w:t>4.8 En caso de pruebas orales, presenta copia del acta correspondiente firmada por los miembros del jurado y debidamente certificada.</w:t>
            </w:r>
          </w:p>
          <w:p w14:paraId="5E361294" w14:textId="77777777" w:rsidR="005963A7" w:rsidRDefault="005963A7" w:rsidP="00D33706">
            <w:pPr>
              <w:jc w:val="both"/>
              <w:rPr>
                <w:rFonts w:ascii="Arial" w:hAnsi="Arial" w:cs="Arial"/>
                <w:bCs/>
              </w:rPr>
            </w:pPr>
            <w:r>
              <w:rPr>
                <w:rFonts w:ascii="Arial" w:hAnsi="Arial" w:cs="Arial"/>
                <w:bCs/>
              </w:rPr>
              <w:t xml:space="preserve">4.9 En caso de pruebas escritas, presenta copia del acta correspondiente, en la cual consta la calificación y firma del profesor que la aplicó, debidamente certificada.  </w:t>
            </w:r>
          </w:p>
        </w:tc>
        <w:tc>
          <w:tcPr>
            <w:tcW w:w="0" w:type="auto"/>
          </w:tcPr>
          <w:p w14:paraId="5B73A349" w14:textId="77777777" w:rsidR="005963A7" w:rsidRPr="00441F9C" w:rsidRDefault="005963A7" w:rsidP="00D33706">
            <w:pPr>
              <w:spacing w:line="240" w:lineRule="auto"/>
              <w:rPr>
                <w:rFonts w:ascii="Arial" w:hAnsi="Arial" w:cs="Arial"/>
              </w:rPr>
            </w:pPr>
          </w:p>
        </w:tc>
        <w:tc>
          <w:tcPr>
            <w:tcW w:w="0" w:type="auto"/>
          </w:tcPr>
          <w:p w14:paraId="7E4C1A75" w14:textId="77777777" w:rsidR="005963A7" w:rsidRPr="00441F9C" w:rsidRDefault="005963A7" w:rsidP="00D33706">
            <w:pPr>
              <w:spacing w:line="240" w:lineRule="auto"/>
              <w:rPr>
                <w:rFonts w:ascii="Arial" w:hAnsi="Arial" w:cs="Arial"/>
              </w:rPr>
            </w:pPr>
          </w:p>
        </w:tc>
        <w:tc>
          <w:tcPr>
            <w:tcW w:w="0" w:type="auto"/>
          </w:tcPr>
          <w:p w14:paraId="489FECC5" w14:textId="77777777" w:rsidR="005963A7" w:rsidRPr="00441F9C" w:rsidRDefault="005963A7" w:rsidP="00D33706">
            <w:pPr>
              <w:spacing w:line="240" w:lineRule="auto"/>
              <w:rPr>
                <w:rFonts w:ascii="Arial" w:hAnsi="Arial" w:cs="Arial"/>
              </w:rPr>
            </w:pPr>
          </w:p>
        </w:tc>
      </w:tr>
    </w:tbl>
    <w:p w14:paraId="7C38070C" w14:textId="77777777" w:rsidR="005963A7" w:rsidRDefault="005963A7" w:rsidP="005963A7">
      <w:pPr>
        <w:spacing w:after="0" w:line="240" w:lineRule="auto"/>
        <w:jc w:val="center"/>
        <w:rPr>
          <w:rFonts w:ascii="Arial" w:hAnsi="Arial" w:cs="Arial"/>
          <w:b/>
          <w:sz w:val="24"/>
          <w:szCs w:val="24"/>
        </w:rPr>
      </w:pPr>
    </w:p>
    <w:p w14:paraId="7E6941DC" w14:textId="77777777" w:rsidR="005963A7" w:rsidRDefault="005963A7" w:rsidP="005963A7">
      <w:pPr>
        <w:spacing w:after="0" w:line="240" w:lineRule="auto"/>
        <w:jc w:val="center"/>
        <w:rPr>
          <w:rFonts w:ascii="Arial" w:hAnsi="Arial" w:cs="Arial"/>
          <w:b/>
          <w:sz w:val="24"/>
          <w:szCs w:val="24"/>
        </w:rPr>
      </w:pPr>
    </w:p>
    <w:p w14:paraId="4094F133" w14:textId="77777777" w:rsidR="005963A7" w:rsidRDefault="005963A7" w:rsidP="005963A7">
      <w:pPr>
        <w:spacing w:after="0" w:line="240" w:lineRule="auto"/>
        <w:jc w:val="center"/>
        <w:rPr>
          <w:rFonts w:ascii="Arial" w:hAnsi="Arial" w:cs="Arial"/>
          <w:b/>
          <w:sz w:val="24"/>
          <w:szCs w:val="24"/>
        </w:rPr>
      </w:pPr>
    </w:p>
    <w:p w14:paraId="75B48B9A" w14:textId="77777777" w:rsidR="005963A7" w:rsidRDefault="005963A7" w:rsidP="005963A7">
      <w:pPr>
        <w:spacing w:after="0" w:line="240" w:lineRule="auto"/>
        <w:jc w:val="center"/>
        <w:rPr>
          <w:rFonts w:ascii="Arial" w:hAnsi="Arial" w:cs="Arial"/>
          <w:b/>
          <w:sz w:val="24"/>
          <w:szCs w:val="24"/>
        </w:rPr>
      </w:pPr>
    </w:p>
    <w:p w14:paraId="061FF65E" w14:textId="77777777" w:rsidR="001542A5" w:rsidRDefault="001542A5" w:rsidP="00056103">
      <w:pPr>
        <w:jc w:val="center"/>
        <w:rPr>
          <w:rFonts w:ascii="Arial" w:hAnsi="Arial" w:cs="Arial"/>
          <w:b/>
          <w:sz w:val="24"/>
          <w:szCs w:val="24"/>
        </w:rPr>
      </w:pPr>
    </w:p>
    <w:p w14:paraId="22D091B5" w14:textId="77777777" w:rsidR="005963A7" w:rsidRDefault="005963A7" w:rsidP="00056103">
      <w:pPr>
        <w:jc w:val="center"/>
        <w:rPr>
          <w:rFonts w:ascii="Arial" w:hAnsi="Arial" w:cs="Arial"/>
          <w:b/>
          <w:sz w:val="24"/>
          <w:szCs w:val="24"/>
        </w:rPr>
      </w:pPr>
    </w:p>
    <w:p w14:paraId="61830B0B" w14:textId="77777777" w:rsidR="005963A7" w:rsidRDefault="005963A7" w:rsidP="00056103">
      <w:pPr>
        <w:jc w:val="center"/>
        <w:rPr>
          <w:rFonts w:ascii="Arial" w:hAnsi="Arial" w:cs="Arial"/>
          <w:b/>
          <w:sz w:val="24"/>
          <w:szCs w:val="24"/>
        </w:rPr>
      </w:pPr>
    </w:p>
    <w:p w14:paraId="1DC021B7" w14:textId="77777777" w:rsidR="005963A7" w:rsidRDefault="005963A7" w:rsidP="00056103">
      <w:pPr>
        <w:jc w:val="center"/>
        <w:rPr>
          <w:rFonts w:ascii="Arial" w:hAnsi="Arial" w:cs="Arial"/>
          <w:b/>
          <w:sz w:val="24"/>
          <w:szCs w:val="24"/>
        </w:rPr>
      </w:pPr>
    </w:p>
    <w:p w14:paraId="40A6F3E6" w14:textId="77777777" w:rsidR="005963A7" w:rsidRDefault="005963A7" w:rsidP="00056103">
      <w:pPr>
        <w:jc w:val="center"/>
        <w:rPr>
          <w:rFonts w:ascii="Arial" w:hAnsi="Arial" w:cs="Arial"/>
          <w:b/>
          <w:sz w:val="24"/>
          <w:szCs w:val="24"/>
        </w:rPr>
      </w:pPr>
    </w:p>
    <w:p w14:paraId="54C8159A" w14:textId="77777777" w:rsidR="005963A7" w:rsidRDefault="005963A7" w:rsidP="00056103">
      <w:pPr>
        <w:jc w:val="center"/>
        <w:rPr>
          <w:rFonts w:ascii="Arial" w:hAnsi="Arial" w:cs="Arial"/>
          <w:b/>
          <w:sz w:val="24"/>
          <w:szCs w:val="24"/>
        </w:rPr>
      </w:pPr>
    </w:p>
    <w:p w14:paraId="40784143" w14:textId="77777777" w:rsidR="005963A7" w:rsidRDefault="005963A7" w:rsidP="00056103">
      <w:pPr>
        <w:jc w:val="center"/>
        <w:rPr>
          <w:rFonts w:ascii="Arial" w:hAnsi="Arial" w:cs="Arial"/>
          <w:b/>
          <w:sz w:val="24"/>
          <w:szCs w:val="24"/>
        </w:rPr>
      </w:pPr>
    </w:p>
    <w:p w14:paraId="3AA2360B" w14:textId="77777777" w:rsidR="005963A7" w:rsidRDefault="005963A7" w:rsidP="00056103">
      <w:pPr>
        <w:jc w:val="center"/>
        <w:rPr>
          <w:rFonts w:ascii="Arial" w:hAnsi="Arial" w:cs="Arial"/>
          <w:b/>
          <w:sz w:val="24"/>
          <w:szCs w:val="24"/>
        </w:rPr>
      </w:pPr>
    </w:p>
    <w:p w14:paraId="2A3DBB29" w14:textId="77777777" w:rsidR="005963A7" w:rsidRDefault="005963A7" w:rsidP="00056103">
      <w:pPr>
        <w:jc w:val="center"/>
        <w:rPr>
          <w:rFonts w:ascii="Arial" w:hAnsi="Arial" w:cs="Arial"/>
          <w:b/>
          <w:sz w:val="24"/>
          <w:szCs w:val="24"/>
        </w:rPr>
      </w:pPr>
    </w:p>
    <w:p w14:paraId="00E349AB" w14:textId="77777777" w:rsidR="005963A7" w:rsidRDefault="005963A7" w:rsidP="00056103">
      <w:pPr>
        <w:jc w:val="center"/>
        <w:rPr>
          <w:rFonts w:ascii="Arial" w:hAnsi="Arial" w:cs="Arial"/>
          <w:b/>
          <w:sz w:val="24"/>
          <w:szCs w:val="24"/>
        </w:rPr>
      </w:pPr>
    </w:p>
    <w:p w14:paraId="7A0BEA87" w14:textId="10A4F9EF" w:rsidR="005963A7" w:rsidRPr="00EE54C2" w:rsidRDefault="005963A7" w:rsidP="005963A7">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Pr>
          <w:rFonts w:ascii="Arial" w:hAnsi="Arial" w:cs="Arial"/>
          <w:b/>
          <w:sz w:val="24"/>
          <w:szCs w:val="24"/>
        </w:rPr>
        <w:t>16</w:t>
      </w:r>
      <w:r w:rsidRPr="00EE54C2">
        <w:rPr>
          <w:rFonts w:ascii="Arial" w:hAnsi="Arial" w:cs="Arial"/>
          <w:b/>
          <w:sz w:val="24"/>
          <w:szCs w:val="24"/>
        </w:rPr>
        <w:t>-2023</w:t>
      </w:r>
    </w:p>
    <w:p w14:paraId="363128CA" w14:textId="0D48EC1E" w:rsidR="005963A7" w:rsidRDefault="005963A7" w:rsidP="005963A7">
      <w:pPr>
        <w:spacing w:after="0" w:line="240" w:lineRule="auto"/>
        <w:jc w:val="center"/>
        <w:rPr>
          <w:rFonts w:ascii="Arial" w:hAnsi="Arial" w:cs="Arial"/>
          <w:b/>
          <w:sz w:val="24"/>
          <w:szCs w:val="24"/>
        </w:rPr>
      </w:pPr>
      <w:r>
        <w:rPr>
          <w:rFonts w:ascii="Arial" w:hAnsi="Arial" w:cs="Arial"/>
          <w:b/>
          <w:sz w:val="24"/>
          <w:szCs w:val="24"/>
        </w:rPr>
        <w:t>Formulario resolución de investigación de nulidad de título universitario</w:t>
      </w:r>
    </w:p>
    <w:p w14:paraId="425E30EE" w14:textId="77777777" w:rsidR="00321B16" w:rsidRDefault="00321B16" w:rsidP="005963A7">
      <w:pPr>
        <w:spacing w:after="0" w:line="240" w:lineRule="auto"/>
        <w:jc w:val="center"/>
        <w:rPr>
          <w:rFonts w:ascii="Arial" w:hAnsi="Arial" w:cs="Arial"/>
          <w:b/>
          <w:sz w:val="24"/>
          <w:szCs w:val="24"/>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5514"/>
        <w:gridCol w:w="1794"/>
        <w:gridCol w:w="464"/>
        <w:gridCol w:w="559"/>
      </w:tblGrid>
      <w:tr w:rsidR="00321B16" w:rsidRPr="00441F9C" w14:paraId="399E3760" w14:textId="77777777" w:rsidTr="00D33706">
        <w:trPr>
          <w:trHeight w:val="340"/>
        </w:trPr>
        <w:tc>
          <w:tcPr>
            <w:tcW w:w="0" w:type="auto"/>
            <w:vMerge w:val="restart"/>
          </w:tcPr>
          <w:p w14:paraId="336210C0" w14:textId="77777777" w:rsidR="00321B16" w:rsidRPr="00441F9C" w:rsidRDefault="00321B16" w:rsidP="00D33706">
            <w:pPr>
              <w:spacing w:line="240" w:lineRule="auto"/>
              <w:rPr>
                <w:rFonts w:ascii="Arial" w:hAnsi="Arial" w:cs="Arial"/>
                <w:b/>
              </w:rPr>
            </w:pPr>
            <w:r w:rsidRPr="00441F9C">
              <w:rPr>
                <w:rFonts w:ascii="Arial" w:hAnsi="Arial" w:cs="Arial"/>
                <w:b/>
              </w:rPr>
              <w:t>Normativa vigente</w:t>
            </w:r>
          </w:p>
        </w:tc>
        <w:tc>
          <w:tcPr>
            <w:tcW w:w="0" w:type="auto"/>
            <w:vMerge w:val="restart"/>
          </w:tcPr>
          <w:p w14:paraId="54296001" w14:textId="77777777" w:rsidR="00321B16" w:rsidRPr="00441F9C" w:rsidRDefault="00321B16" w:rsidP="00D33706">
            <w:pPr>
              <w:spacing w:line="240" w:lineRule="auto"/>
              <w:rPr>
                <w:rFonts w:ascii="Arial" w:hAnsi="Arial" w:cs="Arial"/>
                <w:b/>
              </w:rPr>
            </w:pPr>
            <w:r w:rsidRPr="00441F9C">
              <w:rPr>
                <w:rFonts w:ascii="Arial" w:hAnsi="Arial" w:cs="Arial"/>
                <w:b/>
              </w:rPr>
              <w:t>Requisitos administrativos ante la Secretaría Técnica</w:t>
            </w:r>
          </w:p>
        </w:tc>
        <w:tc>
          <w:tcPr>
            <w:tcW w:w="0" w:type="auto"/>
            <w:vMerge w:val="restart"/>
          </w:tcPr>
          <w:p w14:paraId="5254E06D" w14:textId="77777777" w:rsidR="00321B16" w:rsidRPr="00441F9C" w:rsidRDefault="00321B16" w:rsidP="00D33706">
            <w:pPr>
              <w:spacing w:line="240" w:lineRule="auto"/>
              <w:rPr>
                <w:rFonts w:ascii="Arial" w:hAnsi="Arial" w:cs="Arial"/>
                <w:b/>
              </w:rPr>
            </w:pPr>
            <w:r w:rsidRPr="00441F9C">
              <w:rPr>
                <w:rFonts w:ascii="Arial" w:hAnsi="Arial" w:cs="Arial"/>
                <w:b/>
              </w:rPr>
              <w:t>Observaciones</w:t>
            </w:r>
          </w:p>
        </w:tc>
        <w:tc>
          <w:tcPr>
            <w:tcW w:w="0" w:type="auto"/>
            <w:gridSpan w:val="2"/>
          </w:tcPr>
          <w:p w14:paraId="1D329C2D" w14:textId="77777777" w:rsidR="00321B16" w:rsidRPr="00441F9C" w:rsidRDefault="00321B16" w:rsidP="00D33706">
            <w:pPr>
              <w:spacing w:line="240" w:lineRule="auto"/>
              <w:jc w:val="center"/>
              <w:rPr>
                <w:rFonts w:ascii="Arial" w:hAnsi="Arial" w:cs="Arial"/>
                <w:b/>
              </w:rPr>
            </w:pPr>
            <w:r w:rsidRPr="00441F9C">
              <w:rPr>
                <w:rFonts w:ascii="Arial" w:hAnsi="Arial" w:cs="Arial"/>
                <w:b/>
              </w:rPr>
              <w:t>Cumple</w:t>
            </w:r>
          </w:p>
        </w:tc>
      </w:tr>
      <w:tr w:rsidR="00321B16" w:rsidRPr="00441F9C" w14:paraId="59C25685" w14:textId="77777777" w:rsidTr="00D33706">
        <w:trPr>
          <w:trHeight w:val="180"/>
        </w:trPr>
        <w:tc>
          <w:tcPr>
            <w:tcW w:w="0" w:type="auto"/>
            <w:vMerge/>
          </w:tcPr>
          <w:p w14:paraId="05BF2D3A" w14:textId="77777777" w:rsidR="00321B16" w:rsidRPr="00441F9C" w:rsidRDefault="00321B16" w:rsidP="00D33706">
            <w:pPr>
              <w:spacing w:line="240" w:lineRule="auto"/>
              <w:rPr>
                <w:rFonts w:ascii="Arial" w:hAnsi="Arial" w:cs="Arial"/>
              </w:rPr>
            </w:pPr>
          </w:p>
        </w:tc>
        <w:tc>
          <w:tcPr>
            <w:tcW w:w="0" w:type="auto"/>
            <w:vMerge/>
          </w:tcPr>
          <w:p w14:paraId="1236CB43" w14:textId="77777777" w:rsidR="00321B16" w:rsidRPr="00441F9C" w:rsidRDefault="00321B16" w:rsidP="00D33706">
            <w:pPr>
              <w:spacing w:line="240" w:lineRule="auto"/>
              <w:rPr>
                <w:rFonts w:ascii="Arial" w:hAnsi="Arial" w:cs="Arial"/>
                <w:b/>
              </w:rPr>
            </w:pPr>
          </w:p>
        </w:tc>
        <w:tc>
          <w:tcPr>
            <w:tcW w:w="0" w:type="auto"/>
            <w:vMerge/>
          </w:tcPr>
          <w:p w14:paraId="5B207DDD" w14:textId="77777777" w:rsidR="00321B16" w:rsidRPr="00441F9C" w:rsidRDefault="00321B16" w:rsidP="00D33706">
            <w:pPr>
              <w:spacing w:line="240" w:lineRule="auto"/>
              <w:rPr>
                <w:rFonts w:ascii="Arial" w:hAnsi="Arial" w:cs="Arial"/>
                <w:b/>
              </w:rPr>
            </w:pPr>
          </w:p>
        </w:tc>
        <w:tc>
          <w:tcPr>
            <w:tcW w:w="0" w:type="auto"/>
          </w:tcPr>
          <w:p w14:paraId="08896DCA" w14:textId="77777777" w:rsidR="00321B16" w:rsidRPr="00441F9C" w:rsidRDefault="00321B16" w:rsidP="00D33706">
            <w:pPr>
              <w:spacing w:line="240" w:lineRule="auto"/>
              <w:jc w:val="center"/>
              <w:rPr>
                <w:rFonts w:ascii="Arial" w:hAnsi="Arial" w:cs="Arial"/>
                <w:b/>
              </w:rPr>
            </w:pPr>
            <w:r w:rsidRPr="00441F9C">
              <w:rPr>
                <w:rFonts w:ascii="Arial" w:hAnsi="Arial" w:cs="Arial"/>
                <w:b/>
              </w:rPr>
              <w:t>Sí</w:t>
            </w:r>
          </w:p>
        </w:tc>
        <w:tc>
          <w:tcPr>
            <w:tcW w:w="0" w:type="auto"/>
          </w:tcPr>
          <w:p w14:paraId="1B45A471" w14:textId="77777777" w:rsidR="00321B16" w:rsidRPr="00441F9C" w:rsidRDefault="00321B16" w:rsidP="00D33706">
            <w:pPr>
              <w:spacing w:line="240" w:lineRule="auto"/>
              <w:jc w:val="center"/>
              <w:rPr>
                <w:rFonts w:ascii="Arial" w:hAnsi="Arial" w:cs="Arial"/>
                <w:b/>
              </w:rPr>
            </w:pPr>
            <w:r w:rsidRPr="00441F9C">
              <w:rPr>
                <w:rFonts w:ascii="Arial" w:hAnsi="Arial" w:cs="Arial"/>
                <w:b/>
              </w:rPr>
              <w:t>No</w:t>
            </w:r>
          </w:p>
        </w:tc>
      </w:tr>
      <w:tr w:rsidR="00321B16" w:rsidRPr="00441F9C" w14:paraId="36646E80" w14:textId="77777777" w:rsidTr="00D33706">
        <w:trPr>
          <w:trHeight w:val="316"/>
        </w:trPr>
        <w:tc>
          <w:tcPr>
            <w:tcW w:w="0" w:type="auto"/>
          </w:tcPr>
          <w:p w14:paraId="0F7E137F" w14:textId="77777777" w:rsidR="00321B16" w:rsidRPr="00893FF3" w:rsidRDefault="00321B16" w:rsidP="00D33706">
            <w:pPr>
              <w:rPr>
                <w:rFonts w:ascii="Arial" w:hAnsi="Arial" w:cs="Arial"/>
              </w:rPr>
            </w:pPr>
            <w:r w:rsidRPr="00893FF3">
              <w:rPr>
                <w:rFonts w:ascii="Arial" w:hAnsi="Arial" w:cs="Arial"/>
              </w:rPr>
              <w:t xml:space="preserve">RG-CII-A21, </w:t>
            </w:r>
            <w:proofErr w:type="gramStart"/>
            <w:r w:rsidRPr="00893FF3">
              <w:rPr>
                <w:rFonts w:ascii="Arial" w:hAnsi="Arial" w:cs="Arial"/>
              </w:rPr>
              <w:t xml:space="preserve">22 </w:t>
            </w:r>
            <w:r>
              <w:rPr>
                <w:rFonts w:ascii="Arial" w:hAnsi="Arial" w:cs="Arial"/>
              </w:rPr>
              <w:t xml:space="preserve"> </w:t>
            </w:r>
            <w:r w:rsidRPr="00893FF3">
              <w:rPr>
                <w:rFonts w:ascii="Arial" w:hAnsi="Arial" w:cs="Arial"/>
              </w:rPr>
              <w:t>y</w:t>
            </w:r>
            <w:proofErr w:type="gramEnd"/>
            <w:r w:rsidRPr="00893FF3">
              <w:rPr>
                <w:rFonts w:ascii="Arial" w:hAnsi="Arial" w:cs="Arial"/>
              </w:rPr>
              <w:t xml:space="preserve"> 24</w:t>
            </w:r>
          </w:p>
          <w:p w14:paraId="72BEA72E" w14:textId="77777777" w:rsidR="00321B16" w:rsidRPr="00441F9C" w:rsidRDefault="00321B16" w:rsidP="00D33706">
            <w:pPr>
              <w:spacing w:line="240" w:lineRule="auto"/>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17208AD2" w14:textId="77777777" w:rsidR="00321B16" w:rsidRDefault="00321B16" w:rsidP="00D33706">
            <w:pPr>
              <w:jc w:val="both"/>
              <w:rPr>
                <w:rFonts w:ascii="Arial" w:hAnsi="Arial" w:cs="Arial"/>
                <w:bCs/>
              </w:rPr>
            </w:pPr>
            <w:r w:rsidRPr="000A35A6">
              <w:rPr>
                <w:rFonts w:ascii="Arial" w:hAnsi="Arial" w:cs="Arial"/>
                <w:bCs/>
              </w:rPr>
              <w:t>1.</w:t>
            </w:r>
            <w:r>
              <w:rPr>
                <w:rFonts w:ascii="Arial" w:hAnsi="Arial" w:cs="Arial"/>
                <w:bCs/>
              </w:rPr>
              <w:t xml:space="preserve"> Solicitud</w:t>
            </w:r>
            <w:r w:rsidRPr="000A35A6">
              <w:rPr>
                <w:rFonts w:ascii="Arial" w:hAnsi="Arial" w:cs="Arial"/>
                <w:bCs/>
              </w:rPr>
              <w:t xml:space="preserve"> </w:t>
            </w:r>
          </w:p>
          <w:p w14:paraId="567A5E8C" w14:textId="77777777" w:rsidR="00321B16" w:rsidRPr="0017689D" w:rsidRDefault="00321B16" w:rsidP="00D33706">
            <w:pPr>
              <w:jc w:val="both"/>
              <w:rPr>
                <w:rFonts w:ascii="Arial" w:hAnsi="Arial" w:cs="Arial"/>
                <w:bCs/>
              </w:rPr>
            </w:pPr>
            <w:r>
              <w:rPr>
                <w:rFonts w:ascii="Arial" w:hAnsi="Arial" w:cs="Arial"/>
                <w:bCs/>
              </w:rPr>
              <w:t xml:space="preserve">1.1 </w:t>
            </w:r>
            <w:r w:rsidRPr="000A35A6">
              <w:rPr>
                <w:rFonts w:ascii="Arial" w:hAnsi="Arial" w:cs="Arial"/>
                <w:bCs/>
              </w:rPr>
              <w:t>Presenta solicitud de</w:t>
            </w:r>
            <w:r>
              <w:rPr>
                <w:rFonts w:ascii="Arial" w:hAnsi="Arial" w:cs="Arial"/>
                <w:bCs/>
              </w:rPr>
              <w:t xml:space="preserve"> </w:t>
            </w:r>
            <w:r w:rsidRPr="007539DD">
              <w:rPr>
                <w:rFonts w:ascii="Arial" w:hAnsi="Arial" w:cs="Arial"/>
              </w:rPr>
              <w:t>inve</w:t>
            </w:r>
            <w:r>
              <w:rPr>
                <w:rFonts w:ascii="Arial" w:hAnsi="Arial" w:cs="Arial"/>
              </w:rPr>
              <w:t>stigación de nulidad de título universitario</w:t>
            </w:r>
            <w:r w:rsidRPr="00EF049F">
              <w:rPr>
                <w:rFonts w:ascii="Arial" w:hAnsi="Arial" w:cs="Arial"/>
              </w:rPr>
              <w:t xml:space="preserve"> </w:t>
            </w:r>
            <w:r>
              <w:rPr>
                <w:rFonts w:ascii="Arial" w:hAnsi="Arial" w:cs="Arial"/>
              </w:rPr>
              <w:t>suscrita por el usuario interno o externo.</w:t>
            </w:r>
          </w:p>
          <w:p w14:paraId="2F8A0CE8" w14:textId="77777777" w:rsidR="00321B16" w:rsidRPr="000A35A6" w:rsidRDefault="00321B16" w:rsidP="00D33706">
            <w:pPr>
              <w:spacing w:line="240" w:lineRule="auto"/>
              <w:jc w:val="both"/>
              <w:rPr>
                <w:rFonts w:ascii="Arial" w:hAnsi="Arial" w:cs="Arial"/>
                <w:bCs/>
              </w:rPr>
            </w:pPr>
            <w:r>
              <w:rPr>
                <w:rFonts w:ascii="Arial" w:hAnsi="Arial" w:cs="Arial"/>
                <w:bCs/>
              </w:rPr>
              <w:t xml:space="preserve">1.2 Presenta la documentación relacionada con la investigación de </w:t>
            </w:r>
            <w:r>
              <w:rPr>
                <w:rFonts w:ascii="Arial" w:hAnsi="Arial" w:cs="Arial"/>
              </w:rPr>
              <w:t>nulidad de título universitario</w:t>
            </w:r>
            <w:r>
              <w:rPr>
                <w:rFonts w:ascii="Arial" w:hAnsi="Arial" w:cs="Arial"/>
                <w:bCs/>
              </w:rPr>
              <w:t>.</w:t>
            </w:r>
          </w:p>
        </w:tc>
        <w:tc>
          <w:tcPr>
            <w:tcW w:w="0" w:type="auto"/>
          </w:tcPr>
          <w:p w14:paraId="5E1DF746" w14:textId="77777777" w:rsidR="00321B16" w:rsidRPr="00441F9C" w:rsidRDefault="00321B16" w:rsidP="00D33706">
            <w:pPr>
              <w:spacing w:line="240" w:lineRule="auto"/>
              <w:rPr>
                <w:rFonts w:ascii="Arial" w:hAnsi="Arial" w:cs="Arial"/>
              </w:rPr>
            </w:pPr>
          </w:p>
        </w:tc>
        <w:tc>
          <w:tcPr>
            <w:tcW w:w="0" w:type="auto"/>
          </w:tcPr>
          <w:p w14:paraId="3EA40DD9" w14:textId="77777777" w:rsidR="00321B16" w:rsidRPr="00441F9C" w:rsidRDefault="00321B16" w:rsidP="00D33706">
            <w:pPr>
              <w:spacing w:line="240" w:lineRule="auto"/>
              <w:rPr>
                <w:rFonts w:ascii="Arial" w:hAnsi="Arial" w:cs="Arial"/>
              </w:rPr>
            </w:pPr>
          </w:p>
        </w:tc>
        <w:tc>
          <w:tcPr>
            <w:tcW w:w="0" w:type="auto"/>
          </w:tcPr>
          <w:p w14:paraId="36B41A5F" w14:textId="77777777" w:rsidR="00321B16" w:rsidRPr="00441F9C" w:rsidRDefault="00321B16" w:rsidP="00D33706">
            <w:pPr>
              <w:spacing w:line="240" w:lineRule="auto"/>
              <w:rPr>
                <w:rFonts w:ascii="Arial" w:hAnsi="Arial" w:cs="Arial"/>
              </w:rPr>
            </w:pPr>
          </w:p>
        </w:tc>
      </w:tr>
      <w:tr w:rsidR="00321B16" w:rsidRPr="00441F9C" w14:paraId="0351E249" w14:textId="77777777" w:rsidTr="00D33706">
        <w:trPr>
          <w:trHeight w:val="316"/>
        </w:trPr>
        <w:tc>
          <w:tcPr>
            <w:tcW w:w="0" w:type="auto"/>
          </w:tcPr>
          <w:p w14:paraId="45F002FC" w14:textId="77777777" w:rsidR="00321B16" w:rsidRPr="00893FF3" w:rsidRDefault="00321B16" w:rsidP="00D33706">
            <w:pPr>
              <w:rPr>
                <w:rFonts w:ascii="Arial" w:hAnsi="Arial" w:cs="Arial"/>
              </w:rPr>
            </w:pPr>
            <w:r w:rsidRPr="00893FF3">
              <w:rPr>
                <w:rFonts w:ascii="Arial" w:hAnsi="Arial" w:cs="Arial"/>
              </w:rPr>
              <w:t>RG-CII-A21, 22 y 24</w:t>
            </w:r>
          </w:p>
          <w:p w14:paraId="23AF5943" w14:textId="77777777" w:rsidR="00321B16" w:rsidRDefault="00321B16" w:rsidP="00D33706">
            <w:pPr>
              <w:rPr>
                <w:rFonts w:ascii="Arial" w:hAnsi="Arial" w:cs="Arial"/>
              </w:rPr>
            </w:pPr>
            <w:r w:rsidRPr="00893FF3">
              <w:rPr>
                <w:rFonts w:ascii="Arial" w:hAnsi="Arial" w:cs="Arial"/>
              </w:rPr>
              <w:t xml:space="preserve">Ley </w:t>
            </w:r>
            <w:proofErr w:type="spellStart"/>
            <w:r w:rsidRPr="00893FF3">
              <w:rPr>
                <w:rFonts w:ascii="Arial" w:hAnsi="Arial" w:cs="Arial"/>
              </w:rPr>
              <w:t>N°</w:t>
            </w:r>
            <w:proofErr w:type="spellEnd"/>
            <w:r w:rsidRPr="00893FF3">
              <w:rPr>
                <w:rFonts w:ascii="Arial" w:hAnsi="Arial" w:cs="Arial"/>
              </w:rPr>
              <w:t xml:space="preserve"> 6693</w:t>
            </w:r>
          </w:p>
        </w:tc>
        <w:tc>
          <w:tcPr>
            <w:tcW w:w="0" w:type="auto"/>
          </w:tcPr>
          <w:p w14:paraId="19001F68" w14:textId="77777777" w:rsidR="00321B16" w:rsidRDefault="00321B16" w:rsidP="00D33706">
            <w:pPr>
              <w:jc w:val="both"/>
              <w:rPr>
                <w:rFonts w:ascii="Arial" w:hAnsi="Arial" w:cs="Arial"/>
                <w:bCs/>
              </w:rPr>
            </w:pPr>
            <w:r w:rsidRPr="0004215C">
              <w:rPr>
                <w:rFonts w:ascii="Arial" w:hAnsi="Arial" w:cs="Arial"/>
                <w:bCs/>
              </w:rPr>
              <w:t xml:space="preserve">2. </w:t>
            </w:r>
            <w:r>
              <w:rPr>
                <w:rFonts w:ascii="Arial" w:hAnsi="Arial" w:cs="Arial"/>
                <w:bCs/>
              </w:rPr>
              <w:t>Expediente académico certificado y foliado evidencia:</w:t>
            </w:r>
          </w:p>
          <w:p w14:paraId="34C197DF" w14:textId="77777777" w:rsidR="00321B16" w:rsidRDefault="00321B16" w:rsidP="00D33706">
            <w:pPr>
              <w:jc w:val="both"/>
              <w:rPr>
                <w:rFonts w:ascii="Arial" w:hAnsi="Arial" w:cs="Arial"/>
                <w:bCs/>
              </w:rPr>
            </w:pPr>
            <w:proofErr w:type="gramStart"/>
            <w:r>
              <w:rPr>
                <w:rFonts w:ascii="Arial" w:hAnsi="Arial" w:cs="Arial"/>
                <w:bCs/>
              </w:rPr>
              <w:t>2.1  Cédula</w:t>
            </w:r>
            <w:proofErr w:type="gramEnd"/>
            <w:r>
              <w:rPr>
                <w:rFonts w:ascii="Arial" w:hAnsi="Arial" w:cs="Arial"/>
                <w:bCs/>
              </w:rPr>
              <w:t xml:space="preserve"> de identidad del estudiante.</w:t>
            </w:r>
          </w:p>
          <w:p w14:paraId="01EC1D9B" w14:textId="77777777" w:rsidR="00321B16" w:rsidRDefault="00321B16" w:rsidP="00D33706">
            <w:pPr>
              <w:jc w:val="both"/>
              <w:rPr>
                <w:rFonts w:ascii="Arial" w:hAnsi="Arial" w:cs="Arial"/>
                <w:bCs/>
              </w:rPr>
            </w:pPr>
            <w:r>
              <w:rPr>
                <w:rFonts w:ascii="Arial" w:hAnsi="Arial" w:cs="Arial"/>
                <w:bCs/>
              </w:rPr>
              <w:t xml:space="preserve">2.2 </w:t>
            </w:r>
            <w:r w:rsidRPr="00DD7B3E">
              <w:rPr>
                <w:rFonts w:ascii="Arial" w:hAnsi="Arial" w:cs="Arial"/>
                <w:bCs/>
              </w:rPr>
              <w:t>Título de Bachillerato en Educación Media emitido por el Centro Educativo</w:t>
            </w:r>
            <w:r>
              <w:rPr>
                <w:rFonts w:ascii="Arial" w:hAnsi="Arial" w:cs="Arial"/>
                <w:bCs/>
              </w:rPr>
              <w:t xml:space="preserve"> correspondiente o su equivalente debidamente reconocido por el MEP.</w:t>
            </w:r>
          </w:p>
          <w:p w14:paraId="5A3883BF" w14:textId="77777777" w:rsidR="00321B16" w:rsidRDefault="00321B16" w:rsidP="00D33706">
            <w:pPr>
              <w:jc w:val="both"/>
              <w:rPr>
                <w:rFonts w:ascii="Arial" w:hAnsi="Arial" w:cs="Arial"/>
              </w:rPr>
            </w:pPr>
            <w:r>
              <w:rPr>
                <w:rFonts w:ascii="Arial" w:hAnsi="Arial" w:cs="Arial"/>
                <w:bCs/>
              </w:rPr>
              <w:t xml:space="preserve">2.3 </w:t>
            </w:r>
            <w:r>
              <w:rPr>
                <w:rFonts w:ascii="Arial" w:hAnsi="Arial" w:cs="Arial"/>
              </w:rPr>
              <w:t xml:space="preserve">Certificación de </w:t>
            </w:r>
            <w:r w:rsidRPr="00D164E2">
              <w:rPr>
                <w:rFonts w:ascii="Arial" w:hAnsi="Arial" w:cs="Arial"/>
              </w:rPr>
              <w:t>fechas y resultados de Pruebas de Bachillerato en Educación Media</w:t>
            </w:r>
            <w:r>
              <w:rPr>
                <w:rFonts w:ascii="Arial" w:hAnsi="Arial" w:cs="Arial"/>
              </w:rPr>
              <w:t>, en caso de requerirse.</w:t>
            </w:r>
          </w:p>
          <w:p w14:paraId="45231852" w14:textId="77777777" w:rsidR="00321B16" w:rsidRDefault="00321B16" w:rsidP="00D33706">
            <w:pPr>
              <w:jc w:val="both"/>
              <w:rPr>
                <w:rFonts w:ascii="Arial" w:hAnsi="Arial" w:cs="Arial"/>
                <w:bCs/>
              </w:rPr>
            </w:pPr>
            <w:r>
              <w:rPr>
                <w:rFonts w:ascii="Arial" w:hAnsi="Arial" w:cs="Arial"/>
              </w:rPr>
              <w:t xml:space="preserve">2.4 </w:t>
            </w:r>
            <w:r>
              <w:rPr>
                <w:rFonts w:ascii="Arial" w:hAnsi="Arial" w:cs="Arial"/>
                <w:bCs/>
              </w:rPr>
              <w:t>Títulos de Educación Universitaria debidamente reconocidos por el MEP.</w:t>
            </w:r>
          </w:p>
          <w:p w14:paraId="6E68DBC7" w14:textId="77777777" w:rsidR="00321B16" w:rsidRDefault="00321B16" w:rsidP="00D33706">
            <w:pPr>
              <w:jc w:val="both"/>
              <w:rPr>
                <w:rFonts w:ascii="Arial" w:hAnsi="Arial" w:cs="Arial"/>
                <w:bCs/>
              </w:rPr>
            </w:pPr>
            <w:r>
              <w:rPr>
                <w:rFonts w:ascii="Arial" w:hAnsi="Arial" w:cs="Arial"/>
                <w:bCs/>
              </w:rPr>
              <w:t>2.5 Registro académico de asignaturas y notas obtenidas por el estudiante, en caso de estudiantes extranjeros, debe presentarlo apostillado o legalizado.</w:t>
            </w:r>
          </w:p>
          <w:p w14:paraId="47C440E7" w14:textId="77777777" w:rsidR="00321B16" w:rsidRDefault="00321B16" w:rsidP="00D33706">
            <w:pPr>
              <w:jc w:val="both"/>
              <w:rPr>
                <w:rFonts w:ascii="Arial" w:hAnsi="Arial" w:cs="Arial"/>
                <w:bCs/>
              </w:rPr>
            </w:pPr>
            <w:r>
              <w:rPr>
                <w:rFonts w:ascii="Arial" w:hAnsi="Arial" w:cs="Arial"/>
                <w:bCs/>
              </w:rPr>
              <w:t>2.6 Copia sellada con los sílabos de asignaturas utilizados en el análisis comparativo, en caso de estudios realizados en el extranjero, debe presentarlo apostillado o legalizado.</w:t>
            </w:r>
          </w:p>
          <w:p w14:paraId="4EFAAF11" w14:textId="77777777" w:rsidR="00321B16" w:rsidRPr="00942717" w:rsidRDefault="00321B16" w:rsidP="00D33706">
            <w:pPr>
              <w:jc w:val="both"/>
              <w:rPr>
                <w:rFonts w:ascii="Arial" w:hAnsi="Arial" w:cs="Arial"/>
              </w:rPr>
            </w:pPr>
            <w:r>
              <w:rPr>
                <w:rFonts w:ascii="Arial" w:hAnsi="Arial" w:cs="Arial"/>
                <w:bCs/>
              </w:rPr>
              <w:t xml:space="preserve">2.7 Certificación de criterios utilizados en la convalidación o equiparación de títulos, </w:t>
            </w:r>
            <w:r>
              <w:rPr>
                <w:rFonts w:ascii="Arial" w:hAnsi="Arial" w:cs="Arial"/>
              </w:rPr>
              <w:t>en caso de requerirse.</w:t>
            </w:r>
          </w:p>
        </w:tc>
        <w:tc>
          <w:tcPr>
            <w:tcW w:w="0" w:type="auto"/>
          </w:tcPr>
          <w:p w14:paraId="021AEE28" w14:textId="77777777" w:rsidR="00321B16" w:rsidRPr="00441F9C" w:rsidRDefault="00321B16" w:rsidP="00D33706">
            <w:pPr>
              <w:spacing w:line="240" w:lineRule="auto"/>
              <w:rPr>
                <w:rFonts w:ascii="Arial" w:hAnsi="Arial" w:cs="Arial"/>
              </w:rPr>
            </w:pPr>
          </w:p>
        </w:tc>
        <w:tc>
          <w:tcPr>
            <w:tcW w:w="0" w:type="auto"/>
          </w:tcPr>
          <w:p w14:paraId="5E2F12E0" w14:textId="77777777" w:rsidR="00321B16" w:rsidRPr="00441F9C" w:rsidRDefault="00321B16" w:rsidP="00D33706">
            <w:pPr>
              <w:spacing w:line="240" w:lineRule="auto"/>
              <w:rPr>
                <w:rFonts w:ascii="Arial" w:hAnsi="Arial" w:cs="Arial"/>
              </w:rPr>
            </w:pPr>
          </w:p>
        </w:tc>
        <w:tc>
          <w:tcPr>
            <w:tcW w:w="0" w:type="auto"/>
          </w:tcPr>
          <w:p w14:paraId="4EF40ADF" w14:textId="77777777" w:rsidR="00321B16" w:rsidRPr="00441F9C" w:rsidRDefault="00321B16" w:rsidP="00D33706">
            <w:pPr>
              <w:spacing w:line="240" w:lineRule="auto"/>
              <w:rPr>
                <w:rFonts w:ascii="Arial" w:hAnsi="Arial" w:cs="Arial"/>
              </w:rPr>
            </w:pPr>
          </w:p>
        </w:tc>
      </w:tr>
    </w:tbl>
    <w:p w14:paraId="5FEA7C9A" w14:textId="77777777" w:rsidR="001542A5" w:rsidRDefault="001542A5" w:rsidP="00056103">
      <w:pPr>
        <w:jc w:val="center"/>
        <w:rPr>
          <w:rFonts w:ascii="Arial" w:hAnsi="Arial" w:cs="Arial"/>
          <w:b/>
          <w:sz w:val="24"/>
          <w:szCs w:val="24"/>
        </w:rPr>
      </w:pPr>
    </w:p>
    <w:p w14:paraId="18ADE84A" w14:textId="6CA3E149" w:rsidR="00056103" w:rsidRDefault="00056103" w:rsidP="00056103">
      <w:pPr>
        <w:spacing w:after="0" w:line="360" w:lineRule="auto"/>
        <w:jc w:val="center"/>
        <w:rPr>
          <w:rFonts w:ascii="Arial" w:hAnsi="Arial" w:cs="Arial"/>
          <w:b/>
          <w:sz w:val="24"/>
          <w:szCs w:val="24"/>
        </w:rPr>
      </w:pPr>
    </w:p>
    <w:p w14:paraId="26F8FE57" w14:textId="77777777" w:rsidR="005963A7" w:rsidRDefault="005963A7" w:rsidP="00056103">
      <w:pPr>
        <w:spacing w:after="0" w:line="360" w:lineRule="auto"/>
        <w:jc w:val="center"/>
        <w:rPr>
          <w:rFonts w:ascii="Arial" w:hAnsi="Arial" w:cs="Arial"/>
          <w:b/>
          <w:sz w:val="24"/>
          <w:szCs w:val="24"/>
        </w:rPr>
      </w:pPr>
    </w:p>
    <w:p w14:paraId="60709F31" w14:textId="0102C962" w:rsidR="00383640" w:rsidRPr="006E0C0E" w:rsidRDefault="00383640" w:rsidP="005963A7">
      <w:pPr>
        <w:spacing w:after="0" w:line="240" w:lineRule="auto"/>
        <w:jc w:val="center"/>
        <w:rPr>
          <w:rFonts w:ascii="Arial" w:hAnsi="Arial" w:cs="Arial"/>
          <w:b/>
          <w:bCs/>
          <w:color w:val="0A0B0C"/>
          <w:lang w:val="es-ES" w:eastAsia="es-ES"/>
        </w:rPr>
      </w:pPr>
      <w:r w:rsidRPr="006E0C0E">
        <w:rPr>
          <w:rFonts w:ascii="Arial" w:hAnsi="Arial" w:cs="Arial"/>
          <w:b/>
          <w:bCs/>
          <w:color w:val="0A0B0C"/>
          <w:lang w:val="es-ES" w:eastAsia="es-ES"/>
        </w:rPr>
        <w:lastRenderedPageBreak/>
        <w:t>A</w:t>
      </w:r>
      <w:r>
        <w:rPr>
          <w:rFonts w:ascii="Arial" w:hAnsi="Arial" w:cs="Arial"/>
          <w:b/>
          <w:bCs/>
          <w:color w:val="0A0B0C"/>
          <w:lang w:val="es-ES" w:eastAsia="es-ES"/>
        </w:rPr>
        <w:t>nexo</w:t>
      </w:r>
      <w:r w:rsidRPr="006E0C0E">
        <w:rPr>
          <w:rFonts w:ascii="Arial" w:hAnsi="Arial" w:cs="Arial"/>
          <w:b/>
          <w:bCs/>
          <w:color w:val="0A0B0C"/>
          <w:lang w:val="es-ES" w:eastAsia="es-ES"/>
        </w:rPr>
        <w:t xml:space="preserve"> N°1</w:t>
      </w:r>
      <w:r>
        <w:rPr>
          <w:rFonts w:ascii="Arial" w:hAnsi="Arial" w:cs="Arial"/>
          <w:b/>
          <w:bCs/>
          <w:color w:val="0A0B0C"/>
          <w:lang w:val="es-ES" w:eastAsia="es-ES"/>
        </w:rPr>
        <w:t xml:space="preserve"> </w:t>
      </w:r>
      <w:r w:rsidRPr="006E0C0E">
        <w:rPr>
          <w:rFonts w:ascii="Arial" w:hAnsi="Arial" w:cs="Arial"/>
          <w:b/>
          <w:bCs/>
          <w:color w:val="0A0B0C"/>
          <w:lang w:val="es-ES" w:eastAsia="es-ES"/>
        </w:rPr>
        <w:t xml:space="preserve">Lineamientos para la elaboración de </w:t>
      </w:r>
      <w:r w:rsidR="005963A7">
        <w:rPr>
          <w:rFonts w:ascii="Arial" w:hAnsi="Arial" w:cs="Arial"/>
          <w:b/>
          <w:bCs/>
          <w:color w:val="0A0B0C"/>
          <w:lang w:val="es-ES" w:eastAsia="es-ES"/>
        </w:rPr>
        <w:t>i</w:t>
      </w:r>
      <w:r w:rsidRPr="006E0C0E">
        <w:rPr>
          <w:rFonts w:ascii="Arial" w:hAnsi="Arial" w:cs="Arial"/>
          <w:b/>
          <w:bCs/>
          <w:color w:val="0A0B0C"/>
          <w:lang w:val="es-ES" w:eastAsia="es-ES"/>
        </w:rPr>
        <w:t xml:space="preserve">nformes de </w:t>
      </w:r>
      <w:r w:rsidR="005963A7">
        <w:rPr>
          <w:rFonts w:ascii="Arial" w:hAnsi="Arial" w:cs="Arial"/>
          <w:b/>
          <w:bCs/>
          <w:color w:val="0A0B0C"/>
          <w:lang w:val="es-ES" w:eastAsia="es-ES"/>
        </w:rPr>
        <w:t>i</w:t>
      </w:r>
      <w:r w:rsidRPr="006E0C0E">
        <w:rPr>
          <w:rFonts w:ascii="Arial" w:hAnsi="Arial" w:cs="Arial"/>
          <w:b/>
          <w:bCs/>
          <w:color w:val="0A0B0C"/>
          <w:lang w:val="es-ES" w:eastAsia="es-ES"/>
        </w:rPr>
        <w:t>nvestigación de casos</w:t>
      </w:r>
    </w:p>
    <w:p w14:paraId="5B97FF47" w14:textId="77777777" w:rsidR="00383640" w:rsidRPr="006E0C0E" w:rsidRDefault="00383640" w:rsidP="00383640">
      <w:pPr>
        <w:kinsoku w:val="0"/>
        <w:overflowPunct w:val="0"/>
        <w:spacing w:after="0" w:line="240" w:lineRule="auto"/>
        <w:ind w:left="1416" w:right="49" w:hanging="708"/>
        <w:jc w:val="center"/>
        <w:textAlignment w:val="baseline"/>
        <w:rPr>
          <w:rFonts w:ascii="Arial" w:hAnsi="Arial" w:cs="Arial"/>
          <w:b/>
          <w:bCs/>
          <w:color w:val="0A0B0C"/>
          <w:lang w:val="es-ES" w:eastAsia="es-ES"/>
        </w:rPr>
      </w:pPr>
    </w:p>
    <w:p w14:paraId="552B721D" w14:textId="6F6039E9" w:rsidR="00383640" w:rsidRPr="005963A7" w:rsidRDefault="00383640" w:rsidP="005963A7">
      <w:pPr>
        <w:spacing w:after="0"/>
        <w:rPr>
          <w:rFonts w:ascii="Arial" w:hAnsi="Arial" w:cs="Arial"/>
          <w:lang w:val="es-ES"/>
        </w:rPr>
      </w:pPr>
      <w:r w:rsidRPr="005963A7">
        <w:rPr>
          <w:rFonts w:ascii="Arial" w:hAnsi="Arial" w:cs="Arial"/>
          <w:lang w:val="es-ES"/>
        </w:rPr>
        <w:t>Para elaborar de este documento relacionado con la Investigación de Casos, debe considerarse los siguientes apartados que componen el informe técnico curricular:</w:t>
      </w:r>
    </w:p>
    <w:p w14:paraId="7EC59FAB" w14:textId="77777777" w:rsidR="00383640" w:rsidRPr="006E0C0E" w:rsidRDefault="00383640" w:rsidP="00383640">
      <w:pPr>
        <w:pStyle w:val="Prrafodelista"/>
        <w:spacing w:after="0"/>
        <w:ind w:left="357"/>
        <w:rPr>
          <w:rFonts w:ascii="Arial" w:hAnsi="Arial" w:cs="Arial"/>
          <w:lang w:val="es-ES"/>
        </w:rPr>
      </w:pPr>
    </w:p>
    <w:p w14:paraId="7E8B5ADA" w14:textId="77777777" w:rsidR="00383640" w:rsidRPr="006E0C0E" w:rsidRDefault="00383640" w:rsidP="00383640">
      <w:pPr>
        <w:pStyle w:val="Prrafodelista"/>
        <w:numPr>
          <w:ilvl w:val="0"/>
          <w:numId w:val="45"/>
        </w:numPr>
        <w:spacing w:after="0" w:line="240" w:lineRule="auto"/>
        <w:rPr>
          <w:rFonts w:ascii="Arial" w:hAnsi="Arial" w:cs="Arial"/>
        </w:rPr>
      </w:pPr>
      <w:r w:rsidRPr="006E0C0E">
        <w:rPr>
          <w:rFonts w:ascii="Arial" w:hAnsi="Arial" w:cs="Arial"/>
        </w:rPr>
        <w:t>Encabezado</w:t>
      </w:r>
    </w:p>
    <w:p w14:paraId="43296797"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SECRETARIA TÉCNICA</w:t>
      </w:r>
    </w:p>
    <w:p w14:paraId="2677D237"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CONESUP DA-CURR- _________</w:t>
      </w:r>
    </w:p>
    <w:p w14:paraId="5DC850F6"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Fecha: </w:t>
      </w:r>
    </w:p>
    <w:p w14:paraId="68D6C40F" w14:textId="77777777" w:rsidR="00383640" w:rsidRPr="006E0C0E" w:rsidRDefault="00383640" w:rsidP="00383640">
      <w:pPr>
        <w:pStyle w:val="Prrafodelista"/>
        <w:spacing w:after="0"/>
        <w:ind w:left="1066"/>
        <w:rPr>
          <w:rFonts w:ascii="Arial" w:hAnsi="Arial" w:cs="Arial"/>
        </w:rPr>
      </w:pPr>
    </w:p>
    <w:p w14:paraId="122C535C" w14:textId="77777777" w:rsidR="00383640" w:rsidRPr="006E0C0E" w:rsidRDefault="00383640" w:rsidP="00383640">
      <w:pPr>
        <w:pStyle w:val="Prrafodelista"/>
        <w:numPr>
          <w:ilvl w:val="0"/>
          <w:numId w:val="45"/>
        </w:numPr>
        <w:spacing w:after="0" w:line="240" w:lineRule="auto"/>
        <w:rPr>
          <w:rFonts w:ascii="Arial" w:hAnsi="Arial" w:cs="Arial"/>
        </w:rPr>
      </w:pPr>
      <w:r w:rsidRPr="006E0C0E">
        <w:rPr>
          <w:rFonts w:ascii="Arial" w:hAnsi="Arial" w:cs="Arial"/>
        </w:rPr>
        <w:t>Datos administrativos</w:t>
      </w:r>
    </w:p>
    <w:p w14:paraId="4986B714"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Expediente </w:t>
      </w:r>
      <w:proofErr w:type="spellStart"/>
      <w:r w:rsidRPr="006E0C0E">
        <w:rPr>
          <w:rFonts w:ascii="Arial" w:hAnsi="Arial" w:cs="Arial"/>
        </w:rPr>
        <w:t>N°</w:t>
      </w:r>
      <w:proofErr w:type="spellEnd"/>
      <w:r w:rsidRPr="006E0C0E">
        <w:rPr>
          <w:rFonts w:ascii="Arial" w:hAnsi="Arial" w:cs="Arial"/>
        </w:rPr>
        <w:t>:</w:t>
      </w:r>
    </w:p>
    <w:p w14:paraId="502A5F1E" w14:textId="77777777" w:rsidR="00383640" w:rsidRPr="006E0C0E" w:rsidRDefault="00383640" w:rsidP="00383640">
      <w:pPr>
        <w:pStyle w:val="Prrafodelista"/>
        <w:numPr>
          <w:ilvl w:val="0"/>
          <w:numId w:val="43"/>
        </w:numPr>
        <w:spacing w:after="0" w:line="240" w:lineRule="auto"/>
        <w:ind w:left="1068"/>
        <w:rPr>
          <w:rFonts w:ascii="Arial" w:hAnsi="Arial" w:cs="Arial"/>
        </w:rPr>
      </w:pPr>
      <w:proofErr w:type="spellStart"/>
      <w:r w:rsidRPr="006E0C0E">
        <w:rPr>
          <w:rFonts w:ascii="Arial" w:hAnsi="Arial" w:cs="Arial"/>
        </w:rPr>
        <w:t>Gestionante</w:t>
      </w:r>
      <w:proofErr w:type="spellEnd"/>
      <w:r w:rsidRPr="006E0C0E">
        <w:rPr>
          <w:rFonts w:ascii="Arial" w:hAnsi="Arial" w:cs="Arial"/>
        </w:rPr>
        <w:t xml:space="preserve">: </w:t>
      </w:r>
    </w:p>
    <w:p w14:paraId="048FEE79"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Rector: </w:t>
      </w:r>
    </w:p>
    <w:p w14:paraId="20BC5301"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Sede: </w:t>
      </w:r>
    </w:p>
    <w:p w14:paraId="73C905EE"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Asunto: </w:t>
      </w:r>
    </w:p>
    <w:p w14:paraId="01F580FD" w14:textId="77777777" w:rsidR="00383640" w:rsidRPr="006E0C0E" w:rsidRDefault="00383640" w:rsidP="00383640">
      <w:pPr>
        <w:pStyle w:val="Prrafodelista"/>
        <w:numPr>
          <w:ilvl w:val="0"/>
          <w:numId w:val="43"/>
        </w:numPr>
        <w:spacing w:after="0" w:line="240" w:lineRule="auto"/>
        <w:ind w:left="1068"/>
        <w:rPr>
          <w:rFonts w:ascii="Arial" w:hAnsi="Arial" w:cs="Arial"/>
        </w:rPr>
      </w:pPr>
      <w:r w:rsidRPr="006E0C0E">
        <w:rPr>
          <w:rFonts w:ascii="Arial" w:hAnsi="Arial" w:cs="Arial"/>
        </w:rPr>
        <w:t xml:space="preserve">Fecha de entrega: </w:t>
      </w:r>
    </w:p>
    <w:p w14:paraId="42621166" w14:textId="77777777" w:rsidR="00383640" w:rsidRPr="006E0C0E" w:rsidRDefault="00383640" w:rsidP="00383640">
      <w:pPr>
        <w:pStyle w:val="Prrafodelista"/>
        <w:numPr>
          <w:ilvl w:val="0"/>
          <w:numId w:val="43"/>
        </w:numPr>
        <w:spacing w:after="0" w:line="240" w:lineRule="auto"/>
        <w:ind w:left="1068"/>
        <w:rPr>
          <w:rFonts w:ascii="Arial" w:hAnsi="Arial" w:cs="Arial"/>
        </w:rPr>
      </w:pPr>
      <w:proofErr w:type="spellStart"/>
      <w:r w:rsidRPr="006E0C0E">
        <w:rPr>
          <w:rFonts w:ascii="Arial" w:hAnsi="Arial" w:cs="Arial"/>
        </w:rPr>
        <w:t>Curriculista</w:t>
      </w:r>
      <w:proofErr w:type="spellEnd"/>
      <w:r w:rsidRPr="006E0C0E">
        <w:rPr>
          <w:rFonts w:ascii="Arial" w:hAnsi="Arial" w:cs="Arial"/>
        </w:rPr>
        <w:t>: __________________________      Firma_______________</w:t>
      </w:r>
    </w:p>
    <w:p w14:paraId="47424555" w14:textId="77777777" w:rsidR="00383640" w:rsidRPr="006E0C0E" w:rsidRDefault="00383640" w:rsidP="00383640">
      <w:pPr>
        <w:spacing w:after="0"/>
        <w:rPr>
          <w:rFonts w:ascii="Arial" w:hAnsi="Arial" w:cs="Arial"/>
        </w:rPr>
      </w:pPr>
    </w:p>
    <w:p w14:paraId="546A9F1A" w14:textId="77777777" w:rsidR="00383640" w:rsidRPr="006E0C0E" w:rsidRDefault="00383640" w:rsidP="00383640">
      <w:pPr>
        <w:pStyle w:val="Prrafodelista"/>
        <w:numPr>
          <w:ilvl w:val="0"/>
          <w:numId w:val="45"/>
        </w:numPr>
        <w:spacing w:after="0" w:line="240" w:lineRule="auto"/>
        <w:rPr>
          <w:rFonts w:ascii="Arial" w:hAnsi="Arial" w:cs="Arial"/>
        </w:rPr>
      </w:pPr>
      <w:r w:rsidRPr="006E0C0E">
        <w:rPr>
          <w:rFonts w:ascii="Arial" w:hAnsi="Arial" w:cs="Arial"/>
        </w:rPr>
        <w:t>Partes del Informe</w:t>
      </w:r>
    </w:p>
    <w:p w14:paraId="19667E64" w14:textId="77777777" w:rsidR="00383640" w:rsidRPr="006E0C0E" w:rsidRDefault="00383640" w:rsidP="00383640">
      <w:pPr>
        <w:pStyle w:val="Prrafodelista"/>
        <w:spacing w:after="0"/>
        <w:rPr>
          <w:rFonts w:ascii="Arial" w:hAnsi="Arial" w:cs="Arial"/>
        </w:rPr>
      </w:pPr>
    </w:p>
    <w:p w14:paraId="0C0B82EB" w14:textId="77777777" w:rsidR="00383640" w:rsidRPr="006E0C0E" w:rsidRDefault="00383640" w:rsidP="00383640">
      <w:pPr>
        <w:pStyle w:val="Prrafodelista"/>
        <w:numPr>
          <w:ilvl w:val="0"/>
          <w:numId w:val="44"/>
        </w:numPr>
        <w:spacing w:after="0" w:line="240" w:lineRule="auto"/>
        <w:rPr>
          <w:rFonts w:ascii="Arial" w:hAnsi="Arial" w:cs="Arial"/>
          <w:b/>
          <w:lang w:val="es-ES"/>
        </w:rPr>
      </w:pPr>
      <w:r w:rsidRPr="006E0C0E">
        <w:rPr>
          <w:rFonts w:ascii="Arial" w:hAnsi="Arial" w:cs="Arial"/>
          <w:b/>
          <w:lang w:val="es-ES"/>
        </w:rPr>
        <w:t>ANTECEDENTES</w:t>
      </w:r>
    </w:p>
    <w:p w14:paraId="30AA3AE1" w14:textId="77777777" w:rsidR="00383640" w:rsidRPr="006E0C0E" w:rsidRDefault="00383640" w:rsidP="00383640">
      <w:pPr>
        <w:pStyle w:val="Prrafodelista"/>
        <w:spacing w:after="0"/>
        <w:ind w:left="1440"/>
        <w:jc w:val="both"/>
        <w:rPr>
          <w:rFonts w:ascii="Arial" w:hAnsi="Arial" w:cs="Arial"/>
          <w:lang w:val="es-ES"/>
        </w:rPr>
      </w:pPr>
      <w:r w:rsidRPr="006E0C0E">
        <w:rPr>
          <w:rFonts w:ascii="Arial" w:hAnsi="Arial" w:cs="Arial"/>
          <w:lang w:val="es-ES"/>
        </w:rPr>
        <w:t>(Se debe considerar en este apartado el oficio de la solicitud procedente del Usuario Interno y Externo, los oficios enviados para recabar información y la documentación recibida relacionada con la investigación del caso)</w:t>
      </w:r>
    </w:p>
    <w:p w14:paraId="0DA1847C" w14:textId="77777777" w:rsidR="00383640" w:rsidRPr="006E0C0E" w:rsidRDefault="00383640" w:rsidP="00383640">
      <w:pPr>
        <w:pStyle w:val="Prrafodelista"/>
        <w:spacing w:after="0"/>
        <w:ind w:left="1440"/>
        <w:jc w:val="both"/>
        <w:rPr>
          <w:rFonts w:ascii="Arial" w:hAnsi="Arial" w:cs="Arial"/>
          <w:lang w:val="es-ES"/>
        </w:rPr>
      </w:pPr>
    </w:p>
    <w:p w14:paraId="08644C1D" w14:textId="77777777" w:rsidR="00383640" w:rsidRPr="006E0C0E" w:rsidRDefault="00383640" w:rsidP="00383640">
      <w:pPr>
        <w:pStyle w:val="Prrafodelista"/>
        <w:numPr>
          <w:ilvl w:val="0"/>
          <w:numId w:val="44"/>
        </w:numPr>
        <w:spacing w:after="0" w:line="240" w:lineRule="auto"/>
        <w:jc w:val="both"/>
        <w:rPr>
          <w:rFonts w:ascii="Arial" w:hAnsi="Arial" w:cs="Arial"/>
          <w:b/>
          <w:lang w:val="es-ES"/>
        </w:rPr>
      </w:pPr>
      <w:r w:rsidRPr="006E0C0E">
        <w:rPr>
          <w:rFonts w:ascii="Arial" w:hAnsi="Arial" w:cs="Arial"/>
          <w:b/>
          <w:lang w:val="es-ES"/>
        </w:rPr>
        <w:t>ANÁLISIS</w:t>
      </w:r>
    </w:p>
    <w:p w14:paraId="0AC89775" w14:textId="77777777" w:rsidR="00383640" w:rsidRPr="006E0C0E" w:rsidRDefault="00383640" w:rsidP="00383640">
      <w:pPr>
        <w:pStyle w:val="Prrafodelista"/>
        <w:spacing w:after="0" w:line="240" w:lineRule="auto"/>
        <w:ind w:left="1440"/>
        <w:jc w:val="both"/>
        <w:rPr>
          <w:rFonts w:ascii="Arial" w:hAnsi="Arial" w:cs="Arial"/>
          <w:lang w:val="es-ES"/>
        </w:rPr>
      </w:pPr>
      <w:r w:rsidRPr="006E0C0E">
        <w:rPr>
          <w:rFonts w:ascii="Arial" w:hAnsi="Arial" w:cs="Arial"/>
          <w:lang w:val="es-ES"/>
        </w:rPr>
        <w:t>(Con sustento en la información se realiza un análisis de la documentación relacionada y pertinente para el caso, se incluye la legislación: Leyes y reglamentos)</w:t>
      </w:r>
    </w:p>
    <w:p w14:paraId="4C670958" w14:textId="77777777" w:rsidR="00383640" w:rsidRPr="006E0C0E" w:rsidRDefault="00383640" w:rsidP="00383640">
      <w:pPr>
        <w:pStyle w:val="Prrafodelista"/>
        <w:spacing w:after="0" w:line="240" w:lineRule="auto"/>
        <w:ind w:left="1440"/>
        <w:jc w:val="both"/>
        <w:rPr>
          <w:rFonts w:ascii="Arial" w:hAnsi="Arial" w:cs="Arial"/>
          <w:lang w:val="es-ES"/>
        </w:rPr>
      </w:pPr>
      <w:r w:rsidRPr="006E0C0E">
        <w:rPr>
          <w:rFonts w:ascii="Arial" w:hAnsi="Arial" w:cs="Arial"/>
          <w:lang w:val="es-ES"/>
        </w:rPr>
        <w:t>Toda citación debe llevar la información foliatura correspondiente</w:t>
      </w:r>
    </w:p>
    <w:p w14:paraId="27DE4465" w14:textId="77777777" w:rsidR="00383640" w:rsidRPr="006E0C0E" w:rsidRDefault="00383640" w:rsidP="00383640">
      <w:pPr>
        <w:spacing w:after="0" w:line="240" w:lineRule="auto"/>
        <w:jc w:val="both"/>
        <w:rPr>
          <w:rFonts w:ascii="Arial" w:hAnsi="Arial" w:cs="Arial"/>
          <w:b/>
          <w:lang w:val="es-ES"/>
        </w:rPr>
      </w:pPr>
    </w:p>
    <w:p w14:paraId="14F29EDA" w14:textId="77777777" w:rsidR="00383640" w:rsidRPr="006E0C0E" w:rsidRDefault="00383640" w:rsidP="00383640">
      <w:pPr>
        <w:pStyle w:val="Prrafodelista"/>
        <w:numPr>
          <w:ilvl w:val="0"/>
          <w:numId w:val="44"/>
        </w:numPr>
        <w:spacing w:after="0" w:line="240" w:lineRule="auto"/>
        <w:jc w:val="both"/>
        <w:rPr>
          <w:rFonts w:ascii="Arial" w:hAnsi="Arial" w:cs="Arial"/>
          <w:b/>
          <w:lang w:val="es-ES"/>
        </w:rPr>
      </w:pPr>
      <w:r w:rsidRPr="006E0C0E">
        <w:rPr>
          <w:rFonts w:ascii="Arial" w:hAnsi="Arial" w:cs="Arial"/>
          <w:b/>
          <w:lang w:val="es-ES"/>
        </w:rPr>
        <w:t>CONCLUSIONES</w:t>
      </w:r>
    </w:p>
    <w:p w14:paraId="3AC4C19A" w14:textId="77777777" w:rsidR="00383640" w:rsidRPr="006E0C0E" w:rsidRDefault="00383640" w:rsidP="00383640">
      <w:pPr>
        <w:pStyle w:val="Prrafodelista"/>
        <w:spacing w:after="0" w:line="240" w:lineRule="auto"/>
        <w:ind w:left="1440"/>
        <w:jc w:val="both"/>
        <w:rPr>
          <w:rFonts w:ascii="Arial" w:hAnsi="Arial" w:cs="Arial"/>
          <w:lang w:val="es-ES"/>
        </w:rPr>
      </w:pPr>
      <w:r w:rsidRPr="006E0C0E">
        <w:rPr>
          <w:rFonts w:ascii="Arial" w:hAnsi="Arial" w:cs="Arial"/>
          <w:lang w:val="es-ES"/>
        </w:rPr>
        <w:t>(Con sustento en el análisis se elabora una conclusión que fundamente cada aspecto analizado en el apartado II.</w:t>
      </w:r>
    </w:p>
    <w:p w14:paraId="2943F176" w14:textId="77777777" w:rsidR="00383640" w:rsidRPr="006E0C0E" w:rsidRDefault="00383640" w:rsidP="00383640">
      <w:pPr>
        <w:pStyle w:val="Prrafodelista"/>
        <w:spacing w:after="0" w:line="240" w:lineRule="auto"/>
        <w:ind w:left="1440"/>
        <w:jc w:val="both"/>
        <w:rPr>
          <w:rFonts w:ascii="Arial" w:hAnsi="Arial" w:cs="Arial"/>
          <w:b/>
          <w:lang w:val="es-ES"/>
        </w:rPr>
      </w:pPr>
    </w:p>
    <w:p w14:paraId="2E92FE68" w14:textId="77777777" w:rsidR="00383640" w:rsidRPr="006E0C0E" w:rsidRDefault="00383640" w:rsidP="00383640">
      <w:pPr>
        <w:pStyle w:val="Prrafodelista"/>
        <w:numPr>
          <w:ilvl w:val="0"/>
          <w:numId w:val="44"/>
        </w:numPr>
        <w:spacing w:after="0" w:line="240" w:lineRule="auto"/>
        <w:jc w:val="both"/>
        <w:rPr>
          <w:rFonts w:ascii="Arial" w:hAnsi="Arial" w:cs="Arial"/>
          <w:b/>
          <w:lang w:val="es-ES"/>
        </w:rPr>
      </w:pPr>
      <w:r w:rsidRPr="006E0C0E">
        <w:rPr>
          <w:rFonts w:ascii="Arial" w:eastAsia="Times New Roman" w:hAnsi="Arial" w:cs="Arial"/>
          <w:b/>
        </w:rPr>
        <w:t>RECOMENDACIONES</w:t>
      </w:r>
    </w:p>
    <w:p w14:paraId="58369AA5" w14:textId="77777777" w:rsidR="00383640" w:rsidRPr="006E0C0E" w:rsidRDefault="00383640" w:rsidP="00383640">
      <w:pPr>
        <w:spacing w:after="0" w:line="240" w:lineRule="auto"/>
        <w:ind w:left="1416"/>
        <w:jc w:val="both"/>
        <w:rPr>
          <w:rFonts w:ascii="Arial" w:hAnsi="Arial" w:cs="Arial"/>
          <w:lang w:val="es-ES"/>
        </w:rPr>
      </w:pPr>
      <w:r w:rsidRPr="006E0C0E">
        <w:rPr>
          <w:rFonts w:ascii="Arial" w:hAnsi="Arial" w:cs="Arial"/>
          <w:lang w:val="es-ES"/>
        </w:rPr>
        <w:t>(Realizar sugerencias al Consejo para tomar decisiones sobre el resultado de la investigación del caso)</w:t>
      </w:r>
    </w:p>
    <w:p w14:paraId="41D794FE" w14:textId="77777777" w:rsidR="00383640" w:rsidRPr="006E0C0E" w:rsidRDefault="00383640" w:rsidP="00383640">
      <w:pPr>
        <w:spacing w:after="0" w:line="240" w:lineRule="auto"/>
        <w:ind w:left="1416"/>
        <w:jc w:val="both"/>
        <w:rPr>
          <w:rFonts w:ascii="Arial" w:hAnsi="Arial" w:cs="Arial"/>
          <w:b/>
          <w:lang w:val="es-ES"/>
        </w:rPr>
      </w:pPr>
    </w:p>
    <w:p w14:paraId="067BA114" w14:textId="77777777" w:rsidR="00383640" w:rsidRPr="006E0C0E" w:rsidRDefault="00383640" w:rsidP="00383640">
      <w:pPr>
        <w:pStyle w:val="Prrafodelista"/>
        <w:numPr>
          <w:ilvl w:val="0"/>
          <w:numId w:val="44"/>
        </w:numPr>
        <w:spacing w:after="0" w:line="240" w:lineRule="auto"/>
        <w:jc w:val="both"/>
        <w:rPr>
          <w:rFonts w:ascii="Arial" w:hAnsi="Arial" w:cs="Arial"/>
          <w:b/>
          <w:lang w:val="es-ES"/>
        </w:rPr>
      </w:pPr>
      <w:r w:rsidRPr="006E0C0E">
        <w:rPr>
          <w:rFonts w:ascii="Arial" w:eastAsia="Times New Roman" w:hAnsi="Arial" w:cs="Arial"/>
          <w:b/>
        </w:rPr>
        <w:t>REFERENCIAS</w:t>
      </w:r>
    </w:p>
    <w:p w14:paraId="4FDF36B6" w14:textId="77777777" w:rsidR="00383640" w:rsidRPr="006E0C0E" w:rsidRDefault="00383640" w:rsidP="00383640">
      <w:pPr>
        <w:pStyle w:val="Ttulo"/>
        <w:spacing w:line="360" w:lineRule="auto"/>
        <w:ind w:left="1416"/>
        <w:jc w:val="both"/>
        <w:rPr>
          <w:rFonts w:ascii="Arial" w:hAnsi="Arial" w:cs="Arial"/>
          <w:b w:val="0"/>
          <w:color w:val="000000"/>
          <w:sz w:val="22"/>
          <w:szCs w:val="22"/>
        </w:rPr>
      </w:pPr>
      <w:r w:rsidRPr="006E0C0E">
        <w:rPr>
          <w:rFonts w:ascii="Arial" w:hAnsi="Arial" w:cs="Arial"/>
          <w:b w:val="0"/>
          <w:color w:val="000000"/>
          <w:sz w:val="22"/>
          <w:szCs w:val="22"/>
        </w:rPr>
        <w:t>(Incorpora los documentos de consulta que se utiliza para la elaboración del informe)</w:t>
      </w:r>
    </w:p>
    <w:p w14:paraId="4142B1AB" w14:textId="77777777" w:rsidR="00383640" w:rsidRPr="006E0C0E" w:rsidRDefault="00383640" w:rsidP="00383640">
      <w:pPr>
        <w:pStyle w:val="Ttulo"/>
        <w:spacing w:line="360" w:lineRule="auto"/>
        <w:ind w:left="1416"/>
        <w:jc w:val="both"/>
        <w:rPr>
          <w:rFonts w:ascii="Arial" w:hAnsi="Arial" w:cs="Arial"/>
          <w:b w:val="0"/>
          <w:color w:val="000000"/>
          <w:sz w:val="22"/>
          <w:szCs w:val="22"/>
        </w:rPr>
      </w:pPr>
    </w:p>
    <w:p w14:paraId="30EDF822" w14:textId="77777777" w:rsidR="00383640" w:rsidRPr="006E0C0E" w:rsidRDefault="00383640" w:rsidP="00383640">
      <w:pPr>
        <w:pStyle w:val="Prrafodelista"/>
        <w:spacing w:after="0" w:line="240" w:lineRule="auto"/>
        <w:ind w:left="3900" w:firstLine="348"/>
        <w:rPr>
          <w:rFonts w:ascii="Arial" w:hAnsi="Arial" w:cs="Arial"/>
        </w:rPr>
      </w:pPr>
      <w:r w:rsidRPr="006E0C0E">
        <w:rPr>
          <w:rFonts w:ascii="Arial" w:hAnsi="Arial" w:cs="Arial"/>
        </w:rPr>
        <w:t>_______________</w:t>
      </w:r>
    </w:p>
    <w:p w14:paraId="3454FE34" w14:textId="77777777" w:rsidR="00383640" w:rsidRPr="006E0C0E" w:rsidRDefault="00383640" w:rsidP="00383640">
      <w:pPr>
        <w:pStyle w:val="Ttulo"/>
        <w:spacing w:line="360" w:lineRule="auto"/>
        <w:ind w:left="1416"/>
        <w:rPr>
          <w:rFonts w:ascii="Arial" w:hAnsi="Arial" w:cs="Arial"/>
          <w:b w:val="0"/>
          <w:color w:val="000000"/>
          <w:sz w:val="22"/>
          <w:szCs w:val="22"/>
        </w:rPr>
      </w:pPr>
      <w:r w:rsidRPr="006E0C0E">
        <w:rPr>
          <w:rFonts w:ascii="Arial" w:hAnsi="Arial" w:cs="Arial"/>
          <w:b w:val="0"/>
          <w:color w:val="000000"/>
          <w:sz w:val="22"/>
          <w:szCs w:val="22"/>
        </w:rPr>
        <w:t xml:space="preserve">Asesor en </w:t>
      </w:r>
      <w:proofErr w:type="spellStart"/>
      <w:r w:rsidRPr="006E0C0E">
        <w:rPr>
          <w:rFonts w:ascii="Arial" w:hAnsi="Arial" w:cs="Arial"/>
          <w:b w:val="0"/>
          <w:color w:val="000000"/>
          <w:sz w:val="22"/>
          <w:szCs w:val="22"/>
        </w:rPr>
        <w:t>Curriculum</w:t>
      </w:r>
      <w:proofErr w:type="spellEnd"/>
    </w:p>
    <w:p w14:paraId="3BA8E02A" w14:textId="77777777" w:rsidR="00383640" w:rsidRPr="006E0C0E" w:rsidRDefault="00383640" w:rsidP="00383640">
      <w:pPr>
        <w:pStyle w:val="Ttulo"/>
        <w:spacing w:line="360" w:lineRule="auto"/>
        <w:ind w:left="1416"/>
        <w:rPr>
          <w:rFonts w:ascii="Arial" w:hAnsi="Arial" w:cs="Arial"/>
          <w:b w:val="0"/>
          <w:color w:val="000000"/>
          <w:sz w:val="22"/>
          <w:szCs w:val="22"/>
        </w:rPr>
      </w:pPr>
      <w:r w:rsidRPr="006E0C0E">
        <w:rPr>
          <w:rFonts w:ascii="Arial" w:hAnsi="Arial" w:cs="Arial"/>
          <w:b w:val="0"/>
          <w:color w:val="000000"/>
          <w:sz w:val="22"/>
          <w:szCs w:val="22"/>
        </w:rPr>
        <w:t>Departamento de Análisis Curricular</w:t>
      </w:r>
    </w:p>
    <w:p w14:paraId="6E7D961D" w14:textId="77777777" w:rsidR="00383640" w:rsidRPr="006E0C0E" w:rsidRDefault="00383640" w:rsidP="00383640">
      <w:pPr>
        <w:pStyle w:val="Ttulo"/>
        <w:jc w:val="left"/>
        <w:rPr>
          <w:rFonts w:ascii="Arial" w:hAnsi="Arial" w:cs="Arial"/>
          <w:b w:val="0"/>
          <w:color w:val="000000"/>
          <w:sz w:val="22"/>
          <w:szCs w:val="22"/>
        </w:rPr>
      </w:pPr>
      <w:r w:rsidRPr="006E0C0E">
        <w:rPr>
          <w:rFonts w:ascii="Arial" w:hAnsi="Arial" w:cs="Arial"/>
          <w:b w:val="0"/>
          <w:color w:val="000000"/>
          <w:sz w:val="22"/>
          <w:szCs w:val="22"/>
        </w:rPr>
        <w:t>_____________________________</w:t>
      </w:r>
      <w:r w:rsidRPr="006E0C0E">
        <w:rPr>
          <w:rFonts w:ascii="Arial" w:hAnsi="Arial" w:cs="Arial"/>
          <w:color w:val="000000"/>
          <w:sz w:val="22"/>
          <w:szCs w:val="22"/>
        </w:rPr>
        <w:t>ÚLTIMA LÍNEA</w:t>
      </w:r>
      <w:r w:rsidRPr="006E0C0E">
        <w:rPr>
          <w:rFonts w:ascii="Arial" w:hAnsi="Arial" w:cs="Arial"/>
          <w:b w:val="0"/>
          <w:color w:val="000000"/>
          <w:sz w:val="22"/>
          <w:szCs w:val="22"/>
        </w:rPr>
        <w:t>_____________________________</w:t>
      </w:r>
    </w:p>
    <w:sectPr w:rsidR="00383640" w:rsidRPr="006E0C0E"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39A31" w14:textId="77777777" w:rsidR="006825FE" w:rsidRDefault="006825FE" w:rsidP="009F7FF6">
      <w:pPr>
        <w:spacing w:after="0" w:line="240" w:lineRule="auto"/>
      </w:pPr>
      <w:r>
        <w:separator/>
      </w:r>
    </w:p>
  </w:endnote>
  <w:endnote w:type="continuationSeparator" w:id="0">
    <w:p w14:paraId="4853D08E" w14:textId="77777777" w:rsidR="006825FE" w:rsidRDefault="006825FE"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87F8E" w14:textId="77777777" w:rsidR="006825FE" w:rsidRDefault="006825FE" w:rsidP="009F7FF6">
      <w:pPr>
        <w:spacing w:after="0" w:line="240" w:lineRule="auto"/>
      </w:pPr>
      <w:r>
        <w:separator/>
      </w:r>
    </w:p>
  </w:footnote>
  <w:footnote w:type="continuationSeparator" w:id="0">
    <w:p w14:paraId="7FC6DC5B" w14:textId="77777777" w:rsidR="006825FE" w:rsidRDefault="006825FE"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84"/>
    <w:multiLevelType w:val="multilevel"/>
    <w:tmpl w:val="92E84726"/>
    <w:lvl w:ilvl="0">
      <w:start w:val="2"/>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52A4EE6"/>
    <w:multiLevelType w:val="hybridMultilevel"/>
    <w:tmpl w:val="2FB0E6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B30618D"/>
    <w:multiLevelType w:val="hybridMultilevel"/>
    <w:tmpl w:val="56903D74"/>
    <w:lvl w:ilvl="0" w:tplc="EF7867B6">
      <w:start w:val="1"/>
      <w:numFmt w:val="lowerLetter"/>
      <w:lvlText w:val="%1."/>
      <w:lvlJc w:val="left"/>
      <w:pPr>
        <w:ind w:left="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4CBEEE">
      <w:start w:val="1"/>
      <w:numFmt w:val="lowerLetter"/>
      <w:lvlText w:val="%2"/>
      <w:lvlJc w:val="left"/>
      <w:pPr>
        <w:ind w:left="14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E54992E">
      <w:start w:val="1"/>
      <w:numFmt w:val="lowerRoman"/>
      <w:lvlText w:val="%3"/>
      <w:lvlJc w:val="left"/>
      <w:pPr>
        <w:ind w:left="21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50EE7C6">
      <w:start w:val="1"/>
      <w:numFmt w:val="decimal"/>
      <w:lvlText w:val="%4"/>
      <w:lvlJc w:val="left"/>
      <w:pPr>
        <w:ind w:left="28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CD4C964">
      <w:start w:val="1"/>
      <w:numFmt w:val="lowerLetter"/>
      <w:lvlText w:val="%5"/>
      <w:lvlJc w:val="left"/>
      <w:pPr>
        <w:ind w:left="35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C58F192">
      <w:start w:val="1"/>
      <w:numFmt w:val="lowerRoman"/>
      <w:lvlText w:val="%6"/>
      <w:lvlJc w:val="left"/>
      <w:pPr>
        <w:ind w:left="43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D184DFC">
      <w:start w:val="1"/>
      <w:numFmt w:val="decimal"/>
      <w:lvlText w:val="%7"/>
      <w:lvlJc w:val="left"/>
      <w:pPr>
        <w:ind w:left="50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38003A8">
      <w:start w:val="1"/>
      <w:numFmt w:val="lowerLetter"/>
      <w:lvlText w:val="%8"/>
      <w:lvlJc w:val="left"/>
      <w:pPr>
        <w:ind w:left="57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09EC392">
      <w:start w:val="1"/>
      <w:numFmt w:val="lowerRoman"/>
      <w:lvlText w:val="%9"/>
      <w:lvlJc w:val="left"/>
      <w:pPr>
        <w:ind w:left="64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0BB554D1"/>
    <w:multiLevelType w:val="multilevel"/>
    <w:tmpl w:val="BB02CC52"/>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C595D89"/>
    <w:multiLevelType w:val="multilevel"/>
    <w:tmpl w:val="19FA056E"/>
    <w:lvl w:ilvl="0">
      <w:start w:val="2"/>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8" w15:restartNumberingAfterBreak="0">
    <w:nsid w:val="1A084E52"/>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0367D2"/>
    <w:multiLevelType w:val="multilevel"/>
    <w:tmpl w:val="C24425E0"/>
    <w:lvl w:ilvl="0">
      <w:start w:val="5"/>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b/>
        <w:bCs/>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12" w15:restartNumberingAfterBreak="0">
    <w:nsid w:val="28033C63"/>
    <w:multiLevelType w:val="multilevel"/>
    <w:tmpl w:val="D96E0D0E"/>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FB3B1B"/>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16B0798"/>
    <w:multiLevelType w:val="multilevel"/>
    <w:tmpl w:val="122A497A"/>
    <w:lvl w:ilvl="0">
      <w:start w:val="2"/>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15"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EA47F1"/>
    <w:multiLevelType w:val="hybridMultilevel"/>
    <w:tmpl w:val="AA2AAC24"/>
    <w:lvl w:ilvl="0" w:tplc="83CA7B9C">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9" w15:restartNumberingAfterBreak="0">
    <w:nsid w:val="3B573638"/>
    <w:multiLevelType w:val="hybridMultilevel"/>
    <w:tmpl w:val="A04E510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432105F7"/>
    <w:multiLevelType w:val="multilevel"/>
    <w:tmpl w:val="E5FEC02A"/>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791948"/>
    <w:multiLevelType w:val="multilevel"/>
    <w:tmpl w:val="044E63DC"/>
    <w:lvl w:ilvl="0">
      <w:start w:val="5"/>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498D63D8"/>
    <w:multiLevelType w:val="hybridMultilevel"/>
    <w:tmpl w:val="5BEE3F28"/>
    <w:lvl w:ilvl="0" w:tplc="527240F4">
      <w:start w:val="1"/>
      <w:numFmt w:val="upperRoman"/>
      <w:lvlText w:val="%1."/>
      <w:lvlJc w:val="left"/>
      <w:pPr>
        <w:ind w:left="1440" w:hanging="72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28" w15:restartNumberingAfterBreak="0">
    <w:nsid w:val="4A491ED2"/>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31" w15:restartNumberingAfterBreak="0">
    <w:nsid w:val="559B6F4A"/>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8807A4A"/>
    <w:multiLevelType w:val="multilevel"/>
    <w:tmpl w:val="61160268"/>
    <w:lvl w:ilvl="0">
      <w:start w:val="5"/>
      <w:numFmt w:val="decimal"/>
      <w:lvlText w:val="%1."/>
      <w:lvlJc w:val="left"/>
      <w:pPr>
        <w:ind w:left="720" w:hanging="360"/>
      </w:pPr>
      <w:rPr>
        <w:rFonts w:eastAsia="Arial" w:hint="default"/>
        <w:color w:val="201F1E"/>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611833EE"/>
    <w:multiLevelType w:val="multilevel"/>
    <w:tmpl w:val="003E995E"/>
    <w:lvl w:ilvl="0">
      <w:start w:val="1"/>
      <w:numFmt w:val="decimal"/>
      <w:lvlText w:val="%1."/>
      <w:lvlJc w:val="left"/>
      <w:pPr>
        <w:ind w:left="405" w:hanging="360"/>
      </w:pPr>
      <w:rPr>
        <w:rFonts w:hint="default"/>
        <w:b w:val="0"/>
        <w:bCs/>
      </w:rPr>
    </w:lvl>
    <w:lvl w:ilvl="1">
      <w:start w:val="1"/>
      <w:numFmt w:val="decimal"/>
      <w:isLgl/>
      <w:lvlText w:val="%1.%2."/>
      <w:lvlJc w:val="left"/>
      <w:pPr>
        <w:ind w:left="405" w:hanging="360"/>
      </w:pPr>
      <w:rPr>
        <w:rFonts w:ascii="Arial" w:hAnsi="Arial" w:cs="Arial" w:hint="default"/>
        <w:b/>
        <w:bCs/>
        <w:sz w:val="20"/>
        <w:szCs w:val="20"/>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6" w15:restartNumberingAfterBreak="0">
    <w:nsid w:val="6285606E"/>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8"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9"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0" w15:restartNumberingAfterBreak="0">
    <w:nsid w:val="67FB6591"/>
    <w:multiLevelType w:val="hybridMultilevel"/>
    <w:tmpl w:val="1324AA4A"/>
    <w:lvl w:ilvl="0" w:tplc="6E866396">
      <w:start w:val="1"/>
      <w:numFmt w:val="decimal"/>
      <w:lvlText w:val="%1."/>
      <w:lvlJc w:val="left"/>
      <w:pPr>
        <w:ind w:left="720" w:hanging="360"/>
      </w:pPr>
      <w:rPr>
        <w:rFonts w:hint="default"/>
        <w:b w:val="0"/>
        <w:bCs/>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1"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2" w15:restartNumberingAfterBreak="0">
    <w:nsid w:val="7685185B"/>
    <w:multiLevelType w:val="hybridMultilevel"/>
    <w:tmpl w:val="59D0E386"/>
    <w:lvl w:ilvl="0" w:tplc="547C9D06">
      <w:start w:val="1"/>
      <w:numFmt w:val="decimal"/>
      <w:lvlText w:val="%1."/>
      <w:lvlJc w:val="left"/>
      <w:pPr>
        <w:ind w:left="720" w:hanging="360"/>
      </w:pPr>
      <w:rPr>
        <w:rFonts w:hint="default"/>
        <w:color w:val="000000" w:themeColor="text1"/>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3" w15:restartNumberingAfterBreak="0">
    <w:nsid w:val="7AC35500"/>
    <w:multiLevelType w:val="hybridMultilevel"/>
    <w:tmpl w:val="633683B8"/>
    <w:lvl w:ilvl="0" w:tplc="B5867DC4">
      <w:start w:val="3"/>
      <w:numFmt w:val="bullet"/>
      <w:lvlText w:val="-"/>
      <w:lvlJc w:val="left"/>
      <w:pPr>
        <w:ind w:left="1146" w:hanging="360"/>
      </w:pPr>
      <w:rPr>
        <w:rFonts w:ascii="Calibri Light" w:eastAsia="Times New Roman" w:hAnsi="Calibri Light" w:cs="Times New Roman" w:hint="default"/>
      </w:rPr>
    </w:lvl>
    <w:lvl w:ilvl="1" w:tplc="140A0003">
      <w:start w:val="1"/>
      <w:numFmt w:val="bullet"/>
      <w:lvlText w:val="o"/>
      <w:lvlJc w:val="left"/>
      <w:pPr>
        <w:ind w:left="1866" w:hanging="360"/>
      </w:pPr>
      <w:rPr>
        <w:rFonts w:ascii="Courier New" w:hAnsi="Courier New" w:cs="Courier New" w:hint="default"/>
      </w:rPr>
    </w:lvl>
    <w:lvl w:ilvl="2" w:tplc="140A0005" w:tentative="1">
      <w:start w:val="1"/>
      <w:numFmt w:val="bullet"/>
      <w:lvlText w:val=""/>
      <w:lvlJc w:val="left"/>
      <w:pPr>
        <w:ind w:left="2586" w:hanging="360"/>
      </w:pPr>
      <w:rPr>
        <w:rFonts w:ascii="Wingdings" w:hAnsi="Wingdings" w:hint="default"/>
      </w:rPr>
    </w:lvl>
    <w:lvl w:ilvl="3" w:tplc="140A0001" w:tentative="1">
      <w:start w:val="1"/>
      <w:numFmt w:val="bullet"/>
      <w:lvlText w:val=""/>
      <w:lvlJc w:val="left"/>
      <w:pPr>
        <w:ind w:left="3306" w:hanging="360"/>
      </w:pPr>
      <w:rPr>
        <w:rFonts w:ascii="Symbol" w:hAnsi="Symbol" w:hint="default"/>
      </w:rPr>
    </w:lvl>
    <w:lvl w:ilvl="4" w:tplc="140A0003" w:tentative="1">
      <w:start w:val="1"/>
      <w:numFmt w:val="bullet"/>
      <w:lvlText w:val="o"/>
      <w:lvlJc w:val="left"/>
      <w:pPr>
        <w:ind w:left="4026" w:hanging="360"/>
      </w:pPr>
      <w:rPr>
        <w:rFonts w:ascii="Courier New" w:hAnsi="Courier New" w:cs="Courier New" w:hint="default"/>
      </w:rPr>
    </w:lvl>
    <w:lvl w:ilvl="5" w:tplc="140A0005" w:tentative="1">
      <w:start w:val="1"/>
      <w:numFmt w:val="bullet"/>
      <w:lvlText w:val=""/>
      <w:lvlJc w:val="left"/>
      <w:pPr>
        <w:ind w:left="4746" w:hanging="360"/>
      </w:pPr>
      <w:rPr>
        <w:rFonts w:ascii="Wingdings" w:hAnsi="Wingdings" w:hint="default"/>
      </w:rPr>
    </w:lvl>
    <w:lvl w:ilvl="6" w:tplc="140A0001" w:tentative="1">
      <w:start w:val="1"/>
      <w:numFmt w:val="bullet"/>
      <w:lvlText w:val=""/>
      <w:lvlJc w:val="left"/>
      <w:pPr>
        <w:ind w:left="5466" w:hanging="360"/>
      </w:pPr>
      <w:rPr>
        <w:rFonts w:ascii="Symbol" w:hAnsi="Symbol" w:hint="default"/>
      </w:rPr>
    </w:lvl>
    <w:lvl w:ilvl="7" w:tplc="140A0003" w:tentative="1">
      <w:start w:val="1"/>
      <w:numFmt w:val="bullet"/>
      <w:lvlText w:val="o"/>
      <w:lvlJc w:val="left"/>
      <w:pPr>
        <w:ind w:left="6186" w:hanging="360"/>
      </w:pPr>
      <w:rPr>
        <w:rFonts w:ascii="Courier New" w:hAnsi="Courier New" w:cs="Courier New" w:hint="default"/>
      </w:rPr>
    </w:lvl>
    <w:lvl w:ilvl="8" w:tplc="140A0005" w:tentative="1">
      <w:start w:val="1"/>
      <w:numFmt w:val="bullet"/>
      <w:lvlText w:val=""/>
      <w:lvlJc w:val="left"/>
      <w:pPr>
        <w:ind w:left="6906" w:hanging="360"/>
      </w:pPr>
      <w:rPr>
        <w:rFonts w:ascii="Wingdings" w:hAnsi="Wingdings" w:hint="default"/>
      </w:rPr>
    </w:lvl>
  </w:abstractNum>
  <w:abstractNum w:abstractNumId="44" w15:restartNumberingAfterBreak="0">
    <w:nsid w:val="7D1D2539"/>
    <w:multiLevelType w:val="hybridMultilevel"/>
    <w:tmpl w:val="8C6A5242"/>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5" w15:restartNumberingAfterBreak="0">
    <w:nsid w:val="7D405973"/>
    <w:multiLevelType w:val="multilevel"/>
    <w:tmpl w:val="1B609AFA"/>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7"/>
      <w:numFmt w:val="decimal"/>
      <w:lvlText w:val="%1.%2.%3."/>
      <w:lvlJc w:val="left"/>
      <w:pPr>
        <w:ind w:left="840" w:hanging="84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71955514">
    <w:abstractNumId w:val="39"/>
  </w:num>
  <w:num w:numId="2" w16cid:durableId="479468485">
    <w:abstractNumId w:val="18"/>
  </w:num>
  <w:num w:numId="3" w16cid:durableId="834958616">
    <w:abstractNumId w:val="16"/>
  </w:num>
  <w:num w:numId="4" w16cid:durableId="1714958623">
    <w:abstractNumId w:val="7"/>
  </w:num>
  <w:num w:numId="5" w16cid:durableId="854615407">
    <w:abstractNumId w:val="21"/>
  </w:num>
  <w:num w:numId="6" w16cid:durableId="977612951">
    <w:abstractNumId w:val="25"/>
  </w:num>
  <w:num w:numId="7" w16cid:durableId="1601639500">
    <w:abstractNumId w:val="38"/>
  </w:num>
  <w:num w:numId="8" w16cid:durableId="1817599637">
    <w:abstractNumId w:val="9"/>
  </w:num>
  <w:num w:numId="9" w16cid:durableId="1046107375">
    <w:abstractNumId w:val="10"/>
  </w:num>
  <w:num w:numId="10" w16cid:durableId="2876648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527367">
    <w:abstractNumId w:val="20"/>
  </w:num>
  <w:num w:numId="12" w16cid:durableId="882323492">
    <w:abstractNumId w:val="24"/>
  </w:num>
  <w:num w:numId="13" w16cid:durableId="549340395">
    <w:abstractNumId w:val="26"/>
  </w:num>
  <w:num w:numId="14" w16cid:durableId="569969234">
    <w:abstractNumId w:val="3"/>
  </w:num>
  <w:num w:numId="15" w16cid:durableId="397752892">
    <w:abstractNumId w:val="44"/>
  </w:num>
  <w:num w:numId="16" w16cid:durableId="1722706248">
    <w:abstractNumId w:val="30"/>
  </w:num>
  <w:num w:numId="17" w16cid:durableId="829293202">
    <w:abstractNumId w:val="37"/>
  </w:num>
  <w:num w:numId="18" w16cid:durableId="1373531977">
    <w:abstractNumId w:val="33"/>
  </w:num>
  <w:num w:numId="19" w16cid:durableId="165751953">
    <w:abstractNumId w:val="41"/>
  </w:num>
  <w:num w:numId="20" w16cid:durableId="1736781908">
    <w:abstractNumId w:val="29"/>
  </w:num>
  <w:num w:numId="21" w16cid:durableId="1021510334">
    <w:abstractNumId w:val="34"/>
  </w:num>
  <w:num w:numId="22" w16cid:durableId="1844974647">
    <w:abstractNumId w:val="5"/>
  </w:num>
  <w:num w:numId="23" w16cid:durableId="705565593">
    <w:abstractNumId w:val="40"/>
  </w:num>
  <w:num w:numId="24" w16cid:durableId="97802293">
    <w:abstractNumId w:val="28"/>
  </w:num>
  <w:num w:numId="25" w16cid:durableId="861166263">
    <w:abstractNumId w:val="36"/>
  </w:num>
  <w:num w:numId="26" w16cid:durableId="996768401">
    <w:abstractNumId w:val="15"/>
  </w:num>
  <w:num w:numId="27" w16cid:durableId="1181236233">
    <w:abstractNumId w:val="31"/>
  </w:num>
  <w:num w:numId="28" w16cid:durableId="1141074464">
    <w:abstractNumId w:val="0"/>
  </w:num>
  <w:num w:numId="29" w16cid:durableId="272516775">
    <w:abstractNumId w:val="14"/>
  </w:num>
  <w:num w:numId="30" w16cid:durableId="1099325780">
    <w:abstractNumId w:val="22"/>
  </w:num>
  <w:num w:numId="31" w16cid:durableId="451478235">
    <w:abstractNumId w:val="12"/>
  </w:num>
  <w:num w:numId="32" w16cid:durableId="2036420162">
    <w:abstractNumId w:val="45"/>
  </w:num>
  <w:num w:numId="33" w16cid:durableId="1127117341">
    <w:abstractNumId w:val="6"/>
  </w:num>
  <w:num w:numId="34" w16cid:durableId="610552292">
    <w:abstractNumId w:val="4"/>
  </w:num>
  <w:num w:numId="35" w16cid:durableId="120266102">
    <w:abstractNumId w:val="8"/>
  </w:num>
  <w:num w:numId="36" w16cid:durableId="2012490404">
    <w:abstractNumId w:val="13"/>
  </w:num>
  <w:num w:numId="37" w16cid:durableId="175970883">
    <w:abstractNumId w:val="1"/>
  </w:num>
  <w:num w:numId="38" w16cid:durableId="559171985">
    <w:abstractNumId w:val="23"/>
  </w:num>
  <w:num w:numId="39" w16cid:durableId="542864390">
    <w:abstractNumId w:val="35"/>
  </w:num>
  <w:num w:numId="40" w16cid:durableId="1871795827">
    <w:abstractNumId w:val="43"/>
  </w:num>
  <w:num w:numId="41" w16cid:durableId="1183784577">
    <w:abstractNumId w:val="11"/>
  </w:num>
  <w:num w:numId="42" w16cid:durableId="989553510">
    <w:abstractNumId w:val="32"/>
  </w:num>
  <w:num w:numId="43" w16cid:durableId="508643545">
    <w:abstractNumId w:val="19"/>
  </w:num>
  <w:num w:numId="44" w16cid:durableId="1863739720">
    <w:abstractNumId w:val="27"/>
  </w:num>
  <w:num w:numId="45" w16cid:durableId="1232082448">
    <w:abstractNumId w:val="2"/>
  </w:num>
  <w:num w:numId="46" w16cid:durableId="932906208">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4E2D"/>
    <w:rsid w:val="00034E48"/>
    <w:rsid w:val="00041629"/>
    <w:rsid w:val="00043246"/>
    <w:rsid w:val="000433CE"/>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6D44"/>
    <w:rsid w:val="000C6AA2"/>
    <w:rsid w:val="000C6B35"/>
    <w:rsid w:val="000D26FB"/>
    <w:rsid w:val="000D7B85"/>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42A5"/>
    <w:rsid w:val="001552CD"/>
    <w:rsid w:val="00155AB7"/>
    <w:rsid w:val="00157699"/>
    <w:rsid w:val="00157F4F"/>
    <w:rsid w:val="00161A66"/>
    <w:rsid w:val="00161C9D"/>
    <w:rsid w:val="001650A2"/>
    <w:rsid w:val="001653AA"/>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2005C1"/>
    <w:rsid w:val="0020067E"/>
    <w:rsid w:val="00203699"/>
    <w:rsid w:val="00203904"/>
    <w:rsid w:val="0020398E"/>
    <w:rsid w:val="002134A4"/>
    <w:rsid w:val="00214D7F"/>
    <w:rsid w:val="00221B42"/>
    <w:rsid w:val="00225211"/>
    <w:rsid w:val="0023449B"/>
    <w:rsid w:val="00235B16"/>
    <w:rsid w:val="00242102"/>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21F9"/>
    <w:rsid w:val="0028634B"/>
    <w:rsid w:val="00287243"/>
    <w:rsid w:val="00287495"/>
    <w:rsid w:val="002947E6"/>
    <w:rsid w:val="00297316"/>
    <w:rsid w:val="002A07D7"/>
    <w:rsid w:val="002A1728"/>
    <w:rsid w:val="002A3182"/>
    <w:rsid w:val="002A42F5"/>
    <w:rsid w:val="002A6E0F"/>
    <w:rsid w:val="002B30BB"/>
    <w:rsid w:val="002B4462"/>
    <w:rsid w:val="002B77BB"/>
    <w:rsid w:val="002C2F91"/>
    <w:rsid w:val="002C6E56"/>
    <w:rsid w:val="002D3A7F"/>
    <w:rsid w:val="002D48FD"/>
    <w:rsid w:val="002D67FD"/>
    <w:rsid w:val="002D7EE1"/>
    <w:rsid w:val="002E02A6"/>
    <w:rsid w:val="002E0487"/>
    <w:rsid w:val="002E1AF8"/>
    <w:rsid w:val="002E4AB6"/>
    <w:rsid w:val="002F2983"/>
    <w:rsid w:val="002F340B"/>
    <w:rsid w:val="002F66D2"/>
    <w:rsid w:val="00301005"/>
    <w:rsid w:val="00311D38"/>
    <w:rsid w:val="00313F29"/>
    <w:rsid w:val="00316DE5"/>
    <w:rsid w:val="00321B16"/>
    <w:rsid w:val="00322522"/>
    <w:rsid w:val="00324D01"/>
    <w:rsid w:val="0033086A"/>
    <w:rsid w:val="00332032"/>
    <w:rsid w:val="00332393"/>
    <w:rsid w:val="00332A24"/>
    <w:rsid w:val="00333198"/>
    <w:rsid w:val="003334D8"/>
    <w:rsid w:val="00335315"/>
    <w:rsid w:val="00336607"/>
    <w:rsid w:val="00342193"/>
    <w:rsid w:val="00342E9D"/>
    <w:rsid w:val="00344F01"/>
    <w:rsid w:val="00354B27"/>
    <w:rsid w:val="0035725C"/>
    <w:rsid w:val="003627A0"/>
    <w:rsid w:val="00372508"/>
    <w:rsid w:val="00383640"/>
    <w:rsid w:val="00386A22"/>
    <w:rsid w:val="0039228F"/>
    <w:rsid w:val="003A1946"/>
    <w:rsid w:val="003A426A"/>
    <w:rsid w:val="003A4E23"/>
    <w:rsid w:val="003A5AB3"/>
    <w:rsid w:val="003B1052"/>
    <w:rsid w:val="003B16E8"/>
    <w:rsid w:val="003B2FD9"/>
    <w:rsid w:val="003B5445"/>
    <w:rsid w:val="003C0883"/>
    <w:rsid w:val="003C0CE9"/>
    <w:rsid w:val="003C43CE"/>
    <w:rsid w:val="003C6ECB"/>
    <w:rsid w:val="003D0919"/>
    <w:rsid w:val="003D49B5"/>
    <w:rsid w:val="003E126B"/>
    <w:rsid w:val="003E4263"/>
    <w:rsid w:val="003F0106"/>
    <w:rsid w:val="003F2989"/>
    <w:rsid w:val="003F38E8"/>
    <w:rsid w:val="003F51A7"/>
    <w:rsid w:val="003F7ECC"/>
    <w:rsid w:val="003F7FAA"/>
    <w:rsid w:val="00402497"/>
    <w:rsid w:val="00405D3F"/>
    <w:rsid w:val="00405F0A"/>
    <w:rsid w:val="004074A0"/>
    <w:rsid w:val="00411FEA"/>
    <w:rsid w:val="00414B7F"/>
    <w:rsid w:val="0042759F"/>
    <w:rsid w:val="00427A6A"/>
    <w:rsid w:val="00431745"/>
    <w:rsid w:val="00437500"/>
    <w:rsid w:val="0044061D"/>
    <w:rsid w:val="00442881"/>
    <w:rsid w:val="004500BA"/>
    <w:rsid w:val="0045461F"/>
    <w:rsid w:val="00460DF4"/>
    <w:rsid w:val="004637ED"/>
    <w:rsid w:val="00463D2D"/>
    <w:rsid w:val="00464814"/>
    <w:rsid w:val="00466837"/>
    <w:rsid w:val="00466C0C"/>
    <w:rsid w:val="004679F9"/>
    <w:rsid w:val="0047357A"/>
    <w:rsid w:val="00473759"/>
    <w:rsid w:val="0048232E"/>
    <w:rsid w:val="00482468"/>
    <w:rsid w:val="00483701"/>
    <w:rsid w:val="00483C26"/>
    <w:rsid w:val="00485D4A"/>
    <w:rsid w:val="0049383B"/>
    <w:rsid w:val="004C07C5"/>
    <w:rsid w:val="004D0CA0"/>
    <w:rsid w:val="004D2178"/>
    <w:rsid w:val="004E1EFE"/>
    <w:rsid w:val="004E35A9"/>
    <w:rsid w:val="004E5473"/>
    <w:rsid w:val="004E7C47"/>
    <w:rsid w:val="00502CE0"/>
    <w:rsid w:val="00502E1E"/>
    <w:rsid w:val="005043A2"/>
    <w:rsid w:val="00505550"/>
    <w:rsid w:val="00510083"/>
    <w:rsid w:val="00513528"/>
    <w:rsid w:val="00514D99"/>
    <w:rsid w:val="00515332"/>
    <w:rsid w:val="00516269"/>
    <w:rsid w:val="0051650B"/>
    <w:rsid w:val="00516773"/>
    <w:rsid w:val="005179D9"/>
    <w:rsid w:val="00522B61"/>
    <w:rsid w:val="00522B7A"/>
    <w:rsid w:val="00526C35"/>
    <w:rsid w:val="005271C5"/>
    <w:rsid w:val="00530018"/>
    <w:rsid w:val="0053353E"/>
    <w:rsid w:val="00534609"/>
    <w:rsid w:val="00535A3C"/>
    <w:rsid w:val="00536990"/>
    <w:rsid w:val="00537E94"/>
    <w:rsid w:val="00541AC5"/>
    <w:rsid w:val="00543D64"/>
    <w:rsid w:val="00543E2B"/>
    <w:rsid w:val="0054609A"/>
    <w:rsid w:val="00546738"/>
    <w:rsid w:val="00560ABA"/>
    <w:rsid w:val="005710AD"/>
    <w:rsid w:val="00572131"/>
    <w:rsid w:val="00572B10"/>
    <w:rsid w:val="00583480"/>
    <w:rsid w:val="0058564B"/>
    <w:rsid w:val="0058707A"/>
    <w:rsid w:val="00595788"/>
    <w:rsid w:val="005963A7"/>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D4B48"/>
    <w:rsid w:val="005D50CD"/>
    <w:rsid w:val="005E2D1C"/>
    <w:rsid w:val="005E4F6C"/>
    <w:rsid w:val="005E5707"/>
    <w:rsid w:val="005E60CB"/>
    <w:rsid w:val="005F1682"/>
    <w:rsid w:val="005F42C6"/>
    <w:rsid w:val="005F6592"/>
    <w:rsid w:val="005F7979"/>
    <w:rsid w:val="005F7CBA"/>
    <w:rsid w:val="006018B9"/>
    <w:rsid w:val="006023B3"/>
    <w:rsid w:val="00602C60"/>
    <w:rsid w:val="00604366"/>
    <w:rsid w:val="00605E38"/>
    <w:rsid w:val="00610638"/>
    <w:rsid w:val="00611F39"/>
    <w:rsid w:val="00614981"/>
    <w:rsid w:val="0062102B"/>
    <w:rsid w:val="006224AA"/>
    <w:rsid w:val="00623394"/>
    <w:rsid w:val="00624086"/>
    <w:rsid w:val="00625497"/>
    <w:rsid w:val="00626E0F"/>
    <w:rsid w:val="00632834"/>
    <w:rsid w:val="0063303E"/>
    <w:rsid w:val="006336B5"/>
    <w:rsid w:val="00633B7A"/>
    <w:rsid w:val="006363CA"/>
    <w:rsid w:val="0063722F"/>
    <w:rsid w:val="006375C4"/>
    <w:rsid w:val="00637AB3"/>
    <w:rsid w:val="006425BE"/>
    <w:rsid w:val="00642A00"/>
    <w:rsid w:val="00644849"/>
    <w:rsid w:val="00650C8C"/>
    <w:rsid w:val="00650E34"/>
    <w:rsid w:val="0066284D"/>
    <w:rsid w:val="00663506"/>
    <w:rsid w:val="00670013"/>
    <w:rsid w:val="00672002"/>
    <w:rsid w:val="00675BF9"/>
    <w:rsid w:val="00680B5D"/>
    <w:rsid w:val="006825FE"/>
    <w:rsid w:val="006829A2"/>
    <w:rsid w:val="00682D79"/>
    <w:rsid w:val="006855A4"/>
    <w:rsid w:val="00686AF8"/>
    <w:rsid w:val="00687060"/>
    <w:rsid w:val="006904CF"/>
    <w:rsid w:val="006A07E6"/>
    <w:rsid w:val="006A2803"/>
    <w:rsid w:val="006A2B9E"/>
    <w:rsid w:val="006A3CAE"/>
    <w:rsid w:val="006B07D2"/>
    <w:rsid w:val="006B675F"/>
    <w:rsid w:val="006B67E2"/>
    <w:rsid w:val="006B7C95"/>
    <w:rsid w:val="006C1F5D"/>
    <w:rsid w:val="006C47CE"/>
    <w:rsid w:val="006C5EBC"/>
    <w:rsid w:val="006D1B8C"/>
    <w:rsid w:val="006D204F"/>
    <w:rsid w:val="006D2F54"/>
    <w:rsid w:val="006E0AD5"/>
    <w:rsid w:val="006E4017"/>
    <w:rsid w:val="006F33A5"/>
    <w:rsid w:val="006F6F34"/>
    <w:rsid w:val="0070562C"/>
    <w:rsid w:val="00706083"/>
    <w:rsid w:val="00712076"/>
    <w:rsid w:val="00713DAC"/>
    <w:rsid w:val="00716B45"/>
    <w:rsid w:val="0072015B"/>
    <w:rsid w:val="00720896"/>
    <w:rsid w:val="00740A60"/>
    <w:rsid w:val="007427BB"/>
    <w:rsid w:val="00742A2D"/>
    <w:rsid w:val="00745185"/>
    <w:rsid w:val="007515C7"/>
    <w:rsid w:val="007537CD"/>
    <w:rsid w:val="00754969"/>
    <w:rsid w:val="007570C8"/>
    <w:rsid w:val="007604A7"/>
    <w:rsid w:val="00761556"/>
    <w:rsid w:val="007653F1"/>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C03EE"/>
    <w:rsid w:val="007D1E7F"/>
    <w:rsid w:val="007D731B"/>
    <w:rsid w:val="007D7738"/>
    <w:rsid w:val="007F44CA"/>
    <w:rsid w:val="0080027E"/>
    <w:rsid w:val="00801561"/>
    <w:rsid w:val="008028FE"/>
    <w:rsid w:val="00810717"/>
    <w:rsid w:val="00815B37"/>
    <w:rsid w:val="00816673"/>
    <w:rsid w:val="00817E62"/>
    <w:rsid w:val="00824864"/>
    <w:rsid w:val="00833C30"/>
    <w:rsid w:val="00833E1C"/>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6427"/>
    <w:rsid w:val="00880330"/>
    <w:rsid w:val="00881323"/>
    <w:rsid w:val="00881749"/>
    <w:rsid w:val="0088384D"/>
    <w:rsid w:val="00883BD7"/>
    <w:rsid w:val="00884DEE"/>
    <w:rsid w:val="00886090"/>
    <w:rsid w:val="008902D2"/>
    <w:rsid w:val="008922AA"/>
    <w:rsid w:val="00893EAD"/>
    <w:rsid w:val="0089488F"/>
    <w:rsid w:val="008A010D"/>
    <w:rsid w:val="008A055B"/>
    <w:rsid w:val="008A097C"/>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3FA1"/>
    <w:rsid w:val="008F428F"/>
    <w:rsid w:val="008F57F6"/>
    <w:rsid w:val="00901B18"/>
    <w:rsid w:val="00902953"/>
    <w:rsid w:val="009040CE"/>
    <w:rsid w:val="009058FF"/>
    <w:rsid w:val="00913F9A"/>
    <w:rsid w:val="009144AE"/>
    <w:rsid w:val="00915EBE"/>
    <w:rsid w:val="00916172"/>
    <w:rsid w:val="0091688A"/>
    <w:rsid w:val="00922B36"/>
    <w:rsid w:val="00924EDF"/>
    <w:rsid w:val="00931823"/>
    <w:rsid w:val="00936766"/>
    <w:rsid w:val="009369B4"/>
    <w:rsid w:val="00937C91"/>
    <w:rsid w:val="009412B7"/>
    <w:rsid w:val="00943A6D"/>
    <w:rsid w:val="00944746"/>
    <w:rsid w:val="00946582"/>
    <w:rsid w:val="00946D33"/>
    <w:rsid w:val="00951AF1"/>
    <w:rsid w:val="00951CEE"/>
    <w:rsid w:val="009527E0"/>
    <w:rsid w:val="00953BBB"/>
    <w:rsid w:val="00957F69"/>
    <w:rsid w:val="009617D3"/>
    <w:rsid w:val="009664C0"/>
    <w:rsid w:val="0096678B"/>
    <w:rsid w:val="00970D1A"/>
    <w:rsid w:val="009770FD"/>
    <w:rsid w:val="0098105F"/>
    <w:rsid w:val="00986E46"/>
    <w:rsid w:val="00987011"/>
    <w:rsid w:val="0098750A"/>
    <w:rsid w:val="00990741"/>
    <w:rsid w:val="009A0226"/>
    <w:rsid w:val="009A2B62"/>
    <w:rsid w:val="009A4B5C"/>
    <w:rsid w:val="009A63A5"/>
    <w:rsid w:val="009A7825"/>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4B02"/>
    <w:rsid w:val="00A558FB"/>
    <w:rsid w:val="00A57D10"/>
    <w:rsid w:val="00A61B21"/>
    <w:rsid w:val="00A61F46"/>
    <w:rsid w:val="00A6395C"/>
    <w:rsid w:val="00A6420A"/>
    <w:rsid w:val="00A642BE"/>
    <w:rsid w:val="00A66322"/>
    <w:rsid w:val="00A66B28"/>
    <w:rsid w:val="00A67A0A"/>
    <w:rsid w:val="00A71C56"/>
    <w:rsid w:val="00A72530"/>
    <w:rsid w:val="00A77F50"/>
    <w:rsid w:val="00A83FB4"/>
    <w:rsid w:val="00A935D1"/>
    <w:rsid w:val="00A96022"/>
    <w:rsid w:val="00A960FE"/>
    <w:rsid w:val="00AA0067"/>
    <w:rsid w:val="00AA09B8"/>
    <w:rsid w:val="00AA1357"/>
    <w:rsid w:val="00AA2195"/>
    <w:rsid w:val="00AA55B2"/>
    <w:rsid w:val="00AA6F45"/>
    <w:rsid w:val="00AA7F80"/>
    <w:rsid w:val="00AB0030"/>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1C3C"/>
    <w:rsid w:val="00B127F1"/>
    <w:rsid w:val="00B15980"/>
    <w:rsid w:val="00B219BD"/>
    <w:rsid w:val="00B222EF"/>
    <w:rsid w:val="00B22626"/>
    <w:rsid w:val="00B23FB9"/>
    <w:rsid w:val="00B2589E"/>
    <w:rsid w:val="00B277A5"/>
    <w:rsid w:val="00B309C3"/>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23C2"/>
    <w:rsid w:val="00B66BC5"/>
    <w:rsid w:val="00B66DD2"/>
    <w:rsid w:val="00B6735C"/>
    <w:rsid w:val="00B7058C"/>
    <w:rsid w:val="00B72A84"/>
    <w:rsid w:val="00B74B03"/>
    <w:rsid w:val="00B81824"/>
    <w:rsid w:val="00B82CBB"/>
    <w:rsid w:val="00B8568C"/>
    <w:rsid w:val="00B867E6"/>
    <w:rsid w:val="00B94429"/>
    <w:rsid w:val="00B94760"/>
    <w:rsid w:val="00B96781"/>
    <w:rsid w:val="00BA00B0"/>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1218"/>
    <w:rsid w:val="00C2127A"/>
    <w:rsid w:val="00C2507F"/>
    <w:rsid w:val="00C33AD8"/>
    <w:rsid w:val="00C3481F"/>
    <w:rsid w:val="00C4048A"/>
    <w:rsid w:val="00C536C8"/>
    <w:rsid w:val="00C53EB7"/>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6DE9"/>
    <w:rsid w:val="00CA6F2A"/>
    <w:rsid w:val="00CB225A"/>
    <w:rsid w:val="00CB24CA"/>
    <w:rsid w:val="00CC11B9"/>
    <w:rsid w:val="00CC2479"/>
    <w:rsid w:val="00CC268F"/>
    <w:rsid w:val="00CC433E"/>
    <w:rsid w:val="00CC4E81"/>
    <w:rsid w:val="00CC6951"/>
    <w:rsid w:val="00CD0820"/>
    <w:rsid w:val="00CD2822"/>
    <w:rsid w:val="00CD2A4B"/>
    <w:rsid w:val="00CD3DEF"/>
    <w:rsid w:val="00CD4496"/>
    <w:rsid w:val="00CD4D85"/>
    <w:rsid w:val="00CD6055"/>
    <w:rsid w:val="00CD68CD"/>
    <w:rsid w:val="00CE3A20"/>
    <w:rsid w:val="00CE433A"/>
    <w:rsid w:val="00CE6A33"/>
    <w:rsid w:val="00CF2F53"/>
    <w:rsid w:val="00CF4C1E"/>
    <w:rsid w:val="00CF4FBE"/>
    <w:rsid w:val="00CF570E"/>
    <w:rsid w:val="00CF6DBD"/>
    <w:rsid w:val="00D032A1"/>
    <w:rsid w:val="00D04DF2"/>
    <w:rsid w:val="00D05D30"/>
    <w:rsid w:val="00D11A2F"/>
    <w:rsid w:val="00D13E50"/>
    <w:rsid w:val="00D14A51"/>
    <w:rsid w:val="00D1597E"/>
    <w:rsid w:val="00D25877"/>
    <w:rsid w:val="00D2615E"/>
    <w:rsid w:val="00D27B06"/>
    <w:rsid w:val="00D32FDE"/>
    <w:rsid w:val="00D33B01"/>
    <w:rsid w:val="00D35E68"/>
    <w:rsid w:val="00D368C4"/>
    <w:rsid w:val="00D464F8"/>
    <w:rsid w:val="00D52BB9"/>
    <w:rsid w:val="00D53AF9"/>
    <w:rsid w:val="00D546B9"/>
    <w:rsid w:val="00D55C66"/>
    <w:rsid w:val="00D5756E"/>
    <w:rsid w:val="00D604C4"/>
    <w:rsid w:val="00D63325"/>
    <w:rsid w:val="00D641B9"/>
    <w:rsid w:val="00D64683"/>
    <w:rsid w:val="00D6548D"/>
    <w:rsid w:val="00D658DF"/>
    <w:rsid w:val="00D736DA"/>
    <w:rsid w:val="00D754E3"/>
    <w:rsid w:val="00D81027"/>
    <w:rsid w:val="00D81EE7"/>
    <w:rsid w:val="00D84D2E"/>
    <w:rsid w:val="00D93E16"/>
    <w:rsid w:val="00D969D9"/>
    <w:rsid w:val="00D9722D"/>
    <w:rsid w:val="00DA1F79"/>
    <w:rsid w:val="00DA397B"/>
    <w:rsid w:val="00DA45A2"/>
    <w:rsid w:val="00DB01CD"/>
    <w:rsid w:val="00DB66AE"/>
    <w:rsid w:val="00DB6799"/>
    <w:rsid w:val="00DB6AB9"/>
    <w:rsid w:val="00DB7A9A"/>
    <w:rsid w:val="00DC07F9"/>
    <w:rsid w:val="00DD08D4"/>
    <w:rsid w:val="00DD45CF"/>
    <w:rsid w:val="00DD783F"/>
    <w:rsid w:val="00DE25F9"/>
    <w:rsid w:val="00DF2AC9"/>
    <w:rsid w:val="00DF5DF4"/>
    <w:rsid w:val="00DF6CA5"/>
    <w:rsid w:val="00E012DF"/>
    <w:rsid w:val="00E041C5"/>
    <w:rsid w:val="00E07F5C"/>
    <w:rsid w:val="00E1223C"/>
    <w:rsid w:val="00E1382E"/>
    <w:rsid w:val="00E13F45"/>
    <w:rsid w:val="00E15DA2"/>
    <w:rsid w:val="00E2035F"/>
    <w:rsid w:val="00E207AE"/>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515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3300"/>
    <w:rsid w:val="00EE37BE"/>
    <w:rsid w:val="00EE5DAE"/>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27BB"/>
    <w:rsid w:val="00F35298"/>
    <w:rsid w:val="00F44DCD"/>
    <w:rsid w:val="00F46DD6"/>
    <w:rsid w:val="00F47A09"/>
    <w:rsid w:val="00F5145D"/>
    <w:rsid w:val="00F55EFA"/>
    <w:rsid w:val="00F611BF"/>
    <w:rsid w:val="00F63C6D"/>
    <w:rsid w:val="00F66F58"/>
    <w:rsid w:val="00F73C2A"/>
    <w:rsid w:val="00F876DC"/>
    <w:rsid w:val="00F91D5F"/>
    <w:rsid w:val="00F92859"/>
    <w:rsid w:val="00F9427A"/>
    <w:rsid w:val="00F94806"/>
    <w:rsid w:val="00F97265"/>
    <w:rsid w:val="00FA1E18"/>
    <w:rsid w:val="00FA2495"/>
    <w:rsid w:val="00FB472D"/>
    <w:rsid w:val="00FB50AC"/>
    <w:rsid w:val="00FB6742"/>
    <w:rsid w:val="00FB6FCE"/>
    <w:rsid w:val="00FC3FFC"/>
    <w:rsid w:val="00FD05BB"/>
    <w:rsid w:val="00FD1404"/>
    <w:rsid w:val="00FD458B"/>
    <w:rsid w:val="00FE33B1"/>
    <w:rsid w:val="00FE36A6"/>
    <w:rsid w:val="00FE3A5C"/>
    <w:rsid w:val="00FE6D7F"/>
    <w:rsid w:val="00FF4BD3"/>
    <w:rsid w:val="00FF54C3"/>
    <w:rsid w:val="00FF69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semiHidden/>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386A22"/>
    <w:pPr>
      <w:spacing w:after="0" w:line="240" w:lineRule="auto"/>
      <w:ind w:left="720"/>
    </w:pPr>
    <w:rPr>
      <w:rFonts w:eastAsiaTheme="minorHAnsi" w:cs="Calibri"/>
      <w:lang w:eastAsia="es-CR"/>
    </w:rPr>
  </w:style>
  <w:style w:type="paragraph" w:styleId="Ttulo">
    <w:name w:val="Title"/>
    <w:basedOn w:val="Normal"/>
    <w:link w:val="TtuloCar"/>
    <w:uiPriority w:val="10"/>
    <w:qFormat/>
    <w:rsid w:val="00383640"/>
    <w:pPr>
      <w:spacing w:after="0" w:line="240" w:lineRule="auto"/>
      <w:jc w:val="center"/>
    </w:pPr>
    <w:rPr>
      <w:rFonts w:ascii="Times New Roman" w:eastAsia="Times New Roman" w:hAnsi="Times New Roman"/>
      <w:b/>
      <w:bCs/>
      <w:sz w:val="20"/>
      <w:szCs w:val="20"/>
      <w:lang w:val="es-ES" w:eastAsia="es-ES"/>
    </w:rPr>
  </w:style>
  <w:style w:type="character" w:customStyle="1" w:styleId="TtuloCar">
    <w:name w:val="Título Car"/>
    <w:basedOn w:val="Fuentedeprrafopredeter"/>
    <w:link w:val="Ttulo"/>
    <w:uiPriority w:val="10"/>
    <w:rsid w:val="00383640"/>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361">
      <w:bodyDiv w:val="1"/>
      <w:marLeft w:val="0"/>
      <w:marRight w:val="0"/>
      <w:marTop w:val="0"/>
      <w:marBottom w:val="0"/>
      <w:divBdr>
        <w:top w:val="none" w:sz="0" w:space="0" w:color="auto"/>
        <w:left w:val="none" w:sz="0" w:space="0" w:color="auto"/>
        <w:bottom w:val="none" w:sz="0" w:space="0" w:color="auto"/>
        <w:right w:val="none" w:sz="0" w:space="0" w:color="auto"/>
      </w:divBdr>
    </w:div>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04035407">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esupde@mep.go.c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esupde@mep.go.c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onesupde@mep.go.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esupde@mep.go.cr"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7123</Words>
  <Characters>39180</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46211</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Vivian Maria Madrigal Guillen</cp:lastModifiedBy>
  <cp:revision>2</cp:revision>
  <cp:lastPrinted>2023-06-14T14:00:00Z</cp:lastPrinted>
  <dcterms:created xsi:type="dcterms:W3CDTF">2023-08-16T14:24:00Z</dcterms:created>
  <dcterms:modified xsi:type="dcterms:W3CDTF">2023-08-16T14:24:00Z</dcterms:modified>
</cp:coreProperties>
</file>